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5j6hjb1zmtt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Cakewalk: Small Business Benefits at Scale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fagd9cgfm8au" w:id="1"/>
      <w:bookmarkEnd w:id="1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Who is our Customer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Small businesses</w:t>
      </w:r>
      <w:r w:rsidDel="00000000" w:rsidR="00000000" w:rsidRPr="00000000">
        <w:rPr>
          <w:b w:val="1"/>
          <w:bCs w:val="1"/>
          <w:rtl w:val="0"/>
        </w:rPr>
        <w:t xml:space="preserve">—owners and employees—across the United States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businesses need employee benefits but can't access them on their own and existing channels don’t properly serve them.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61.7M Americans working in ~30M small businesses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underserved by traditional benefits distribution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market broken by: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Operational friction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Underwriting dynamics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Prohibitive distribution costs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wb8d4stppuk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Our Model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Cakewalk delivers accessible and affordable benefits to small businesses.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Cakewalk enables resellers to reach small businesses at scale.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j08lix4qhhq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Reseller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1e293b"/>
          <w:sz w:val="26"/>
          <w:szCs w:val="26"/>
        </w:rPr>
      </w:pPr>
      <w:bookmarkStart w:colFirst="0" w:colLast="0" w:name="_t1cexqnv0pcs" w:id="4"/>
      <w:bookmarkEnd w:id="4"/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Distribution Strategy: Executive-Led Reseller Partnerships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i w:val="1"/>
          <w:iCs w:val="1"/>
          <w:color w:val="1e293b"/>
          <w:sz w:val="22"/>
          <w:szCs w:val="22"/>
        </w:rPr>
      </w:pPr>
      <w:bookmarkStart w:colFirst="0" w:colLast="0" w:name="_16d0lm9hdmfx" w:id="5"/>
      <w:bookmarkEnd w:id="5"/>
      <w:r w:rsidDel="00000000" w:rsidR="00000000" w:rsidRPr="00000000">
        <w:rPr>
          <w:color w:val="1e293b"/>
          <w:sz w:val="22"/>
          <w:szCs w:val="22"/>
          <w:rtl w:val="0"/>
        </w:rPr>
        <w:t xml:space="preserve">Reseller: </w:t>
      </w:r>
      <w:r w:rsidDel="00000000" w:rsidR="00000000" w:rsidRPr="00000000">
        <w:rPr>
          <w:i w:val="1"/>
          <w:iCs w:val="1"/>
          <w:color w:val="1e293b"/>
          <w:sz w:val="22"/>
          <w:szCs w:val="22"/>
          <w:rtl w:val="0"/>
        </w:rPr>
        <w:t xml:space="preserve">A large-scale insurance or adjacent organization that serves small businesses.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color w:val="1e293b"/>
          <w:sz w:val="22"/>
          <w:szCs w:val="22"/>
        </w:rPr>
      </w:pPr>
      <w:bookmarkStart w:colFirst="0" w:colLast="0" w:name="_1uw31pf4dtc2" w:id="6"/>
      <w:bookmarkEnd w:id="6"/>
      <w:r w:rsidDel="00000000" w:rsidR="00000000" w:rsidRPr="00000000">
        <w:rPr>
          <w:color w:val="1e293b"/>
          <w:sz w:val="22"/>
          <w:szCs w:val="22"/>
          <w:rtl w:val="0"/>
        </w:rPr>
        <w:t xml:space="preserve">We engage insurance resellers at the C-suite level with a repeatable enterprise value proposition: incremental SMB revenue, advisor productivity gains, and operational efficiency. We secure top-of-house alignment with CEOs, CROs, and Heads of Distribution.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ue5ljuhql1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22"/>
          <w:szCs w:val="22"/>
          <w:rtl w:val="0"/>
        </w:rPr>
        <w:t xml:space="preserve">Result: One relationship → 1,000s of distribution partners</w:t>
      </w:r>
      <w:r w:rsidDel="00000000" w:rsidR="00000000" w:rsidRPr="00000000">
        <w:rPr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2"/>
          <w:szCs w:val="22"/>
        </w:rPr>
      </w:pPr>
      <w:bookmarkStart w:colFirst="0" w:colLast="0" w:name="_tpqi0xy8wy6p" w:id="8"/>
      <w:bookmarkEnd w:id="8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Distribution Partner: The advisor, or platform within a reseller's ecosystem that maintains direct, trusted relationships with small business owners.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 enable partners to sell Cakewalk Benefits into SMBs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agz26jz2l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Five Reseller Categories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(examples with List and decision maker entry points)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Captive Agent Networks</w:t>
        <w:tab/>
        <w:tab/>
        <w:tab/>
        <w:tab/>
        <w:t xml:space="preserve">MI Farm Bureau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Agent Aggregators</w:t>
        <w:tab/>
        <w:tab/>
        <w:tab/>
        <w:t xml:space="preserve">Providence Group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Multi-Line Brokerage Firms</w:t>
        <w:tab/>
        <w:tab/>
        <w:tab/>
        <w:tab/>
        <w:t xml:space="preserve">Alera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Entities (carriers with SMB books)</w:t>
        <w:tab/>
        <w:t xml:space="preserve">Harvard Pilgrim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 (tech platforms, PEOs, affinities)</w:t>
        <w:tab/>
        <w:tab/>
        <w:t xml:space="preserve">Cast &amp; Crew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/>
      </w:pPr>
      <w:bookmarkStart w:colFirst="0" w:colLast="0" w:name="_azemjzi16eg1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Funnel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ufkm373tdzvr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Cakewalk Distribution Math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300 strategic reseller partners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~300,000 distribution partners (agents/brokers)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30M+ small business touchpoints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One relationship = 1,000+ distribution partnerships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Resellers (C-Suite):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5-10% enterprise value growth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Advisor productivity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Proprietary product opportunities → “negative CAC”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balance sheet/capital investment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ROI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Distribution Partners(Agents):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Profitably serve small business segment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revenue increase 10%+ &amp; cross-sell opportunities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persistency and book defense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Small Businesses(Customers):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Accessible, affordable benefits through trusted advisors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w9580162akbq" w:id="12"/>
      <w:bookmarkEnd w:id="12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Economics: Reseller and Cakewalk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Reseller Example (Michigan Farm Bureau):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243K lives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stabilized conversion (3 years)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$5.4M annual revenue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+5-10% enterprise value impact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LTV: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7–10 year baseline retention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retention through product expansion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$200K life base → 20% conversion → $21M annual stabilized revenue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Cakewalk LTV &amp; Economic Value Hierarchy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.7351467430208"/>
        <w:gridCol w:w="2370.3364352183253"/>
        <w:gridCol w:w="1262.6599856836078"/>
        <w:gridCol w:w="1207.9599141016465"/>
        <w:gridCol w:w="1303.6850393700788"/>
        <w:gridCol w:w="1495.1352899069436"/>
        <w:tblGridChange w:id="0">
          <w:tblGrid>
            <w:gridCol w:w="1385.7351467430208"/>
            <w:gridCol w:w="2370.3364352183253"/>
            <w:gridCol w:w="1262.6599856836078"/>
            <w:gridCol w:w="1207.9599141016465"/>
            <w:gridCol w:w="1303.6850393700788"/>
            <w:gridCol w:w="1495.13528990694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Portfolio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Lifetime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Annual Earnings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Economic Value (15x ebitda)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Individual within small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1/5 of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$1,870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$3,300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Single small business customer (5 users)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$9,350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$16,500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Activated agent (productive &amp; Mature)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accounts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125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$233,750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$27,500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$412,500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Organization with 1,000 agents (30% activation)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300 partners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7,500 accounts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37,500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$70.1M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$8.25M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$123.8M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300 resellers universe (5% conversion = 15 activated)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resellers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4,500 partners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112,500 accounts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562,500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$1.05B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$123.8M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$1.86B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Enterprise Calculation: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300 resellers × 5% conversion = 15 activated resellers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15 resellers × $8.25M annual earnings = $123.8M annual earnings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$123.8M × 15x multiple = $1.86 billion enterprise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559bibmrf93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Next 3–6 Months: Validation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 the model by building  foundational proof points for rapid sustainable scaling 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infrastructure build out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engagement, activation, and conversion metrics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scalable business processes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product and GTM based on learnings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