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Apêndice — Seleção Sistemática da Semente Aleatória</w:t>
      </w:r>
    </w:p>
    <w:p>
      <w:pPr>
        <w:pStyle w:val="Normal"/>
      </w:pPr>
      <w:r>
        <w:t xml:space="preserve">Este apêndice documenta o procedimento de seleção da semente aleatória (seed) utilizada na estimação dos modelos GARCH e GARCH-X. A escolha foi realizada por varredura sistemática, avaliando 512 sementes candidatas segundo critérios objetivos e pré-definidos, garantindo reprodutibilidade e independência em relação à inicialização do solver.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A1 — Resumo da Varredura Sistemática de Sementes Aleatórias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Estatística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Sementes candidatas testadas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Sementes válidas (todos os critérios satisfeitos)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Sementes com convergência parcial (3 de 4 modelos)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Sementes com 2 ou menos convergências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Taxa de falha — Sudeste/CO GARCH Puro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Taxa de falha — Sudeste/CO GARCH-X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Taxa de falha — Sul GARCH Puro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Taxa de falha — Sul GARCH-X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Critério 1 — Convergência do solver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convergence == 0 (rugarch)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Critério 2 — Hessiana invertível (sem NAs)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!any(is.na(vcov)) &amp; all(is.finite(vcov))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Critério 3 — Matriz de covariância positiva-semidefinida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min(autovalores) &gt; −1×10⁻⁴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Critério 4 — Estacionariedade GARCH (α + β &lt; 1,3)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α₁ + β₁ &lt; 1,3 em todos os 4 modelos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Desempate — Log-verossimilhança total máxima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Σ LL(se_puro, se_m4, s_puro, s_m4) → máximo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Nota: A varredura cobriu 500 sementes aleatórias (amostradas com set.seed(2024) de [1; 10.000.001]) acrescidas de 12 sementes de referência (conhecidas por falhar ou convergir), totalizando 512 candidatas. A tolerância do solver foi fixada em tol = 1×10⁻⁴ com n.restarts = 15 (gosolnp). O critério de estacionariedade foi relaxado para α + β &lt; 1,3 em razão da série censurada.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elaboração própria (2026).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A2 — Sementes Aleatórias Válidas (Conjunto Reduzido)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Semente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 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α+β máx.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 SE Puro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 SE GARCH-X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 S Puro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 S GARCH-X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9235111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1A527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1A5276"/>
              </w:rPr>
              <w:t xml:space="preserve">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6594.18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0.9850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1778.18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1778.18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1518.91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1518.91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1956510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1453.49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6283.17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1389.31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1389.31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7561087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1757.24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1757.24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1378.47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1378.47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2517379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5992.50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1579.02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1579.02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1417.22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1417.22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4707661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5984.91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1419.06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1419.06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1647151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5966.49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1412.37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3399002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5966.00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1419.26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1419.26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5919.50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1406.94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1406.94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3770359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5744.49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1556.80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1556.80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1315.45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1315.45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Nota: Apenas as sementes que satisfizeram simultaneamente os quatro critérios de seleção em todos os modelos são listadas. A coluna 'Sel.' indica (✓) a semente efetivamente utilizada na estimação final. LL = log-verossimilhança; α+β máx. = maior soma dos parâmetros ARCH e GARCH entre os quatro modelos. Valores ordenados de forma decrescente por LL Total.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elaboração própria (2026).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A3 — Detalhamento da Semente Selecionada (seed = 9235111)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Atributo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Semente (seed)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4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9235111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Posição no ranking de LL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1º de 10 sementes válidas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Log-verossimilhança total (Σ LL)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6594.1822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 — Sudeste/CO GARCH Puro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1778.1837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 — Sudeste/CO GARCH-X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1778.1837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 — Sul GARCH Puro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1518.9074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 — Sul GARCH-X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1518.9074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α + β — Sudeste/CO GARCH Puro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0.979838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α + β — Sudeste/CO GARCH-X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0.979838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α + β — Sul GARCH Puro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0.984974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α + β — Sul GARCH-X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0.984974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α + β máximo (entre os 4 modelos)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0.984974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Critério de desempate aplicado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Maior log-verossimilhança total (Σ LL)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 1: A semente foi escolhida automaticamente pelo script 04a_seed_selection.R como aquela com maior log-verossimilhança total entre todas as candidatas que satisfizeram simultaneamente os quatro critérios de seleção (convergência, invertibilidade da Hessiana, positividade da matriz de covariância e estacionariedade GARCH). O critério de seleção é independente do sinal ou significância dos coeficientes estimados.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 2: O limiar de α+β &lt; 1,3 foi definido de forma a excluir soluções numericamente degeneradas (valores próximos a 2 ou superiores, indicativos de não-convergência mascarada), preservando ao mesmo tempo as soluções com persistência localmente explosiva mas numericamente estável (características documentadas por Engle e Bollerslev (1986) em séries com comportamento IGARCH e discutidas na seção 5.2.3).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elaboração própria (2026).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2026-07-28T13:51:54Z</dcterms:modified>
  <cp:category/>
</cp:coreProperties>
</file>