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Picture 9"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037506DB"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FD3CD9">
              <w:rPr>
                <w:noProof/>
                <w:webHidden/>
              </w:rPr>
              <w:t>2</w:t>
            </w:r>
            <w:r w:rsidR="00BC2B54">
              <w:rPr>
                <w:noProof/>
                <w:webHidden/>
              </w:rPr>
              <w:fldChar w:fldCharType="end"/>
            </w:r>
          </w:hyperlink>
        </w:p>
        <w:p w14:paraId="2C02F4B9" w14:textId="2D8BBAB4" w:rsidR="00BC2B54" w:rsidRDefault="00C53AF2">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FD3CD9">
              <w:rPr>
                <w:noProof/>
                <w:webHidden/>
              </w:rPr>
              <w:t>2</w:t>
            </w:r>
            <w:r w:rsidR="00BC2B54">
              <w:rPr>
                <w:noProof/>
                <w:webHidden/>
              </w:rPr>
              <w:fldChar w:fldCharType="end"/>
            </w:r>
          </w:hyperlink>
        </w:p>
        <w:p w14:paraId="087315A2" w14:textId="11C6E70B" w:rsidR="00BC2B54" w:rsidRDefault="00C53AF2">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FD3CD9">
              <w:rPr>
                <w:noProof/>
                <w:webHidden/>
              </w:rPr>
              <w:t>2</w:t>
            </w:r>
            <w:r w:rsidR="00BC2B54">
              <w:rPr>
                <w:noProof/>
                <w:webHidden/>
              </w:rPr>
              <w:fldChar w:fldCharType="end"/>
            </w:r>
          </w:hyperlink>
        </w:p>
        <w:p w14:paraId="421192B6" w14:textId="35B4F97A" w:rsidR="00BC2B54" w:rsidRDefault="00C53AF2">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FD3CD9">
              <w:rPr>
                <w:noProof/>
                <w:webHidden/>
              </w:rPr>
              <w:t>2</w:t>
            </w:r>
            <w:r w:rsidR="00BC2B54">
              <w:rPr>
                <w:noProof/>
                <w:webHidden/>
              </w:rPr>
              <w:fldChar w:fldCharType="end"/>
            </w:r>
          </w:hyperlink>
        </w:p>
        <w:p w14:paraId="37362610" w14:textId="2146DDFC" w:rsidR="00BC2B54" w:rsidRDefault="00C53AF2">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FD3CD9">
              <w:rPr>
                <w:noProof/>
                <w:webHidden/>
              </w:rPr>
              <w:t>2</w:t>
            </w:r>
            <w:r w:rsidR="00BC2B54">
              <w:rPr>
                <w:noProof/>
                <w:webHidden/>
              </w:rPr>
              <w:fldChar w:fldCharType="end"/>
            </w:r>
          </w:hyperlink>
        </w:p>
        <w:p w14:paraId="335EF467" w14:textId="5099E3AD" w:rsidR="00BC2B54" w:rsidRDefault="00C53AF2">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FD3CD9">
              <w:rPr>
                <w:noProof/>
                <w:webHidden/>
              </w:rPr>
              <w:t>3</w:t>
            </w:r>
            <w:r w:rsidR="00BC2B54">
              <w:rPr>
                <w:noProof/>
                <w:webHidden/>
              </w:rPr>
              <w:fldChar w:fldCharType="end"/>
            </w:r>
          </w:hyperlink>
        </w:p>
        <w:p w14:paraId="5CD2DCEC" w14:textId="7D5E8B58" w:rsidR="00BC2B54" w:rsidRDefault="00C53AF2">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FD3CD9">
              <w:rPr>
                <w:noProof/>
                <w:webHidden/>
              </w:rPr>
              <w:t>4</w:t>
            </w:r>
            <w:r w:rsidR="00BC2B54">
              <w:rPr>
                <w:noProof/>
                <w:webHidden/>
              </w:rPr>
              <w:fldChar w:fldCharType="end"/>
            </w:r>
          </w:hyperlink>
        </w:p>
        <w:p w14:paraId="20722AD8" w14:textId="495CE80A" w:rsidR="00BC2B54" w:rsidRDefault="00C53AF2">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FD3CD9">
              <w:rPr>
                <w:noProof/>
                <w:webHidden/>
              </w:rPr>
              <w:t>6</w:t>
            </w:r>
            <w:r w:rsidR="00BC2B54">
              <w:rPr>
                <w:noProof/>
                <w:webHidden/>
              </w:rPr>
              <w:fldChar w:fldCharType="end"/>
            </w:r>
          </w:hyperlink>
        </w:p>
        <w:p w14:paraId="56E26387" w14:textId="59AB91CB" w:rsidR="00BC2B54" w:rsidRDefault="00C53AF2">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FD3CD9">
              <w:rPr>
                <w:noProof/>
                <w:webHidden/>
              </w:rPr>
              <w:t>7</w:t>
            </w:r>
            <w:r w:rsidR="00BC2B54">
              <w:rPr>
                <w:noProof/>
                <w:webHidden/>
              </w:rPr>
              <w:fldChar w:fldCharType="end"/>
            </w:r>
          </w:hyperlink>
        </w:p>
        <w:p w14:paraId="461121B0" w14:textId="26991924" w:rsidR="00BC2B54" w:rsidRDefault="00C53AF2">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FD3CD9">
              <w:rPr>
                <w:noProof/>
                <w:webHidden/>
              </w:rPr>
              <w:t>9</w:t>
            </w:r>
            <w:r w:rsidR="00BC2B54">
              <w:rPr>
                <w:noProof/>
                <w:webHidden/>
              </w:rPr>
              <w:fldChar w:fldCharType="end"/>
            </w:r>
          </w:hyperlink>
        </w:p>
        <w:p w14:paraId="1A462924" w14:textId="1F91F3DE" w:rsidR="00BC2B54" w:rsidRDefault="00C53AF2">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FD3CD9">
              <w:rPr>
                <w:noProof/>
                <w:webHidden/>
              </w:rPr>
              <w:t>11</w:t>
            </w:r>
            <w:r w:rsidR="00BC2B54">
              <w:rPr>
                <w:noProof/>
                <w:webHidden/>
              </w:rPr>
              <w:fldChar w:fldCharType="end"/>
            </w:r>
          </w:hyperlink>
        </w:p>
        <w:p w14:paraId="10A51981" w14:textId="28DAAF07" w:rsidR="00BC2B54" w:rsidRDefault="00C53AF2">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FD3CD9">
              <w:rPr>
                <w:noProof/>
                <w:webHidden/>
              </w:rPr>
              <w:t>13</w:t>
            </w:r>
            <w:r w:rsidR="00BC2B54">
              <w:rPr>
                <w:noProof/>
                <w:webHidden/>
              </w:rPr>
              <w:fldChar w:fldCharType="end"/>
            </w:r>
          </w:hyperlink>
        </w:p>
        <w:p w14:paraId="28D03205" w14:textId="11CBD47B" w:rsidR="00BC2B54" w:rsidRDefault="00C53AF2">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FD3CD9">
              <w:rPr>
                <w:noProof/>
                <w:webHidden/>
              </w:rPr>
              <w:t>15</w:t>
            </w:r>
            <w:r w:rsidR="00BC2B54">
              <w:rPr>
                <w:noProof/>
                <w:webHidden/>
              </w:rPr>
              <w:fldChar w:fldCharType="end"/>
            </w:r>
          </w:hyperlink>
        </w:p>
        <w:p w14:paraId="561BC095" w14:textId="38C478FC" w:rsidR="00BC2B54" w:rsidRDefault="00C53AF2">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FD3CD9">
              <w:rPr>
                <w:noProof/>
                <w:webHidden/>
              </w:rPr>
              <w:t>17</w:t>
            </w:r>
            <w:r w:rsidR="00BC2B54">
              <w:rPr>
                <w:noProof/>
                <w:webHidden/>
              </w:rPr>
              <w:fldChar w:fldCharType="end"/>
            </w:r>
          </w:hyperlink>
        </w:p>
        <w:p w14:paraId="01B7FB02" w14:textId="256D96BC" w:rsidR="00BC2B54" w:rsidRDefault="00C53AF2">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FD3CD9">
              <w:rPr>
                <w:noProof/>
                <w:webHidden/>
              </w:rPr>
              <w:t>19</w:t>
            </w:r>
            <w:r w:rsidR="00BC2B54">
              <w:rPr>
                <w:noProof/>
                <w:webHidden/>
              </w:rPr>
              <w:fldChar w:fldCharType="end"/>
            </w:r>
          </w:hyperlink>
        </w:p>
        <w:p w14:paraId="0A253E44" w14:textId="42E8786F" w:rsidR="00BC2B54" w:rsidRDefault="00C53AF2">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FD3CD9">
              <w:rPr>
                <w:noProof/>
                <w:webHidden/>
              </w:rPr>
              <w:t>21</w:t>
            </w:r>
            <w:r w:rsidR="00BC2B54">
              <w:rPr>
                <w:noProof/>
                <w:webHidden/>
              </w:rPr>
              <w:fldChar w:fldCharType="end"/>
            </w:r>
          </w:hyperlink>
        </w:p>
        <w:p w14:paraId="51D27592" w14:textId="043E78BB" w:rsidR="00BC2B54" w:rsidRDefault="00C53AF2">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FD3CD9">
              <w:rPr>
                <w:noProof/>
                <w:webHidden/>
              </w:rPr>
              <w:t>23</w:t>
            </w:r>
            <w:r w:rsidR="00BC2B54">
              <w:rPr>
                <w:noProof/>
                <w:webHidden/>
              </w:rPr>
              <w:fldChar w:fldCharType="end"/>
            </w:r>
          </w:hyperlink>
        </w:p>
        <w:p w14:paraId="11F53BB9" w14:textId="7E9D8AD9" w:rsidR="00BC2B54" w:rsidRDefault="00C53AF2">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FD3CD9">
              <w:rPr>
                <w:noProof/>
                <w:webHidden/>
              </w:rPr>
              <w:t>23</w:t>
            </w:r>
            <w:r w:rsidR="00BC2B54">
              <w:rPr>
                <w:noProof/>
                <w:webHidden/>
              </w:rPr>
              <w:fldChar w:fldCharType="end"/>
            </w:r>
          </w:hyperlink>
        </w:p>
        <w:p w14:paraId="0800DCA9" w14:textId="6CB4C152" w:rsidR="00BC2B54" w:rsidRDefault="00C53AF2">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FD3CD9">
              <w:rPr>
                <w:noProof/>
                <w:webHidden/>
              </w:rPr>
              <w:t>23</w:t>
            </w:r>
            <w:r w:rsidR="00BC2B54">
              <w:rPr>
                <w:noProof/>
                <w:webHidden/>
              </w:rPr>
              <w:fldChar w:fldCharType="end"/>
            </w:r>
          </w:hyperlink>
        </w:p>
        <w:p w14:paraId="241DF891" w14:textId="7F89F10D" w:rsidR="00BC2B54" w:rsidRDefault="00C53AF2">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FD3CD9">
              <w:rPr>
                <w:noProof/>
                <w:webHidden/>
              </w:rPr>
              <w:t>23</w:t>
            </w:r>
            <w:r w:rsidR="00BC2B54">
              <w:rPr>
                <w:noProof/>
                <w:webHidden/>
              </w:rPr>
              <w:fldChar w:fldCharType="end"/>
            </w:r>
          </w:hyperlink>
        </w:p>
        <w:p w14:paraId="2CD59CDB" w14:textId="70F376C6" w:rsidR="00BC2B54" w:rsidRDefault="00C53AF2">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FD3CD9">
              <w:rPr>
                <w:noProof/>
                <w:webHidden/>
              </w:rPr>
              <w:t>23</w:t>
            </w:r>
            <w:r w:rsidR="00BC2B54">
              <w:rPr>
                <w:noProof/>
                <w:webHidden/>
              </w:rPr>
              <w:fldChar w:fldCharType="end"/>
            </w:r>
          </w:hyperlink>
        </w:p>
        <w:p w14:paraId="19EF50A8" w14:textId="43385084" w:rsidR="00BC2B54" w:rsidRDefault="00C53AF2">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FD3CD9">
              <w:rPr>
                <w:noProof/>
                <w:webHidden/>
              </w:rPr>
              <w:t>23</w:t>
            </w:r>
            <w:r w:rsidR="00BC2B54">
              <w:rPr>
                <w:noProof/>
                <w:webHidden/>
              </w:rPr>
              <w:fldChar w:fldCharType="end"/>
            </w:r>
          </w:hyperlink>
        </w:p>
        <w:p w14:paraId="0CF6015F" w14:textId="55894911" w:rsidR="00BC2B54" w:rsidRDefault="00C53AF2">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FD3CD9">
              <w:rPr>
                <w:noProof/>
                <w:webHidden/>
              </w:rPr>
              <w:t>24</w:t>
            </w:r>
            <w:r w:rsidR="00BC2B54">
              <w:rPr>
                <w:noProof/>
                <w:webHidden/>
              </w:rPr>
              <w:fldChar w:fldCharType="end"/>
            </w:r>
          </w:hyperlink>
        </w:p>
        <w:p w14:paraId="549F3FCD" w14:textId="360B0C83" w:rsidR="00BC2B54" w:rsidRDefault="00C53AF2">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FD3CD9">
              <w:rPr>
                <w:noProof/>
                <w:webHidden/>
              </w:rPr>
              <w:t>24</w:t>
            </w:r>
            <w:r w:rsidR="00BC2B54">
              <w:rPr>
                <w:noProof/>
                <w:webHidden/>
              </w:rPr>
              <w:fldChar w:fldCharType="end"/>
            </w:r>
          </w:hyperlink>
        </w:p>
        <w:p w14:paraId="7C5F6E57" w14:textId="4F30B11C" w:rsidR="00BC2B54" w:rsidRDefault="00C53AF2">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FD3CD9">
              <w:rPr>
                <w:noProof/>
                <w:webHidden/>
              </w:rPr>
              <w:t>25</w:t>
            </w:r>
            <w:r w:rsidR="00BC2B54">
              <w:rPr>
                <w:noProof/>
                <w:webHidden/>
              </w:rPr>
              <w:fldChar w:fldCharType="end"/>
            </w:r>
          </w:hyperlink>
        </w:p>
        <w:p w14:paraId="7418FBC2" w14:textId="2A725149" w:rsidR="00BC2B54" w:rsidRDefault="00C53AF2">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FD3CD9">
              <w:rPr>
                <w:noProof/>
                <w:webHidden/>
              </w:rPr>
              <w:t>26</w:t>
            </w:r>
            <w:r w:rsidR="00BC2B54">
              <w:rPr>
                <w:noProof/>
                <w:webHidden/>
              </w:rPr>
              <w:fldChar w:fldCharType="end"/>
            </w:r>
          </w:hyperlink>
        </w:p>
        <w:p w14:paraId="7D7F40ED" w14:textId="1FA36020" w:rsidR="00BC2B54" w:rsidRDefault="00C53AF2">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FD3CD9">
              <w:rPr>
                <w:noProof/>
                <w:webHidden/>
              </w:rPr>
              <w:t>26</w:t>
            </w:r>
            <w:r w:rsidR="00BC2B54">
              <w:rPr>
                <w:noProof/>
                <w:webHidden/>
              </w:rPr>
              <w:fldChar w:fldCharType="end"/>
            </w:r>
          </w:hyperlink>
        </w:p>
        <w:p w14:paraId="15EAC341" w14:textId="239C3E5F" w:rsidR="00BC2B54" w:rsidRDefault="00C53AF2">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FD3CD9">
              <w:rPr>
                <w:noProof/>
                <w:webHidden/>
              </w:rPr>
              <w:t>26</w:t>
            </w:r>
            <w:r w:rsidR="00BC2B54">
              <w:rPr>
                <w:noProof/>
                <w:webHidden/>
              </w:rPr>
              <w:fldChar w:fldCharType="end"/>
            </w:r>
          </w:hyperlink>
        </w:p>
        <w:p w14:paraId="6A515187" w14:textId="06F924CA" w:rsidR="00BC2B54" w:rsidRDefault="00C53AF2">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FD3CD9">
              <w:rPr>
                <w:noProof/>
                <w:webHidden/>
              </w:rPr>
              <w:t>27</w:t>
            </w:r>
            <w:r w:rsidR="00BC2B54">
              <w:rPr>
                <w:noProof/>
                <w:webHidden/>
              </w:rPr>
              <w:fldChar w:fldCharType="end"/>
            </w:r>
          </w:hyperlink>
        </w:p>
        <w:p w14:paraId="4CB19BBB" w14:textId="2112D6DA" w:rsidR="00BC2B54" w:rsidRDefault="00C53AF2">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FD3CD9">
              <w:rPr>
                <w:noProof/>
                <w:webHidden/>
              </w:rPr>
              <w:t>27</w:t>
            </w:r>
            <w:r w:rsidR="00BC2B54">
              <w:rPr>
                <w:noProof/>
                <w:webHidden/>
              </w:rPr>
              <w:fldChar w:fldCharType="end"/>
            </w:r>
          </w:hyperlink>
        </w:p>
        <w:p w14:paraId="54B04028" w14:textId="44A21303" w:rsidR="00BC2B54" w:rsidRDefault="00C53AF2">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FD3CD9">
              <w:rPr>
                <w:noProof/>
                <w:webHidden/>
              </w:rPr>
              <w:t>27</w:t>
            </w:r>
            <w:r w:rsidR="00BC2B54">
              <w:rPr>
                <w:noProof/>
                <w:webHidden/>
              </w:rPr>
              <w:fldChar w:fldCharType="end"/>
            </w:r>
          </w:hyperlink>
        </w:p>
        <w:p w14:paraId="089A159A" w14:textId="2191F7C1" w:rsidR="00BC2B54" w:rsidRDefault="00C53AF2">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FD3CD9">
              <w:rPr>
                <w:noProof/>
                <w:webHidden/>
              </w:rPr>
              <w:t>27</w:t>
            </w:r>
            <w:r w:rsidR="00BC2B54">
              <w:rPr>
                <w:noProof/>
                <w:webHidden/>
              </w:rPr>
              <w:fldChar w:fldCharType="end"/>
            </w:r>
          </w:hyperlink>
        </w:p>
        <w:p w14:paraId="1A3B6AF9" w14:textId="11E5C118" w:rsidR="00BC2B54" w:rsidRDefault="00C53AF2">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FD3CD9">
              <w:rPr>
                <w:noProof/>
                <w:webHidden/>
              </w:rPr>
              <w:t>27</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rPr>
            </w:pPr>
            <w:r>
              <w:rPr>
                <w:color w:val="000000"/>
              </w:rPr>
              <w:t>Validate</w:t>
            </w:r>
            <w:r>
              <w:rPr>
                <w:b/>
                <w:color w:val="000000"/>
              </w:rPr>
              <w:t xml:space="preserve"> </w:t>
            </w:r>
            <w:r>
              <w:rPr>
                <w:color w:val="000000"/>
              </w:rPr>
              <w:t>Input Data</w:t>
            </w:r>
          </w:p>
        </w:tc>
        <w:tc>
          <w:tcPr>
            <w:tcW w:w="8238" w:type="dxa"/>
            <w:shd w:val="clear" w:color="auto" w:fill="auto"/>
            <w:tcMar>
              <w:top w:w="100" w:type="dxa"/>
              <w:left w:w="100" w:type="dxa"/>
              <w:bottom w:w="100" w:type="dxa"/>
              <w:right w:w="100" w:type="dxa"/>
            </w:tcMar>
          </w:tcPr>
          <w:p w14:paraId="49150035" w14:textId="72D5602D" w:rsidR="00381847" w:rsidRDefault="003C3E65">
            <w:pPr>
              <w:pBdr>
                <w:top w:val="nil"/>
                <w:left w:val="nil"/>
                <w:bottom w:val="nil"/>
                <w:right w:val="nil"/>
                <w:between w:val="nil"/>
              </w:pBdr>
            </w:pPr>
            <w:r>
              <w:t xml:space="preserve">Data received from any untrusted source should be validated against properly formatted examples. Doing so can limit the considerable vulnerability that is implicated by processing input data. Examples of sources that require input validation include </w:t>
            </w:r>
            <w:r w:rsidR="00AC0F78">
              <w:t>user input, files not owned by the processing application, data received from unknown or untrusted domains, among others.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rPr>
              <w:t>Heed Compiler Warnings</w:t>
            </w:r>
          </w:p>
        </w:tc>
        <w:tc>
          <w:tcPr>
            <w:tcW w:w="8238" w:type="dxa"/>
            <w:shd w:val="clear" w:color="auto" w:fill="auto"/>
            <w:tcMar>
              <w:top w:w="100" w:type="dxa"/>
              <w:left w:w="100" w:type="dxa"/>
              <w:bottom w:w="100" w:type="dxa"/>
              <w:right w:w="100" w:type="dxa"/>
            </w:tcMar>
          </w:tcPr>
          <w:p w14:paraId="19D888A6" w14:textId="2B282626" w:rsidR="00381847" w:rsidRDefault="00AC0F78">
            <w:pPr>
              <w:pBdr>
                <w:top w:val="nil"/>
                <w:left w:val="nil"/>
                <w:bottom w:val="nil"/>
                <w:right w:val="nil"/>
                <w:between w:val="nil"/>
              </w:pBdr>
            </w:pPr>
            <w:r>
              <w:t>Leaving compiler warnings on and setting the compiler to react with the most sensitivity will ensure that possible vulnerabilities are limited. External or internal IDE tools should be used to identify vulnerabilities associated with warnings. Suppressing warnings in code should be avoided and limiting appearance of warnings through syntax or logic changes should be opted for instead.</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rPr>
              <w:t>Architect and Design for Security Policies</w:t>
            </w:r>
          </w:p>
        </w:tc>
        <w:tc>
          <w:tcPr>
            <w:tcW w:w="8238" w:type="dxa"/>
            <w:shd w:val="clear" w:color="auto" w:fill="auto"/>
            <w:tcMar>
              <w:top w:w="100" w:type="dxa"/>
              <w:left w:w="100" w:type="dxa"/>
              <w:bottom w:w="100" w:type="dxa"/>
              <w:right w:w="100" w:type="dxa"/>
            </w:tcMar>
          </w:tcPr>
          <w:p w14:paraId="1CD70579" w14:textId="238B82FE" w:rsidR="00381847" w:rsidRDefault="00AC0F78">
            <w:pPr>
              <w:pBdr>
                <w:top w:val="nil"/>
                <w:left w:val="nil"/>
                <w:bottom w:val="nil"/>
                <w:right w:val="nil"/>
                <w:between w:val="nil"/>
              </w:pBdr>
            </w:pPr>
            <w:r>
              <w:t xml:space="preserve">All security policies should be kept in mind when designing and developing code. This involves implementing secure code by following and enforcing these principles.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rPr>
              <w:t>Keep It Simple</w:t>
            </w:r>
          </w:p>
        </w:tc>
        <w:tc>
          <w:tcPr>
            <w:tcW w:w="8238" w:type="dxa"/>
            <w:shd w:val="clear" w:color="auto" w:fill="auto"/>
            <w:tcMar>
              <w:top w:w="100" w:type="dxa"/>
              <w:left w:w="100" w:type="dxa"/>
              <w:bottom w:w="100" w:type="dxa"/>
              <w:right w:w="100" w:type="dxa"/>
            </w:tcMar>
          </w:tcPr>
          <w:p w14:paraId="296BB2E0" w14:textId="754CF541" w:rsidR="00381847" w:rsidRDefault="00AC0F78">
            <w:pPr>
              <w:pBdr>
                <w:top w:val="nil"/>
                <w:left w:val="nil"/>
                <w:bottom w:val="nil"/>
                <w:right w:val="nil"/>
                <w:between w:val="nil"/>
              </w:pBdr>
            </w:pPr>
            <w:r>
              <w:t>Designs should not be over-engineered, nor should they be engineered beyond the scope of the demands that the software requires. In doing so, vulnerabilities associated with increasing complexity can be avoided or limited.</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rPr>
              <w:t>Default Deny</w:t>
            </w:r>
          </w:p>
        </w:tc>
        <w:tc>
          <w:tcPr>
            <w:tcW w:w="8238" w:type="dxa"/>
            <w:shd w:val="clear" w:color="auto" w:fill="auto"/>
            <w:tcMar>
              <w:top w:w="100" w:type="dxa"/>
              <w:left w:w="100" w:type="dxa"/>
              <w:bottom w:w="100" w:type="dxa"/>
              <w:right w:w="100" w:type="dxa"/>
            </w:tcMar>
          </w:tcPr>
          <w:p w14:paraId="515937A9" w14:textId="340888C0" w:rsidR="00381847" w:rsidRDefault="00AC0F78">
            <w:pPr>
              <w:pBdr>
                <w:top w:val="nil"/>
                <w:left w:val="nil"/>
                <w:bottom w:val="nil"/>
                <w:right w:val="nil"/>
                <w:between w:val="nil"/>
              </w:pBdr>
            </w:pPr>
            <w:r>
              <w:t>Permissions should only be granted on the basis that they are required for the completion of a given task. Rather than excluding permissions, they should instead be granted when required.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rPr>
              <w:t>Adhere to the Principle of Least Privilege</w:t>
            </w:r>
          </w:p>
        </w:tc>
        <w:tc>
          <w:tcPr>
            <w:tcW w:w="8238" w:type="dxa"/>
            <w:shd w:val="clear" w:color="auto" w:fill="auto"/>
            <w:tcMar>
              <w:top w:w="100" w:type="dxa"/>
              <w:left w:w="100" w:type="dxa"/>
              <w:bottom w:w="100" w:type="dxa"/>
              <w:right w:w="100" w:type="dxa"/>
            </w:tcMar>
          </w:tcPr>
          <w:p w14:paraId="7247E8FC" w14:textId="3A9AC84F" w:rsidR="00381847" w:rsidRDefault="00A90874">
            <w:pPr>
              <w:pBdr>
                <w:top w:val="nil"/>
                <w:left w:val="nil"/>
                <w:bottom w:val="nil"/>
                <w:right w:val="nil"/>
                <w:between w:val="nil"/>
              </w:pBdr>
            </w:pPr>
            <w:r>
              <w:t>Privileges necessary for a task and the processes they implicate should only be activated during the times they are required for the completion of the process and should be deactivated when they are no longer required. The activation and deactivation of privileges should occur at the latest and soonest possible moments, respectively.</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4247C2AC" w:rsidR="00381847" w:rsidRDefault="00A90874">
            <w:pPr>
              <w:pBdr>
                <w:top w:val="nil"/>
                <w:left w:val="nil"/>
                <w:bottom w:val="nil"/>
                <w:right w:val="nil"/>
                <w:between w:val="nil"/>
              </w:pBdr>
            </w:pPr>
            <w:r>
              <w:t>It is important to assume that no validation will occur when sending data to other systems. It is therefore the responsibility of the system to clean any data to be sent when invoking these other systems.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rPr>
              <w:t xml:space="preserve">Practice Defense in Depth </w:t>
            </w:r>
          </w:p>
        </w:tc>
        <w:tc>
          <w:tcPr>
            <w:tcW w:w="8238" w:type="dxa"/>
            <w:shd w:val="clear" w:color="auto" w:fill="auto"/>
            <w:tcMar>
              <w:top w:w="100" w:type="dxa"/>
              <w:left w:w="100" w:type="dxa"/>
              <w:bottom w:w="100" w:type="dxa"/>
              <w:right w:w="100" w:type="dxa"/>
            </w:tcMar>
          </w:tcPr>
          <w:p w14:paraId="1A852539" w14:textId="52C47C44" w:rsidR="00381847" w:rsidRDefault="00A90874">
            <w:pPr>
              <w:pBdr>
                <w:top w:val="nil"/>
                <w:left w:val="nil"/>
                <w:bottom w:val="nil"/>
                <w:right w:val="nil"/>
                <w:between w:val="nil"/>
              </w:pBdr>
            </w:pPr>
            <w:r>
              <w:t xml:space="preserve">Multiple layers of </w:t>
            </w:r>
            <w:r w:rsidR="000069D7">
              <w:t>defensive strategies should be implemented with points of redundancy to limit points of failure themselves as well as their effects. This can prevent vulnerabilities that arise from suboptimal security practices.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rPr>
              <w:t>Use Effective Quality Assurance Techniques</w:t>
            </w:r>
          </w:p>
        </w:tc>
        <w:tc>
          <w:tcPr>
            <w:tcW w:w="8238" w:type="dxa"/>
            <w:shd w:val="clear" w:color="auto" w:fill="auto"/>
            <w:tcMar>
              <w:top w:w="100" w:type="dxa"/>
              <w:left w:w="100" w:type="dxa"/>
              <w:bottom w:w="100" w:type="dxa"/>
              <w:right w:w="100" w:type="dxa"/>
            </w:tcMar>
          </w:tcPr>
          <w:p w14:paraId="1CD2AC55" w14:textId="756561F2" w:rsidR="00381847" w:rsidRDefault="000069D7">
            <w:pPr>
              <w:pBdr>
                <w:top w:val="nil"/>
                <w:left w:val="nil"/>
                <w:bottom w:val="nil"/>
                <w:right w:val="nil"/>
                <w:between w:val="nil"/>
              </w:pBdr>
            </w:pPr>
            <w:r>
              <w:t xml:space="preserve">A variety of techniques should be employed in concert to identify and subsequently address possible sources of vulnerability. Both in-house and independent reviews of design and security practices should be conducted, </w:t>
            </w:r>
            <w:r w:rsidR="00D75E72">
              <w:t>using</w:t>
            </w:r>
            <w:r>
              <w:t xml:space="preserve"> techniques lik</w:t>
            </w:r>
            <w:r w:rsidR="00D75E72">
              <w:t>e unit testing, automation, integration testing, and others.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rPr>
              <w:t>Adopt a Secure Coding Standard</w:t>
            </w:r>
          </w:p>
        </w:tc>
        <w:tc>
          <w:tcPr>
            <w:tcW w:w="8238" w:type="dxa"/>
            <w:shd w:val="clear" w:color="auto" w:fill="auto"/>
            <w:tcMar>
              <w:top w:w="100" w:type="dxa"/>
              <w:left w:w="100" w:type="dxa"/>
              <w:bottom w:w="100" w:type="dxa"/>
              <w:right w:w="100" w:type="dxa"/>
            </w:tcMar>
          </w:tcPr>
          <w:p w14:paraId="6BEB1647" w14:textId="131E0D28" w:rsidR="00381847" w:rsidRDefault="00D75E72">
            <w:pPr>
              <w:pBdr>
                <w:top w:val="nil"/>
                <w:left w:val="nil"/>
                <w:bottom w:val="nil"/>
                <w:right w:val="nil"/>
                <w:between w:val="nil"/>
              </w:pBdr>
            </w:pPr>
            <w:r>
              <w:t>Having standards upon which systems may be designed and developed will ensure that these principles have a medium through which they may be followed. The target language should be coded in following a thorough standard that underscores the importance of security.</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5655795C" w14:textId="3B31FCD1" w:rsidR="00381847" w:rsidRDefault="002F2439">
            <w:pPr>
              <w:jc w:val="center"/>
              <w:rPr>
                <w:b/>
              </w:rPr>
            </w:pPr>
            <w:r w:rsidRPr="002F2439">
              <w:rPr>
                <w:b/>
              </w:rPr>
              <w:t>Include the appropriate type information in function declarators</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shd w:val="clear" w:color="auto" w:fill="EDEDED"/>
            <w:tcMar>
              <w:top w:w="100" w:type="dxa"/>
              <w:left w:w="100" w:type="dxa"/>
              <w:bottom w:w="100" w:type="dxa"/>
              <w:right w:w="100" w:type="dxa"/>
            </w:tcMar>
          </w:tcPr>
          <w:p w14:paraId="5033E0B8" w14:textId="0AE9BCB4" w:rsidR="00381847" w:rsidRDefault="00E769D9">
            <w:pPr>
              <w:jc w:val="center"/>
            </w:pPr>
            <w:r>
              <w:t>[STD-</w:t>
            </w:r>
            <w:r w:rsidR="00D75E72">
              <w:t>001-CPP</w:t>
            </w:r>
            <w:r>
              <w:t>]</w:t>
            </w:r>
          </w:p>
        </w:tc>
        <w:tc>
          <w:tcPr>
            <w:tcW w:w="7632" w:type="dxa"/>
            <w:shd w:val="clear" w:color="auto" w:fill="EDEDED"/>
            <w:tcMar>
              <w:top w:w="100" w:type="dxa"/>
              <w:left w:w="100" w:type="dxa"/>
              <w:bottom w:w="100" w:type="dxa"/>
              <w:right w:w="100" w:type="dxa"/>
            </w:tcMar>
          </w:tcPr>
          <w:p w14:paraId="043AC665" w14:textId="77777777" w:rsidR="002F2439" w:rsidRPr="002F2439" w:rsidRDefault="002F2439" w:rsidP="002F2439">
            <w:r w:rsidRPr="002F2439">
              <w:rPr>
                <w:sz w:val="22"/>
                <w:szCs w:val="22"/>
              </w:rPr>
              <w:t>Function declarators must be declared with the appropriate type information, including a return type and parameter list. If type information is not properly specified in a function declarator, the compiler cannot properly check function type information. When using standard library calls, the easiest (and preferred) way to obtain function declarators with appropriate type information is to include the appropriate header file.</w:t>
            </w:r>
          </w:p>
          <w:p w14:paraId="5DD9CC2F" w14:textId="77777777" w:rsidR="002F2439" w:rsidRPr="002F2439" w:rsidRDefault="002F2439" w:rsidP="002F2439"/>
          <w:p w14:paraId="7140E542" w14:textId="077B0975" w:rsidR="00964142" w:rsidRDefault="002F2439" w:rsidP="002F2439">
            <w:r w:rsidRPr="002F2439">
              <w:t>Attempting to compile a program with a function declarator that does not include the appropriate type information typically generates a warning but does not prevent program compilation. These warnings should be resolved. (See MSC00-C. Compile cleanly at high warning levels.)</w:t>
            </w:r>
          </w:p>
        </w:tc>
      </w:tr>
    </w:tbl>
    <w:p w14:paraId="049B2191"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3182745" w:rsidR="00F72634" w:rsidRPr="00964142" w:rsidRDefault="002F2439" w:rsidP="0015146B">
            <w:r w:rsidRPr="002F2439">
              <w:t>This noncompliant code example uses the identifier-list form for parameter declarations:</w:t>
            </w:r>
          </w:p>
        </w:tc>
      </w:tr>
      <w:tr w:rsidR="00F72634" w14:paraId="5B8614A1" w14:textId="77777777" w:rsidTr="00964142">
        <w:trPr>
          <w:trHeight w:val="460"/>
        </w:trPr>
        <w:tc>
          <w:tcPr>
            <w:tcW w:w="10800" w:type="dxa"/>
            <w:shd w:val="clear" w:color="auto" w:fill="FFFFFF" w:themeFill="background1"/>
            <w:tcMar>
              <w:top w:w="100" w:type="dxa"/>
              <w:left w:w="100" w:type="dxa"/>
              <w:bottom w:w="100" w:type="dxa"/>
              <w:right w:w="100" w:type="dxa"/>
            </w:tcMar>
          </w:tcPr>
          <w:p w14:paraId="28400FFA" w14:textId="77777777" w:rsidR="002F2439" w:rsidRPr="002F2439" w:rsidRDefault="002F2439" w:rsidP="002F2439">
            <w:pPr>
              <w:rPr>
                <w:rFonts w:ascii="Courier New" w:hAnsi="Courier New" w:cs="Courier New"/>
              </w:rPr>
            </w:pPr>
            <w:r w:rsidRPr="002F2439">
              <w:rPr>
                <w:rFonts w:ascii="Courier New" w:hAnsi="Courier New" w:cs="Courier New"/>
              </w:rPr>
              <w:t>int max(a, b)</w:t>
            </w:r>
          </w:p>
          <w:p w14:paraId="3CB1BF9D" w14:textId="77777777" w:rsidR="002F2439" w:rsidRPr="002F2439" w:rsidRDefault="002F2439" w:rsidP="002F2439">
            <w:pPr>
              <w:rPr>
                <w:rFonts w:ascii="Courier New" w:hAnsi="Courier New" w:cs="Courier New"/>
              </w:rPr>
            </w:pPr>
            <w:r w:rsidRPr="002F2439">
              <w:rPr>
                <w:rFonts w:ascii="Courier New" w:hAnsi="Courier New" w:cs="Courier New"/>
              </w:rPr>
              <w:t>int a, b;</w:t>
            </w:r>
          </w:p>
          <w:p w14:paraId="0A10C30E" w14:textId="77777777" w:rsidR="002F2439" w:rsidRPr="002F2439" w:rsidRDefault="002F2439" w:rsidP="002F2439">
            <w:pPr>
              <w:rPr>
                <w:rFonts w:ascii="Courier New" w:hAnsi="Courier New" w:cs="Courier New"/>
              </w:rPr>
            </w:pPr>
            <w:r w:rsidRPr="002F2439">
              <w:rPr>
                <w:rFonts w:ascii="Courier New" w:hAnsi="Courier New" w:cs="Courier New"/>
              </w:rPr>
              <w:t>{</w:t>
            </w:r>
          </w:p>
          <w:p w14:paraId="40179B78" w14:textId="77777777" w:rsidR="002F2439" w:rsidRPr="002F2439" w:rsidRDefault="002F2439" w:rsidP="002F2439">
            <w:pPr>
              <w:rPr>
                <w:rFonts w:ascii="Courier New" w:hAnsi="Courier New" w:cs="Courier New"/>
              </w:rPr>
            </w:pPr>
            <w:r w:rsidRPr="002F2439">
              <w:rPr>
                <w:rFonts w:ascii="Courier New" w:hAnsi="Courier New" w:cs="Courier New"/>
              </w:rPr>
              <w:t xml:space="preserve">  return a &gt; b ? a : b;</w:t>
            </w:r>
          </w:p>
          <w:p w14:paraId="3ECD0D5A" w14:textId="64B42AF3" w:rsidR="00964142" w:rsidRPr="00964142" w:rsidRDefault="002F2439" w:rsidP="002F2439">
            <w:pPr>
              <w:rPr>
                <w:rFonts w:ascii="Courier New" w:hAnsi="Courier New" w:cs="Courier New"/>
              </w:rPr>
            </w:pPr>
            <w:r w:rsidRPr="002F2439">
              <w:rPr>
                <w:rFonts w:ascii="Courier New" w:hAnsi="Courier New" w:cs="Courier New"/>
              </w:rPr>
              <w:t>}</w:t>
            </w:r>
          </w:p>
        </w:tc>
      </w:tr>
    </w:tbl>
    <w:p w14:paraId="41D243A6"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23FA5D8" w:rsidR="00F72634" w:rsidRDefault="002F2439" w:rsidP="0015146B">
            <w:r w:rsidRPr="002F2439">
              <w:t>In this compliant solution, int is the type specifier, max(int a, int b) is the function declarator, and the block within the curly braces is the function body:</w:t>
            </w:r>
          </w:p>
        </w:tc>
      </w:tr>
      <w:tr w:rsidR="00F72634" w14:paraId="4EAB134E" w14:textId="77777777" w:rsidTr="00964142">
        <w:trPr>
          <w:trHeight w:val="460"/>
        </w:trPr>
        <w:tc>
          <w:tcPr>
            <w:tcW w:w="10800" w:type="dxa"/>
            <w:shd w:val="clear" w:color="auto" w:fill="FFFFFF" w:themeFill="background1"/>
            <w:tcMar>
              <w:top w:w="100" w:type="dxa"/>
              <w:left w:w="100" w:type="dxa"/>
              <w:bottom w:w="100" w:type="dxa"/>
              <w:right w:w="100" w:type="dxa"/>
            </w:tcMar>
          </w:tcPr>
          <w:p w14:paraId="7FE5523D" w14:textId="77777777" w:rsidR="002F2439" w:rsidRPr="002F2439" w:rsidRDefault="002F2439" w:rsidP="002F2439">
            <w:pPr>
              <w:rPr>
                <w:rFonts w:ascii="Courier New" w:hAnsi="Courier New" w:cs="Courier New"/>
              </w:rPr>
            </w:pPr>
            <w:r w:rsidRPr="002F2439">
              <w:rPr>
                <w:rFonts w:ascii="Courier New" w:hAnsi="Courier New" w:cs="Courier New"/>
              </w:rPr>
              <w:t>int max(int a, int b) {</w:t>
            </w:r>
          </w:p>
          <w:p w14:paraId="1B90E00E" w14:textId="77777777" w:rsidR="002F2439" w:rsidRPr="002F2439" w:rsidRDefault="002F2439" w:rsidP="002F2439">
            <w:pPr>
              <w:rPr>
                <w:rFonts w:ascii="Courier New" w:hAnsi="Courier New" w:cs="Courier New"/>
              </w:rPr>
            </w:pPr>
            <w:r w:rsidRPr="002F2439">
              <w:rPr>
                <w:rFonts w:ascii="Courier New" w:hAnsi="Courier New" w:cs="Courier New"/>
              </w:rPr>
              <w:t xml:space="preserve">  return a &gt; b ? a : b;</w:t>
            </w:r>
          </w:p>
          <w:p w14:paraId="783CC6FF" w14:textId="6D7F01F8" w:rsidR="00964142" w:rsidRPr="00964142" w:rsidRDefault="002F2439" w:rsidP="0015146B">
            <w:pPr>
              <w:rPr>
                <w:rFonts w:ascii="Courier New" w:hAnsi="Courier New" w:cs="Courier New"/>
              </w:rPr>
            </w:pPr>
            <w:r w:rsidRPr="002F2439">
              <w:rPr>
                <w:rFonts w:ascii="Courier New" w:hAnsi="Courier New" w:cs="Courier New"/>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13604675" w14:textId="77777777" w:rsidR="00B475A1" w:rsidRDefault="00B475A1" w:rsidP="00F51FA8">
            <w:pPr>
              <w:pBdr>
                <w:top w:val="nil"/>
                <w:left w:val="nil"/>
                <w:bottom w:val="nil"/>
                <w:right w:val="nil"/>
                <w:between w:val="nil"/>
              </w:pBdr>
            </w:pPr>
            <w:r>
              <w:rPr>
                <w:b/>
              </w:rPr>
              <w:lastRenderedPageBreak/>
              <w:t>Principles(s):</w:t>
            </w:r>
          </w:p>
          <w:p w14:paraId="42B6B2F8" w14:textId="2C6124A7" w:rsidR="009861A3" w:rsidRDefault="00FC6EB8" w:rsidP="009861A3">
            <w:pPr>
              <w:pStyle w:val="ListParagraph"/>
              <w:numPr>
                <w:ilvl w:val="0"/>
                <w:numId w:val="18"/>
              </w:numPr>
              <w:pBdr>
                <w:top w:val="nil"/>
                <w:left w:val="nil"/>
                <w:bottom w:val="nil"/>
                <w:right w:val="nil"/>
                <w:between w:val="nil"/>
              </w:pBdr>
            </w:pPr>
            <w:r>
              <w:t xml:space="preserve">1. </w:t>
            </w:r>
            <w:r w:rsidR="009861A3">
              <w:t xml:space="preserve">Validate Input Data: This standard requires that data types are used in concordance with the expected value for that variable. The implication of this standard is thus that input should further be validated to ensure that the received value is appropriate for the variable’s data type. </w:t>
            </w:r>
          </w:p>
          <w:p w14:paraId="6BD783AF" w14:textId="3A4574EC" w:rsidR="009861A3" w:rsidRDefault="00FC6EB8" w:rsidP="009861A3">
            <w:pPr>
              <w:pStyle w:val="ListParagraph"/>
              <w:numPr>
                <w:ilvl w:val="0"/>
                <w:numId w:val="18"/>
              </w:numPr>
              <w:pBdr>
                <w:top w:val="nil"/>
                <w:left w:val="nil"/>
                <w:bottom w:val="nil"/>
                <w:right w:val="nil"/>
                <w:between w:val="nil"/>
              </w:pBdr>
            </w:pPr>
            <w:r>
              <w:t xml:space="preserve">4. </w:t>
            </w:r>
            <w:r w:rsidR="009861A3">
              <w:t>Keep It Simple: By requiring that data types are used in concordance with the received value, the policy of keeping it simple is upheld. It is thus more important that inputs are properly validated to ensure that the input is appropriate for the receiving variable.</w:t>
            </w:r>
          </w:p>
          <w:p w14:paraId="7007063D" w14:textId="164BBD23" w:rsidR="009861A3" w:rsidRPr="009861A3" w:rsidRDefault="00FC6EB8" w:rsidP="009861A3">
            <w:pPr>
              <w:pStyle w:val="ListParagraph"/>
              <w:numPr>
                <w:ilvl w:val="0"/>
                <w:numId w:val="18"/>
              </w:numPr>
              <w:pBdr>
                <w:top w:val="nil"/>
                <w:left w:val="nil"/>
                <w:bottom w:val="nil"/>
                <w:right w:val="nil"/>
                <w:between w:val="nil"/>
              </w:pBdr>
            </w:pPr>
            <w:r>
              <w:t xml:space="preserve">3. &amp; 10. </w:t>
            </w:r>
            <w:r w:rsidR="009861A3" w:rsidRPr="009861A3">
              <w:t xml:space="preserve">Architect and Design for Security Policies </w:t>
            </w:r>
            <w:r w:rsidR="009861A3">
              <w:t>&amp; Adopt a Secure Coding Standard: As part of a larger policy of secure coding, this standard aligns with these principles in that it sets strict guidelines for how coding should be performed to limit vulnerabilities.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rPr>
            </w:pPr>
            <w:r>
              <w:rPr>
                <w:b/>
              </w:rPr>
              <w:t>Severity</w:t>
            </w:r>
          </w:p>
        </w:tc>
        <w:tc>
          <w:tcPr>
            <w:tcW w:w="1341" w:type="dxa"/>
            <w:shd w:val="clear" w:color="auto" w:fill="D9D9D9"/>
            <w:vAlign w:val="center"/>
          </w:tcPr>
          <w:p w14:paraId="333F9847" w14:textId="77777777" w:rsidR="00B475A1" w:rsidRDefault="00B475A1" w:rsidP="00F51FA8">
            <w:pPr>
              <w:jc w:val="center"/>
              <w:rPr>
                <w:b/>
              </w:rPr>
            </w:pPr>
            <w:r>
              <w:rPr>
                <w:b/>
              </w:rPr>
              <w:t>Likelihood</w:t>
            </w:r>
          </w:p>
        </w:tc>
        <w:tc>
          <w:tcPr>
            <w:tcW w:w="4021" w:type="dxa"/>
            <w:shd w:val="clear" w:color="auto" w:fill="D9D9D9"/>
            <w:vAlign w:val="center"/>
          </w:tcPr>
          <w:p w14:paraId="29C1A6F3" w14:textId="77777777" w:rsidR="00B475A1" w:rsidRDefault="00B475A1" w:rsidP="00F51FA8">
            <w:pPr>
              <w:jc w:val="center"/>
              <w:rPr>
                <w:b/>
              </w:rPr>
            </w:pPr>
            <w:r>
              <w:rPr>
                <w:b/>
              </w:rPr>
              <w:t>Remediation Cost</w:t>
            </w:r>
          </w:p>
        </w:tc>
        <w:tc>
          <w:tcPr>
            <w:tcW w:w="1807" w:type="dxa"/>
            <w:shd w:val="clear" w:color="auto" w:fill="D9D9D9"/>
            <w:vAlign w:val="center"/>
          </w:tcPr>
          <w:p w14:paraId="052E72E0" w14:textId="77777777" w:rsidR="00B475A1" w:rsidRDefault="00B475A1" w:rsidP="00F51FA8">
            <w:pPr>
              <w:jc w:val="center"/>
              <w:rPr>
                <w:b/>
              </w:rPr>
            </w:pPr>
            <w:r>
              <w:rPr>
                <w:b/>
              </w:rPr>
              <w:t>Priority</w:t>
            </w:r>
          </w:p>
        </w:tc>
        <w:tc>
          <w:tcPr>
            <w:tcW w:w="1805" w:type="dxa"/>
            <w:shd w:val="clear" w:color="auto" w:fill="D9D9D9"/>
            <w:vAlign w:val="center"/>
          </w:tcPr>
          <w:p w14:paraId="61F9B07F" w14:textId="77777777" w:rsidR="00B475A1" w:rsidRDefault="00B475A1" w:rsidP="00F51FA8">
            <w:pPr>
              <w:jc w:val="center"/>
              <w:rPr>
                <w:b/>
              </w:rPr>
            </w:pPr>
            <w:r>
              <w:rPr>
                <w:b/>
              </w:rPr>
              <w:t>Level</w:t>
            </w:r>
          </w:p>
        </w:tc>
      </w:tr>
      <w:tr w:rsidR="00FD3CD9" w14:paraId="2900117D" w14:textId="77777777" w:rsidTr="00001F14">
        <w:trPr>
          <w:trHeight w:val="460"/>
        </w:trPr>
        <w:tc>
          <w:tcPr>
            <w:tcW w:w="1806" w:type="dxa"/>
            <w:shd w:val="clear" w:color="auto" w:fill="auto"/>
          </w:tcPr>
          <w:p w14:paraId="49A8E1A2" w14:textId="5649F98A" w:rsidR="00FD3CD9" w:rsidRDefault="00FD3CD9" w:rsidP="00FD3CD9">
            <w:pPr>
              <w:jc w:val="center"/>
            </w:pPr>
            <w:r>
              <w:rPr>
                <w:rFonts w:ascii="Segoe UI" w:hAnsi="Segoe UI" w:cs="Segoe UI"/>
                <w:color w:val="172B4D"/>
                <w:sz w:val="21"/>
                <w:szCs w:val="21"/>
              </w:rPr>
              <w:t>Low</w:t>
            </w:r>
          </w:p>
        </w:tc>
        <w:tc>
          <w:tcPr>
            <w:tcW w:w="1341" w:type="dxa"/>
            <w:shd w:val="clear" w:color="auto" w:fill="auto"/>
          </w:tcPr>
          <w:p w14:paraId="6EE4DA51" w14:textId="14312FAF" w:rsidR="00FD3CD9" w:rsidRDefault="00FD3CD9" w:rsidP="00FD3CD9">
            <w:pPr>
              <w:jc w:val="center"/>
            </w:pPr>
            <w:r>
              <w:rPr>
                <w:rFonts w:ascii="Segoe UI" w:hAnsi="Segoe UI" w:cs="Segoe UI"/>
                <w:color w:val="172B4D"/>
                <w:sz w:val="21"/>
                <w:szCs w:val="21"/>
              </w:rPr>
              <w:t>Unlikely</w:t>
            </w:r>
          </w:p>
        </w:tc>
        <w:tc>
          <w:tcPr>
            <w:tcW w:w="4021" w:type="dxa"/>
            <w:shd w:val="clear" w:color="auto" w:fill="auto"/>
          </w:tcPr>
          <w:p w14:paraId="5C9846CA" w14:textId="7C4FB1C5" w:rsidR="00FD3CD9" w:rsidRDefault="00FD3CD9" w:rsidP="00FD3CD9">
            <w:pPr>
              <w:jc w:val="center"/>
            </w:pPr>
            <w:r>
              <w:rPr>
                <w:rFonts w:ascii="Segoe UI" w:hAnsi="Segoe UI" w:cs="Segoe UI"/>
                <w:color w:val="172B4D"/>
                <w:sz w:val="21"/>
                <w:szCs w:val="21"/>
              </w:rPr>
              <w:t>Low</w:t>
            </w:r>
          </w:p>
        </w:tc>
        <w:tc>
          <w:tcPr>
            <w:tcW w:w="1807" w:type="dxa"/>
            <w:shd w:val="clear" w:color="auto" w:fill="auto"/>
          </w:tcPr>
          <w:p w14:paraId="58E0ACD7" w14:textId="45D68121" w:rsidR="00FD3CD9" w:rsidRDefault="00FD3CD9" w:rsidP="00FD3CD9">
            <w:pPr>
              <w:jc w:val="center"/>
            </w:pPr>
            <w:r>
              <w:rPr>
                <w:rStyle w:val="Strong"/>
                <w:rFonts w:ascii="Segoe UI" w:hAnsi="Segoe UI" w:cs="Segoe UI"/>
                <w:color w:val="008000"/>
                <w:sz w:val="21"/>
                <w:szCs w:val="21"/>
              </w:rPr>
              <w:t>P3</w:t>
            </w:r>
          </w:p>
        </w:tc>
        <w:tc>
          <w:tcPr>
            <w:tcW w:w="1805" w:type="dxa"/>
            <w:shd w:val="clear" w:color="auto" w:fill="auto"/>
          </w:tcPr>
          <w:p w14:paraId="3E539ECE" w14:textId="041A9976" w:rsidR="00FD3CD9" w:rsidRDefault="00FD3CD9" w:rsidP="00FD3CD9">
            <w:pPr>
              <w:jc w:val="center"/>
            </w:pPr>
            <w:r>
              <w:rPr>
                <w:rStyle w:val="Strong"/>
                <w:rFonts w:ascii="Segoe UI" w:hAnsi="Segoe UI" w:cs="Segoe UI"/>
                <w:color w:val="008000"/>
                <w:sz w:val="21"/>
                <w:szCs w:val="21"/>
              </w:rP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rPr>
            </w:pPr>
            <w:r>
              <w:rPr>
                <w:b/>
              </w:rPr>
              <w:t>Tool</w:t>
            </w:r>
          </w:p>
        </w:tc>
        <w:tc>
          <w:tcPr>
            <w:tcW w:w="1341" w:type="dxa"/>
            <w:shd w:val="clear" w:color="auto" w:fill="D9D9D9"/>
            <w:vAlign w:val="center"/>
          </w:tcPr>
          <w:p w14:paraId="7B50FAFE" w14:textId="77777777" w:rsidR="00B475A1" w:rsidRDefault="00B475A1" w:rsidP="00F51FA8">
            <w:pPr>
              <w:jc w:val="center"/>
              <w:rPr>
                <w:b/>
              </w:rPr>
            </w:pPr>
            <w:r>
              <w:rPr>
                <w:b/>
              </w:rPr>
              <w:t>Version</w:t>
            </w:r>
          </w:p>
        </w:tc>
        <w:tc>
          <w:tcPr>
            <w:tcW w:w="4021" w:type="dxa"/>
            <w:shd w:val="clear" w:color="auto" w:fill="D9D9D9"/>
            <w:vAlign w:val="center"/>
          </w:tcPr>
          <w:p w14:paraId="6CB9DFED" w14:textId="77777777" w:rsidR="00B475A1" w:rsidRDefault="00B475A1" w:rsidP="00F51FA8">
            <w:pPr>
              <w:jc w:val="center"/>
              <w:rPr>
                <w:b/>
              </w:rPr>
            </w:pPr>
            <w:r>
              <w:rPr>
                <w:b/>
              </w:rPr>
              <w:t>Checker</w:t>
            </w:r>
          </w:p>
        </w:tc>
        <w:tc>
          <w:tcPr>
            <w:tcW w:w="3611" w:type="dxa"/>
            <w:shd w:val="clear" w:color="auto" w:fill="D9D9D9"/>
            <w:vAlign w:val="center"/>
          </w:tcPr>
          <w:p w14:paraId="31D07877" w14:textId="77777777" w:rsidR="00B475A1" w:rsidRDefault="00B475A1" w:rsidP="00F51FA8">
            <w:pPr>
              <w:jc w:val="center"/>
              <w:rPr>
                <w:b/>
              </w:rPr>
            </w:pPr>
            <w:r>
              <w:rPr>
                <w:b/>
              </w:rPr>
              <w:t>Description Tool</w:t>
            </w:r>
          </w:p>
        </w:tc>
      </w:tr>
      <w:tr w:rsidR="002F2439" w14:paraId="34797317" w14:textId="77777777" w:rsidTr="00001F14">
        <w:trPr>
          <w:trHeight w:val="460"/>
        </w:trPr>
        <w:tc>
          <w:tcPr>
            <w:tcW w:w="1807" w:type="dxa"/>
            <w:shd w:val="clear" w:color="auto" w:fill="auto"/>
          </w:tcPr>
          <w:p w14:paraId="0F729ADB" w14:textId="2CCDB03E" w:rsidR="002F2439" w:rsidRDefault="00C53AF2" w:rsidP="002F2439">
            <w:pPr>
              <w:jc w:val="center"/>
            </w:pPr>
            <w:hyperlink r:id="rId13" w:history="1">
              <w:r w:rsidR="002F2439">
                <w:rPr>
                  <w:rStyle w:val="Hyperlink"/>
                  <w:rFonts w:ascii="Segoe UI" w:hAnsi="Segoe UI" w:cs="Segoe UI"/>
                  <w:color w:val="0052CC"/>
                  <w:sz w:val="21"/>
                  <w:szCs w:val="21"/>
                </w:rPr>
                <w:t>Astrée</w:t>
              </w:r>
            </w:hyperlink>
          </w:p>
        </w:tc>
        <w:tc>
          <w:tcPr>
            <w:tcW w:w="1341" w:type="dxa"/>
            <w:shd w:val="clear" w:color="auto" w:fill="auto"/>
          </w:tcPr>
          <w:p w14:paraId="3AAB69D9" w14:textId="13F884F1" w:rsidR="002F2439" w:rsidRDefault="002F2439" w:rsidP="002F2439">
            <w:pPr>
              <w:jc w:val="center"/>
            </w:pPr>
            <w:r>
              <w:rPr>
                <w:rFonts w:ascii="Segoe UI" w:hAnsi="Segoe UI" w:cs="Segoe UI"/>
                <w:color w:val="172B4D"/>
                <w:sz w:val="21"/>
                <w:szCs w:val="21"/>
              </w:rPr>
              <w:t>23.04</w:t>
            </w:r>
          </w:p>
        </w:tc>
        <w:tc>
          <w:tcPr>
            <w:tcW w:w="4021" w:type="dxa"/>
            <w:shd w:val="clear" w:color="auto" w:fill="auto"/>
          </w:tcPr>
          <w:p w14:paraId="61998A3A" w14:textId="77777777" w:rsidR="002F2439" w:rsidRDefault="002F2439" w:rsidP="002F2439">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function-prototype</w:t>
            </w:r>
          </w:p>
          <w:p w14:paraId="5D087CB4" w14:textId="5A58B719" w:rsidR="002F2439" w:rsidRDefault="002F2439" w:rsidP="002F2439">
            <w:pPr>
              <w:jc w:val="center"/>
            </w:pPr>
            <w:r>
              <w:rPr>
                <w:rStyle w:val="Strong"/>
                <w:rFonts w:ascii="Segoe UI" w:hAnsi="Segoe UI" w:cs="Segoe UI"/>
                <w:color w:val="172B4D"/>
                <w:sz w:val="21"/>
                <w:szCs w:val="21"/>
              </w:rPr>
              <w:t>implicit-function-declaration</w:t>
            </w:r>
          </w:p>
        </w:tc>
        <w:tc>
          <w:tcPr>
            <w:tcW w:w="3611" w:type="dxa"/>
            <w:shd w:val="clear" w:color="auto" w:fill="auto"/>
          </w:tcPr>
          <w:p w14:paraId="29A4DB2F" w14:textId="615B95F2" w:rsidR="002F2439" w:rsidRDefault="002F2439" w:rsidP="002F2439">
            <w:pPr>
              <w:jc w:val="center"/>
            </w:pPr>
            <w:r>
              <w:rPr>
                <w:rFonts w:ascii="Segoe UI" w:hAnsi="Segoe UI" w:cs="Segoe UI"/>
                <w:color w:val="172B4D"/>
                <w:sz w:val="21"/>
                <w:szCs w:val="21"/>
              </w:rPr>
              <w:t>Partially checked</w:t>
            </w:r>
          </w:p>
        </w:tc>
      </w:tr>
      <w:tr w:rsidR="002F2439" w14:paraId="39933CAB" w14:textId="77777777" w:rsidTr="00001F14">
        <w:trPr>
          <w:trHeight w:val="460"/>
        </w:trPr>
        <w:tc>
          <w:tcPr>
            <w:tcW w:w="1807" w:type="dxa"/>
            <w:shd w:val="clear" w:color="auto" w:fill="auto"/>
          </w:tcPr>
          <w:p w14:paraId="32410B1A" w14:textId="7F5DA21A" w:rsidR="002F2439" w:rsidRDefault="00C53AF2" w:rsidP="002F2439">
            <w:pPr>
              <w:jc w:val="center"/>
            </w:pPr>
            <w:hyperlink r:id="rId14" w:history="1">
              <w:r w:rsidR="002F2439">
                <w:rPr>
                  <w:rStyle w:val="Hyperlink"/>
                  <w:rFonts w:ascii="Segoe UI" w:hAnsi="Segoe UI" w:cs="Segoe UI"/>
                  <w:color w:val="0052CC"/>
                  <w:sz w:val="21"/>
                  <w:szCs w:val="21"/>
                </w:rPr>
                <w:t>Axivion Bauhaus Suite</w:t>
              </w:r>
            </w:hyperlink>
          </w:p>
        </w:tc>
        <w:tc>
          <w:tcPr>
            <w:tcW w:w="1341" w:type="dxa"/>
            <w:shd w:val="clear" w:color="auto" w:fill="auto"/>
          </w:tcPr>
          <w:p w14:paraId="0453C4CF" w14:textId="6F0C5027" w:rsidR="002F2439" w:rsidRDefault="002F2439" w:rsidP="002F2439">
            <w:pPr>
              <w:jc w:val="center"/>
            </w:pPr>
            <w:r>
              <w:rPr>
                <w:rFonts w:ascii="Segoe UI" w:hAnsi="Segoe UI" w:cs="Segoe UI"/>
                <w:color w:val="172B4D"/>
                <w:sz w:val="21"/>
                <w:szCs w:val="21"/>
              </w:rPr>
              <w:t>7.2.0</w:t>
            </w:r>
          </w:p>
        </w:tc>
        <w:tc>
          <w:tcPr>
            <w:tcW w:w="4021" w:type="dxa"/>
            <w:shd w:val="clear" w:color="auto" w:fill="auto"/>
          </w:tcPr>
          <w:p w14:paraId="1CB1DCF1" w14:textId="339C0365" w:rsidR="002F2439" w:rsidRDefault="002F2439" w:rsidP="002F2439">
            <w:pPr>
              <w:jc w:val="center"/>
              <w:rPr>
                <w:u w:val="single"/>
              </w:rPr>
            </w:pPr>
            <w:r>
              <w:rPr>
                <w:rStyle w:val="Strong"/>
                <w:rFonts w:ascii="Segoe UI" w:hAnsi="Segoe UI" w:cs="Segoe UI"/>
                <w:color w:val="172B4D"/>
                <w:sz w:val="21"/>
                <w:szCs w:val="21"/>
              </w:rPr>
              <w:t>CertC-DCL07</w:t>
            </w:r>
          </w:p>
        </w:tc>
        <w:tc>
          <w:tcPr>
            <w:tcW w:w="3611" w:type="dxa"/>
            <w:shd w:val="clear" w:color="auto" w:fill="auto"/>
          </w:tcPr>
          <w:p w14:paraId="6E75D5AD" w14:textId="033B1B41" w:rsidR="002F2439" w:rsidRDefault="002F2439" w:rsidP="002F2439">
            <w:pPr>
              <w:jc w:val="center"/>
            </w:pPr>
          </w:p>
        </w:tc>
      </w:tr>
      <w:tr w:rsidR="002F2439" w14:paraId="1BD6F81E" w14:textId="77777777" w:rsidTr="00001F14">
        <w:trPr>
          <w:trHeight w:val="460"/>
        </w:trPr>
        <w:tc>
          <w:tcPr>
            <w:tcW w:w="1807" w:type="dxa"/>
            <w:shd w:val="clear" w:color="auto" w:fill="auto"/>
          </w:tcPr>
          <w:p w14:paraId="608B3879" w14:textId="156EE566" w:rsidR="002F2439" w:rsidRDefault="00C53AF2" w:rsidP="002F2439">
            <w:pPr>
              <w:jc w:val="center"/>
            </w:pPr>
            <w:hyperlink r:id="rId15" w:history="1">
              <w:r w:rsidR="002F2439">
                <w:rPr>
                  <w:rStyle w:val="Hyperlink"/>
                  <w:rFonts w:ascii="Segoe UI" w:hAnsi="Segoe UI" w:cs="Segoe UI"/>
                  <w:color w:val="0052CC"/>
                  <w:sz w:val="21"/>
                  <w:szCs w:val="21"/>
                </w:rPr>
                <w:t>CodeSonar</w:t>
              </w:r>
            </w:hyperlink>
          </w:p>
        </w:tc>
        <w:tc>
          <w:tcPr>
            <w:tcW w:w="1341" w:type="dxa"/>
            <w:shd w:val="clear" w:color="auto" w:fill="auto"/>
          </w:tcPr>
          <w:p w14:paraId="58025751" w14:textId="2B941809" w:rsidR="002F2439" w:rsidRDefault="002F2439" w:rsidP="002F2439">
            <w:pPr>
              <w:jc w:val="center"/>
            </w:pPr>
            <w:r>
              <w:rPr>
                <w:rFonts w:ascii="Segoe UI" w:hAnsi="Segoe UI" w:cs="Segoe UI"/>
                <w:color w:val="172B4D"/>
                <w:sz w:val="21"/>
                <w:szCs w:val="21"/>
              </w:rPr>
              <w:t>7.3p0</w:t>
            </w:r>
          </w:p>
        </w:tc>
        <w:tc>
          <w:tcPr>
            <w:tcW w:w="4021" w:type="dxa"/>
            <w:shd w:val="clear" w:color="auto" w:fill="auto"/>
          </w:tcPr>
          <w:p w14:paraId="6CDCA4B3" w14:textId="7BFBEEAF" w:rsidR="002F2439" w:rsidRDefault="002F2439" w:rsidP="002F2439">
            <w:pPr>
              <w:jc w:val="center"/>
              <w:rPr>
                <w:u w:val="single"/>
              </w:rPr>
            </w:pPr>
            <w:r>
              <w:rPr>
                <w:rStyle w:val="Strong"/>
                <w:rFonts w:ascii="Segoe UI" w:hAnsi="Segoe UI" w:cs="Segoe UI"/>
                <w:color w:val="172B4D"/>
                <w:sz w:val="21"/>
                <w:szCs w:val="21"/>
              </w:rPr>
              <w:t>LANG.FUNCS.PROT</w:t>
            </w:r>
            <w:r>
              <w:rPr>
                <w:rFonts w:ascii="Segoe UI" w:hAnsi="Segoe UI" w:cs="Segoe UI"/>
                <w:b/>
                <w:bCs/>
                <w:color w:val="172B4D"/>
                <w:sz w:val="21"/>
                <w:szCs w:val="21"/>
              </w:rPr>
              <w:br/>
            </w:r>
            <w:r>
              <w:rPr>
                <w:rStyle w:val="Strong"/>
                <w:rFonts w:ascii="Segoe UI" w:hAnsi="Segoe UI" w:cs="Segoe UI"/>
                <w:color w:val="172B4D"/>
                <w:sz w:val="21"/>
                <w:szCs w:val="21"/>
              </w:rPr>
              <w:t>LANG.STRUCT.DECL.IMPT</w:t>
            </w:r>
          </w:p>
        </w:tc>
        <w:tc>
          <w:tcPr>
            <w:tcW w:w="3611" w:type="dxa"/>
            <w:shd w:val="clear" w:color="auto" w:fill="auto"/>
          </w:tcPr>
          <w:p w14:paraId="67A764E8" w14:textId="30FA5E5B" w:rsidR="002F2439" w:rsidRDefault="002F2439" w:rsidP="002F2439">
            <w:pPr>
              <w:jc w:val="center"/>
            </w:pPr>
            <w:r>
              <w:rPr>
                <w:rFonts w:ascii="Segoe UI" w:hAnsi="Segoe UI" w:cs="Segoe UI"/>
                <w:color w:val="172B4D"/>
                <w:sz w:val="21"/>
                <w:szCs w:val="21"/>
              </w:rPr>
              <w:t>Incomplete function prototype</w:t>
            </w:r>
            <w:r>
              <w:rPr>
                <w:rFonts w:ascii="Segoe UI" w:hAnsi="Segoe UI" w:cs="Segoe UI"/>
                <w:color w:val="172B4D"/>
                <w:sz w:val="21"/>
                <w:szCs w:val="21"/>
              </w:rPr>
              <w:br/>
              <w:t>Implicit Type</w:t>
            </w:r>
          </w:p>
        </w:tc>
      </w:tr>
      <w:tr w:rsidR="002F2439" w14:paraId="0D2FC839" w14:textId="77777777" w:rsidTr="00001F14">
        <w:trPr>
          <w:trHeight w:val="460"/>
        </w:trPr>
        <w:tc>
          <w:tcPr>
            <w:tcW w:w="1807" w:type="dxa"/>
            <w:shd w:val="clear" w:color="auto" w:fill="auto"/>
          </w:tcPr>
          <w:p w14:paraId="20F95697" w14:textId="1AD5764B" w:rsidR="002F2439" w:rsidRDefault="00C53AF2" w:rsidP="002F2439">
            <w:pPr>
              <w:jc w:val="center"/>
            </w:pPr>
            <w:hyperlink r:id="rId16" w:history="1">
              <w:r w:rsidR="002F2439">
                <w:rPr>
                  <w:rStyle w:val="Hyperlink"/>
                  <w:rFonts w:ascii="Segoe UI" w:hAnsi="Segoe UI" w:cs="Segoe UI"/>
                  <w:color w:val="0052CC"/>
                  <w:sz w:val="21"/>
                  <w:szCs w:val="21"/>
                </w:rPr>
                <w:t>GCC</w:t>
              </w:r>
            </w:hyperlink>
          </w:p>
        </w:tc>
        <w:tc>
          <w:tcPr>
            <w:tcW w:w="1341" w:type="dxa"/>
            <w:shd w:val="clear" w:color="auto" w:fill="auto"/>
          </w:tcPr>
          <w:p w14:paraId="187BA178" w14:textId="37265EDE" w:rsidR="002F2439" w:rsidRDefault="002F2439" w:rsidP="002F2439">
            <w:pPr>
              <w:jc w:val="center"/>
            </w:pPr>
            <w:r>
              <w:rPr>
                <w:rFonts w:ascii="Segoe UI" w:hAnsi="Segoe UI" w:cs="Segoe UI"/>
                <w:color w:val="172B4D"/>
                <w:sz w:val="21"/>
                <w:szCs w:val="21"/>
              </w:rPr>
              <w:t>4.3.5</w:t>
            </w:r>
          </w:p>
        </w:tc>
        <w:tc>
          <w:tcPr>
            <w:tcW w:w="4021" w:type="dxa"/>
            <w:shd w:val="clear" w:color="auto" w:fill="auto"/>
          </w:tcPr>
          <w:p w14:paraId="59EE3E6D" w14:textId="56123A5F" w:rsidR="002F2439" w:rsidRDefault="002F2439" w:rsidP="002F2439">
            <w:pPr>
              <w:jc w:val="center"/>
              <w:rPr>
                <w:u w:val="single"/>
              </w:rPr>
            </w:pPr>
          </w:p>
        </w:tc>
        <w:tc>
          <w:tcPr>
            <w:tcW w:w="3611" w:type="dxa"/>
            <w:shd w:val="clear" w:color="auto" w:fill="auto"/>
          </w:tcPr>
          <w:p w14:paraId="23DDC087" w14:textId="49DDC4C7" w:rsidR="002F2439" w:rsidRDefault="002F2439" w:rsidP="002F2439">
            <w:pPr>
              <w:jc w:val="center"/>
            </w:pPr>
            <w:r>
              <w:rPr>
                <w:rFonts w:ascii="Segoe UI" w:hAnsi="Segoe UI" w:cs="Segoe UI"/>
                <w:color w:val="172B4D"/>
                <w:sz w:val="21"/>
                <w:szCs w:val="21"/>
              </w:rPr>
              <w:t>Can detect violation of this recommendation when the </w:t>
            </w:r>
            <w:r>
              <w:rPr>
                <w:rStyle w:val="HTMLCode"/>
                <w:rFonts w:ascii="Roboto Mono" w:eastAsia="Calibri" w:hAnsi="Roboto Mono"/>
                <w:color w:val="172B4D"/>
              </w:rPr>
              <w:t>-Wstrict-prototypes</w:t>
            </w:r>
            <w:r>
              <w:rPr>
                <w:rFonts w:ascii="Segoe UI" w:hAnsi="Segoe UI" w:cs="Segoe UI"/>
                <w:color w:val="172B4D"/>
                <w:sz w:val="21"/>
                <w:szCs w:val="21"/>
              </w:rPr>
              <w:t> flag is used</w:t>
            </w:r>
          </w:p>
        </w:tc>
      </w:tr>
      <w:tr w:rsidR="002F2439" w14:paraId="027CF379" w14:textId="77777777" w:rsidTr="00001F14">
        <w:trPr>
          <w:trHeight w:val="460"/>
        </w:trPr>
        <w:tc>
          <w:tcPr>
            <w:tcW w:w="1807" w:type="dxa"/>
            <w:shd w:val="clear" w:color="auto" w:fill="auto"/>
          </w:tcPr>
          <w:p w14:paraId="38E4EF01" w14:textId="5BD2EEAB" w:rsidR="002F2439" w:rsidRDefault="00C53AF2" w:rsidP="002F2439">
            <w:pPr>
              <w:jc w:val="center"/>
            </w:pPr>
            <w:hyperlink r:id="rId17" w:history="1">
              <w:r w:rsidR="002F2439">
                <w:rPr>
                  <w:rStyle w:val="Hyperlink"/>
                  <w:rFonts w:ascii="Segoe UI" w:hAnsi="Segoe UI" w:cs="Segoe UI"/>
                  <w:color w:val="0052CC"/>
                  <w:sz w:val="21"/>
                  <w:szCs w:val="21"/>
                </w:rPr>
                <w:t>Helix QAC</w:t>
              </w:r>
            </w:hyperlink>
          </w:p>
        </w:tc>
        <w:tc>
          <w:tcPr>
            <w:tcW w:w="1341" w:type="dxa"/>
            <w:shd w:val="clear" w:color="auto" w:fill="auto"/>
          </w:tcPr>
          <w:p w14:paraId="41B1C45E" w14:textId="461AF0EF" w:rsidR="002F2439" w:rsidRDefault="002F2439" w:rsidP="002F2439">
            <w:pPr>
              <w:jc w:val="center"/>
            </w:pPr>
            <w:r>
              <w:rPr>
                <w:rFonts w:ascii="Segoe UI" w:hAnsi="Segoe UI" w:cs="Segoe UI"/>
                <w:color w:val="172B4D"/>
                <w:sz w:val="21"/>
                <w:szCs w:val="21"/>
              </w:rPr>
              <w:t>2023.1</w:t>
            </w:r>
          </w:p>
        </w:tc>
        <w:tc>
          <w:tcPr>
            <w:tcW w:w="4021" w:type="dxa"/>
            <w:shd w:val="clear" w:color="auto" w:fill="auto"/>
          </w:tcPr>
          <w:p w14:paraId="5BC71D2B" w14:textId="1299E05C" w:rsidR="002F2439" w:rsidRDefault="002F2439" w:rsidP="002F2439">
            <w:pPr>
              <w:jc w:val="center"/>
            </w:pPr>
            <w:r>
              <w:rPr>
                <w:rStyle w:val="Strong"/>
                <w:rFonts w:ascii="Segoe UI" w:hAnsi="Segoe UI" w:cs="Segoe UI"/>
                <w:color w:val="172B4D"/>
                <w:sz w:val="21"/>
                <w:szCs w:val="21"/>
              </w:rPr>
              <w:t>C1304, C2050, C3331, C3335, C3408, C3450</w:t>
            </w:r>
          </w:p>
        </w:tc>
        <w:tc>
          <w:tcPr>
            <w:tcW w:w="3611" w:type="dxa"/>
            <w:shd w:val="clear" w:color="auto" w:fill="auto"/>
          </w:tcPr>
          <w:p w14:paraId="00B6DE5B" w14:textId="77777777" w:rsidR="002F2439" w:rsidRDefault="002F2439" w:rsidP="002F2439">
            <w:pPr>
              <w:jc w:val="center"/>
            </w:pPr>
          </w:p>
        </w:tc>
      </w:tr>
      <w:tr w:rsidR="002F2439" w14:paraId="11DA165D" w14:textId="77777777" w:rsidTr="00001F14">
        <w:trPr>
          <w:trHeight w:val="460"/>
        </w:trPr>
        <w:tc>
          <w:tcPr>
            <w:tcW w:w="1807" w:type="dxa"/>
            <w:shd w:val="clear" w:color="auto" w:fill="auto"/>
          </w:tcPr>
          <w:p w14:paraId="261FD6DA" w14:textId="3440F39A" w:rsidR="002F2439" w:rsidRDefault="00C53AF2" w:rsidP="002F2439">
            <w:pPr>
              <w:jc w:val="center"/>
            </w:pPr>
            <w:hyperlink r:id="rId18" w:history="1">
              <w:r w:rsidR="002F2439">
                <w:rPr>
                  <w:rStyle w:val="Hyperlink"/>
                  <w:rFonts w:ascii="Segoe UI" w:hAnsi="Segoe UI" w:cs="Segoe UI"/>
                  <w:color w:val="0052CC"/>
                  <w:sz w:val="21"/>
                  <w:szCs w:val="21"/>
                </w:rPr>
                <w:t>Klocwork</w:t>
              </w:r>
            </w:hyperlink>
          </w:p>
        </w:tc>
        <w:tc>
          <w:tcPr>
            <w:tcW w:w="1341" w:type="dxa"/>
            <w:shd w:val="clear" w:color="auto" w:fill="auto"/>
          </w:tcPr>
          <w:p w14:paraId="2E8223D4" w14:textId="3ACE2E0B" w:rsidR="002F2439" w:rsidRDefault="002F2439" w:rsidP="002F2439">
            <w:pPr>
              <w:jc w:val="center"/>
            </w:pPr>
            <w:r>
              <w:rPr>
                <w:rFonts w:ascii="Segoe UI" w:hAnsi="Segoe UI" w:cs="Segoe UI"/>
                <w:color w:val="172B4D"/>
                <w:sz w:val="21"/>
                <w:szCs w:val="21"/>
              </w:rPr>
              <w:t>2023.1</w:t>
            </w:r>
          </w:p>
        </w:tc>
        <w:tc>
          <w:tcPr>
            <w:tcW w:w="4021" w:type="dxa"/>
            <w:shd w:val="clear" w:color="auto" w:fill="auto"/>
          </w:tcPr>
          <w:p w14:paraId="51A547CE" w14:textId="12C92055" w:rsidR="002F2439" w:rsidRDefault="002F2439" w:rsidP="002F2439">
            <w:pPr>
              <w:jc w:val="center"/>
            </w:pPr>
            <w:r>
              <w:rPr>
                <w:rStyle w:val="Strong"/>
                <w:rFonts w:ascii="Segoe UI" w:hAnsi="Segoe UI" w:cs="Segoe UI"/>
                <w:color w:val="172B4D"/>
                <w:sz w:val="21"/>
                <w:szCs w:val="21"/>
              </w:rPr>
              <w:t>MISRA.FUNC.PROT_FORM.KR.2012</w:t>
            </w:r>
            <w:r>
              <w:rPr>
                <w:rFonts w:ascii="Segoe UI" w:hAnsi="Segoe UI" w:cs="Segoe UI"/>
                <w:color w:val="172B4D"/>
                <w:sz w:val="21"/>
                <w:szCs w:val="21"/>
              </w:rPr>
              <w:br/>
            </w:r>
            <w:r>
              <w:rPr>
                <w:rStyle w:val="Strong"/>
                <w:rFonts w:ascii="Segoe UI" w:hAnsi="Segoe UI" w:cs="Segoe UI"/>
                <w:color w:val="172B4D"/>
                <w:sz w:val="21"/>
                <w:szCs w:val="21"/>
              </w:rPr>
              <w:t>MISRA.FUNC.NOPROT.DEF</w:t>
            </w:r>
            <w:r>
              <w:rPr>
                <w:rFonts w:ascii="Segoe UI" w:hAnsi="Segoe UI" w:cs="Segoe UI"/>
                <w:color w:val="172B4D"/>
                <w:sz w:val="21"/>
                <w:szCs w:val="21"/>
              </w:rPr>
              <w:br/>
            </w:r>
            <w:r>
              <w:rPr>
                <w:rStyle w:val="Strong"/>
                <w:rFonts w:ascii="Segoe UI" w:hAnsi="Segoe UI" w:cs="Segoe UI"/>
                <w:color w:val="172B4D"/>
                <w:sz w:val="21"/>
                <w:szCs w:val="21"/>
              </w:rPr>
              <w:t>MISRA.CAST.FUNC_PTR.2012</w:t>
            </w:r>
          </w:p>
        </w:tc>
        <w:tc>
          <w:tcPr>
            <w:tcW w:w="3611" w:type="dxa"/>
            <w:shd w:val="clear" w:color="auto" w:fill="auto"/>
          </w:tcPr>
          <w:p w14:paraId="4CC08C7B" w14:textId="77777777" w:rsidR="002F2439" w:rsidRDefault="002F2439" w:rsidP="002F2439">
            <w:pPr>
              <w:jc w:val="center"/>
            </w:pPr>
          </w:p>
        </w:tc>
      </w:tr>
      <w:tr w:rsidR="002F2439" w14:paraId="7CB6C7BD" w14:textId="77777777" w:rsidTr="00001F14">
        <w:trPr>
          <w:trHeight w:val="460"/>
        </w:trPr>
        <w:tc>
          <w:tcPr>
            <w:tcW w:w="1807" w:type="dxa"/>
            <w:shd w:val="clear" w:color="auto" w:fill="auto"/>
          </w:tcPr>
          <w:p w14:paraId="7698B2CB" w14:textId="48EA2988" w:rsidR="002F2439" w:rsidRDefault="00C53AF2" w:rsidP="002F2439">
            <w:pPr>
              <w:jc w:val="center"/>
            </w:pPr>
            <w:hyperlink r:id="rId19" w:history="1">
              <w:r w:rsidR="002F2439">
                <w:rPr>
                  <w:rStyle w:val="Hyperlink"/>
                  <w:rFonts w:ascii="Segoe UI" w:hAnsi="Segoe UI" w:cs="Segoe UI"/>
                  <w:color w:val="0052CC"/>
                  <w:sz w:val="21"/>
                  <w:szCs w:val="21"/>
                </w:rPr>
                <w:t>LDRA tool suite</w:t>
              </w:r>
            </w:hyperlink>
          </w:p>
        </w:tc>
        <w:tc>
          <w:tcPr>
            <w:tcW w:w="1341" w:type="dxa"/>
            <w:shd w:val="clear" w:color="auto" w:fill="auto"/>
          </w:tcPr>
          <w:p w14:paraId="5B0FFAC0" w14:textId="5A481947" w:rsidR="002F2439" w:rsidRDefault="002F2439" w:rsidP="002F2439">
            <w:pPr>
              <w:jc w:val="center"/>
            </w:pPr>
            <w:r>
              <w:rPr>
                <w:rFonts w:ascii="Segoe UI" w:hAnsi="Segoe UI" w:cs="Segoe UI"/>
                <w:color w:val="172B4D"/>
                <w:sz w:val="21"/>
                <w:szCs w:val="21"/>
              </w:rPr>
              <w:t>9.7.1</w:t>
            </w:r>
          </w:p>
        </w:tc>
        <w:tc>
          <w:tcPr>
            <w:tcW w:w="4021" w:type="dxa"/>
            <w:shd w:val="clear" w:color="auto" w:fill="auto"/>
          </w:tcPr>
          <w:p w14:paraId="0F136BE6" w14:textId="1AFE8E97" w:rsidR="002F2439" w:rsidRDefault="002F2439" w:rsidP="002F2439">
            <w:pPr>
              <w:jc w:val="center"/>
            </w:pPr>
            <w:r>
              <w:rPr>
                <w:rStyle w:val="Strong"/>
                <w:rFonts w:ascii="Segoe UI" w:hAnsi="Segoe UI" w:cs="Segoe UI"/>
                <w:color w:val="172B4D"/>
                <w:sz w:val="21"/>
                <w:szCs w:val="21"/>
              </w:rPr>
              <w:t>21 S</w:t>
            </w:r>
            <w:r>
              <w:rPr>
                <w:rFonts w:ascii="Segoe UI" w:hAnsi="Segoe UI" w:cs="Segoe UI"/>
                <w:color w:val="172B4D"/>
                <w:sz w:val="21"/>
                <w:szCs w:val="21"/>
              </w:rPr>
              <w:br/>
            </w:r>
            <w:r>
              <w:rPr>
                <w:rStyle w:val="Strong"/>
                <w:rFonts w:ascii="Segoe UI" w:hAnsi="Segoe UI" w:cs="Segoe UI"/>
                <w:color w:val="172B4D"/>
                <w:sz w:val="21"/>
                <w:szCs w:val="21"/>
              </w:rPr>
              <w:t>135 S</w:t>
            </w:r>
            <w:r>
              <w:rPr>
                <w:rFonts w:ascii="Segoe UI" w:hAnsi="Segoe UI" w:cs="Segoe UI"/>
                <w:color w:val="172B4D"/>
                <w:sz w:val="21"/>
                <w:szCs w:val="21"/>
              </w:rPr>
              <w:br/>
            </w:r>
            <w:r>
              <w:rPr>
                <w:rStyle w:val="Strong"/>
                <w:rFonts w:ascii="Segoe UI" w:hAnsi="Segoe UI" w:cs="Segoe UI"/>
                <w:color w:val="172B4D"/>
                <w:sz w:val="21"/>
                <w:szCs w:val="21"/>
              </w:rPr>
              <w:t>170 S</w:t>
            </w:r>
          </w:p>
        </w:tc>
        <w:tc>
          <w:tcPr>
            <w:tcW w:w="3611" w:type="dxa"/>
            <w:shd w:val="clear" w:color="auto" w:fill="auto"/>
          </w:tcPr>
          <w:p w14:paraId="771F095A" w14:textId="32B0E982" w:rsidR="002F2439" w:rsidRDefault="002F2439" w:rsidP="002F2439">
            <w:pPr>
              <w:jc w:val="center"/>
            </w:pPr>
            <w:r>
              <w:rPr>
                <w:rFonts w:ascii="Segoe UI" w:hAnsi="Segoe UI" w:cs="Segoe UI"/>
                <w:color w:val="172B4D"/>
                <w:sz w:val="21"/>
                <w:szCs w:val="21"/>
              </w:rPr>
              <w:t>Fully implemented</w:t>
            </w:r>
          </w:p>
        </w:tc>
      </w:tr>
      <w:tr w:rsidR="002F2439" w14:paraId="5E4271C8" w14:textId="77777777" w:rsidTr="00001F14">
        <w:trPr>
          <w:trHeight w:val="460"/>
        </w:trPr>
        <w:tc>
          <w:tcPr>
            <w:tcW w:w="1807" w:type="dxa"/>
            <w:shd w:val="clear" w:color="auto" w:fill="auto"/>
          </w:tcPr>
          <w:p w14:paraId="525BE935" w14:textId="1F58A049" w:rsidR="002F2439" w:rsidRDefault="00C53AF2" w:rsidP="002F2439">
            <w:pPr>
              <w:jc w:val="center"/>
            </w:pPr>
            <w:hyperlink r:id="rId20" w:history="1">
              <w:r w:rsidR="002F2439">
                <w:rPr>
                  <w:rStyle w:val="Hyperlink"/>
                  <w:rFonts w:ascii="Segoe UI" w:hAnsi="Segoe UI" w:cs="Segoe UI"/>
                  <w:color w:val="0052CC"/>
                  <w:sz w:val="21"/>
                  <w:szCs w:val="21"/>
                </w:rPr>
                <w:t>PC-lint Plus</w:t>
              </w:r>
            </w:hyperlink>
          </w:p>
        </w:tc>
        <w:tc>
          <w:tcPr>
            <w:tcW w:w="1341" w:type="dxa"/>
            <w:shd w:val="clear" w:color="auto" w:fill="auto"/>
          </w:tcPr>
          <w:p w14:paraId="2B0E7E08" w14:textId="2609E471" w:rsidR="002F2439" w:rsidRDefault="002F2439" w:rsidP="002F2439">
            <w:pPr>
              <w:jc w:val="center"/>
            </w:pPr>
            <w:r>
              <w:rPr>
                <w:rFonts w:ascii="Segoe UI" w:hAnsi="Segoe UI" w:cs="Segoe UI"/>
                <w:color w:val="172B4D"/>
                <w:sz w:val="21"/>
                <w:szCs w:val="21"/>
              </w:rPr>
              <w:t>1.4</w:t>
            </w:r>
          </w:p>
        </w:tc>
        <w:tc>
          <w:tcPr>
            <w:tcW w:w="4021" w:type="dxa"/>
            <w:shd w:val="clear" w:color="auto" w:fill="auto"/>
          </w:tcPr>
          <w:p w14:paraId="6605C255" w14:textId="648D874F" w:rsidR="002F2439" w:rsidRDefault="002F2439" w:rsidP="002F2439">
            <w:pPr>
              <w:jc w:val="center"/>
            </w:pPr>
            <w:r>
              <w:rPr>
                <w:rStyle w:val="Strong"/>
                <w:rFonts w:ascii="Segoe UI" w:hAnsi="Segoe UI" w:cs="Segoe UI"/>
                <w:color w:val="172B4D"/>
                <w:sz w:val="21"/>
                <w:szCs w:val="21"/>
              </w:rPr>
              <w:t>718, 746, 936, 9074</w:t>
            </w:r>
          </w:p>
        </w:tc>
        <w:tc>
          <w:tcPr>
            <w:tcW w:w="3611" w:type="dxa"/>
            <w:shd w:val="clear" w:color="auto" w:fill="auto"/>
          </w:tcPr>
          <w:p w14:paraId="05FD3763" w14:textId="248CCDBF" w:rsidR="002F2439" w:rsidRDefault="002F2439" w:rsidP="002F2439">
            <w:pPr>
              <w:jc w:val="center"/>
            </w:pPr>
            <w:r>
              <w:rPr>
                <w:rFonts w:ascii="Segoe UI" w:hAnsi="Segoe UI" w:cs="Segoe UI"/>
                <w:color w:val="172B4D"/>
                <w:sz w:val="21"/>
                <w:szCs w:val="21"/>
              </w:rPr>
              <w:t>Fully supported</w:t>
            </w:r>
          </w:p>
        </w:tc>
      </w:tr>
      <w:tr w:rsidR="002F2439" w14:paraId="448A79EA" w14:textId="77777777" w:rsidTr="00001F14">
        <w:trPr>
          <w:trHeight w:val="460"/>
        </w:trPr>
        <w:tc>
          <w:tcPr>
            <w:tcW w:w="1807" w:type="dxa"/>
            <w:shd w:val="clear" w:color="auto" w:fill="auto"/>
          </w:tcPr>
          <w:p w14:paraId="3613F4ED" w14:textId="48BDEF61" w:rsidR="002F2439" w:rsidRDefault="00C53AF2" w:rsidP="002F2439">
            <w:pPr>
              <w:jc w:val="center"/>
            </w:pPr>
            <w:hyperlink r:id="rId21" w:history="1">
              <w:r w:rsidR="002F2439">
                <w:rPr>
                  <w:rStyle w:val="Hyperlink"/>
                  <w:rFonts w:ascii="Segoe UI" w:hAnsi="Segoe UI" w:cs="Segoe UI"/>
                  <w:color w:val="0052CC"/>
                  <w:sz w:val="21"/>
                  <w:szCs w:val="21"/>
                </w:rPr>
                <w:t>Polyspace Bug Finder</w:t>
              </w:r>
            </w:hyperlink>
          </w:p>
        </w:tc>
        <w:tc>
          <w:tcPr>
            <w:tcW w:w="1341" w:type="dxa"/>
            <w:shd w:val="clear" w:color="auto" w:fill="auto"/>
          </w:tcPr>
          <w:p w14:paraId="36A7F7D2" w14:textId="399531A8" w:rsidR="002F2439" w:rsidRDefault="002F2439" w:rsidP="002F2439">
            <w:pPr>
              <w:jc w:val="center"/>
            </w:pPr>
            <w:r>
              <w:rPr>
                <w:rFonts w:ascii="Segoe UI" w:hAnsi="Segoe UI" w:cs="Segoe UI"/>
                <w:color w:val="172B4D"/>
                <w:sz w:val="21"/>
                <w:szCs w:val="21"/>
              </w:rPr>
              <w:t>R2023a</w:t>
            </w:r>
          </w:p>
        </w:tc>
        <w:tc>
          <w:tcPr>
            <w:tcW w:w="4021" w:type="dxa"/>
            <w:shd w:val="clear" w:color="auto" w:fill="auto"/>
          </w:tcPr>
          <w:p w14:paraId="2B9ED692" w14:textId="77777777" w:rsidR="002F2439" w:rsidRDefault="00C53AF2" w:rsidP="002F2439">
            <w:pPr>
              <w:pStyle w:val="NormalWeb"/>
              <w:spacing w:before="0" w:beforeAutospacing="0" w:after="0" w:afterAutospacing="0"/>
              <w:rPr>
                <w:rFonts w:ascii="Segoe UI" w:hAnsi="Segoe UI" w:cs="Segoe UI"/>
                <w:color w:val="172B4D"/>
                <w:sz w:val="21"/>
                <w:szCs w:val="21"/>
              </w:rPr>
            </w:pPr>
            <w:hyperlink r:id="rId22" w:history="1">
              <w:r w:rsidR="002F2439">
                <w:rPr>
                  <w:rStyle w:val="Hyperlink"/>
                  <w:rFonts w:ascii="Segoe UI" w:hAnsi="Segoe UI" w:cs="Segoe UI"/>
                  <w:color w:val="0052CC"/>
                  <w:sz w:val="21"/>
                  <w:szCs w:val="21"/>
                </w:rPr>
                <w:t>CERT C: Rec. DCL07-C</w:t>
              </w:r>
            </w:hyperlink>
          </w:p>
          <w:p w14:paraId="64DB1751" w14:textId="77777777" w:rsidR="002F2439" w:rsidRDefault="002F2439" w:rsidP="002F2439">
            <w:pPr>
              <w:jc w:val="center"/>
            </w:pPr>
          </w:p>
        </w:tc>
        <w:tc>
          <w:tcPr>
            <w:tcW w:w="3611" w:type="dxa"/>
            <w:shd w:val="clear" w:color="auto" w:fill="auto"/>
          </w:tcPr>
          <w:p w14:paraId="079A5F08" w14:textId="77777777" w:rsidR="002F2439" w:rsidRDefault="002F2439" w:rsidP="002F2439">
            <w:pPr>
              <w:pStyle w:val="NormalWeb"/>
              <w:spacing w:before="0" w:beforeAutospacing="0" w:after="0" w:afterAutospacing="0"/>
              <w:rPr>
                <w:rFonts w:ascii="Segoe UI" w:hAnsi="Segoe UI" w:cs="Segoe UI"/>
                <w:color w:val="172B4D"/>
                <w:sz w:val="21"/>
                <w:szCs w:val="21"/>
              </w:rPr>
            </w:pPr>
            <w:r>
              <w:rPr>
                <w:rFonts w:ascii="Segoe UI" w:hAnsi="Segoe UI" w:cs="Segoe UI"/>
                <w:color w:val="6A6A6A"/>
                <w:sz w:val="21"/>
                <w:szCs w:val="21"/>
              </w:rPr>
              <w:t>Checks for:</w:t>
            </w:r>
          </w:p>
          <w:p w14:paraId="483C6E07" w14:textId="77777777" w:rsidR="002F2439" w:rsidRDefault="002F2439" w:rsidP="002F2439">
            <w:pPr>
              <w:numPr>
                <w:ilvl w:val="0"/>
                <w:numId w:val="20"/>
              </w:numPr>
              <w:spacing w:before="100" w:beforeAutospacing="1" w:after="100" w:afterAutospacing="1"/>
              <w:rPr>
                <w:rFonts w:ascii="Segoe UI" w:hAnsi="Segoe UI" w:cs="Segoe UI"/>
                <w:color w:val="172B4D"/>
                <w:sz w:val="21"/>
                <w:szCs w:val="21"/>
              </w:rPr>
            </w:pPr>
            <w:r>
              <w:rPr>
                <w:rFonts w:ascii="Segoe UI" w:hAnsi="Segoe UI" w:cs="Segoe UI"/>
                <w:color w:val="6A6A6A"/>
                <w:sz w:val="21"/>
                <w:szCs w:val="21"/>
              </w:rPr>
              <w:t>Cast between function pointers with different types</w:t>
            </w:r>
          </w:p>
          <w:p w14:paraId="5155DE41" w14:textId="77777777" w:rsidR="002F2439" w:rsidRDefault="002F2439" w:rsidP="002F2439">
            <w:pPr>
              <w:numPr>
                <w:ilvl w:val="0"/>
                <w:numId w:val="20"/>
              </w:numPr>
              <w:spacing w:before="100" w:beforeAutospacing="1" w:after="100" w:afterAutospacing="1"/>
              <w:rPr>
                <w:rFonts w:ascii="Segoe UI" w:hAnsi="Segoe UI" w:cs="Segoe UI"/>
                <w:color w:val="172B4D"/>
                <w:sz w:val="21"/>
                <w:szCs w:val="21"/>
              </w:rPr>
            </w:pPr>
            <w:r>
              <w:rPr>
                <w:rFonts w:ascii="Segoe UI" w:hAnsi="Segoe UI" w:cs="Segoe UI"/>
                <w:color w:val="6A6A6A"/>
                <w:sz w:val="21"/>
                <w:szCs w:val="21"/>
              </w:rPr>
              <w:t>Function declared implicitly.</w:t>
            </w:r>
          </w:p>
          <w:p w14:paraId="441A6B12" w14:textId="663C4A0A" w:rsidR="002F2439" w:rsidRDefault="002F2439" w:rsidP="002F2439">
            <w:pPr>
              <w:jc w:val="center"/>
            </w:pPr>
            <w:r>
              <w:rPr>
                <w:rFonts w:ascii="Segoe UI" w:hAnsi="Segoe UI" w:cs="Segoe UI"/>
                <w:color w:val="6A6A6A"/>
                <w:sz w:val="21"/>
                <w:szCs w:val="21"/>
              </w:rPr>
              <w:t>Rec. fully covered.</w:t>
            </w:r>
          </w:p>
        </w:tc>
      </w:tr>
      <w:tr w:rsidR="002F2439" w14:paraId="6B91C0DF" w14:textId="77777777" w:rsidTr="00001F14">
        <w:trPr>
          <w:trHeight w:val="460"/>
        </w:trPr>
        <w:tc>
          <w:tcPr>
            <w:tcW w:w="1807" w:type="dxa"/>
            <w:shd w:val="clear" w:color="auto" w:fill="auto"/>
          </w:tcPr>
          <w:p w14:paraId="392A2303" w14:textId="31F14716" w:rsidR="002F2439" w:rsidRDefault="00C53AF2" w:rsidP="002F2439">
            <w:pPr>
              <w:jc w:val="center"/>
            </w:pPr>
            <w:hyperlink r:id="rId23" w:history="1">
              <w:r w:rsidR="002F2439">
                <w:rPr>
                  <w:rStyle w:val="Hyperlink"/>
                  <w:rFonts w:ascii="Segoe UI" w:hAnsi="Segoe UI" w:cs="Segoe UI"/>
                  <w:color w:val="0052CC"/>
                  <w:sz w:val="21"/>
                  <w:szCs w:val="21"/>
                </w:rPr>
                <w:t>RuleChecker</w:t>
              </w:r>
            </w:hyperlink>
          </w:p>
        </w:tc>
        <w:tc>
          <w:tcPr>
            <w:tcW w:w="1341" w:type="dxa"/>
            <w:shd w:val="clear" w:color="auto" w:fill="auto"/>
          </w:tcPr>
          <w:p w14:paraId="208E0488" w14:textId="1040EE96" w:rsidR="002F2439" w:rsidRDefault="002F2439" w:rsidP="002F2439">
            <w:pPr>
              <w:jc w:val="center"/>
            </w:pPr>
            <w:r>
              <w:rPr>
                <w:rFonts w:ascii="Segoe UI" w:hAnsi="Segoe UI" w:cs="Segoe UI"/>
                <w:color w:val="172B4D"/>
                <w:sz w:val="21"/>
                <w:szCs w:val="21"/>
              </w:rPr>
              <w:t>23.04</w:t>
            </w:r>
          </w:p>
        </w:tc>
        <w:tc>
          <w:tcPr>
            <w:tcW w:w="4021" w:type="dxa"/>
            <w:shd w:val="clear" w:color="auto" w:fill="auto"/>
          </w:tcPr>
          <w:p w14:paraId="260DB0EF" w14:textId="77777777" w:rsidR="002F2439" w:rsidRDefault="002F2439" w:rsidP="002F2439">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function-prototype</w:t>
            </w:r>
          </w:p>
          <w:p w14:paraId="0350921A" w14:textId="76497C64" w:rsidR="002F2439" w:rsidRDefault="002F2439" w:rsidP="002F2439">
            <w:pPr>
              <w:jc w:val="center"/>
            </w:pPr>
            <w:r>
              <w:rPr>
                <w:rStyle w:val="Strong"/>
                <w:rFonts w:ascii="Segoe UI" w:hAnsi="Segoe UI" w:cs="Segoe UI"/>
                <w:color w:val="172B4D"/>
                <w:sz w:val="21"/>
                <w:szCs w:val="21"/>
              </w:rPr>
              <w:t>implicit-function-declaration</w:t>
            </w:r>
          </w:p>
        </w:tc>
        <w:tc>
          <w:tcPr>
            <w:tcW w:w="3611" w:type="dxa"/>
            <w:shd w:val="clear" w:color="auto" w:fill="auto"/>
          </w:tcPr>
          <w:p w14:paraId="4501A7DE" w14:textId="7C35F1AD" w:rsidR="002F2439" w:rsidRDefault="002F2439" w:rsidP="002F2439">
            <w:pPr>
              <w:jc w:val="center"/>
            </w:pPr>
            <w:r>
              <w:rPr>
                <w:rFonts w:ascii="Segoe UI" w:hAnsi="Segoe UI" w:cs="Segoe UI"/>
                <w:color w:val="172B4D"/>
                <w:sz w:val="21"/>
                <w:szCs w:val="21"/>
              </w:rPr>
              <w:t>Partially checked</w:t>
            </w:r>
          </w:p>
        </w:tc>
      </w:tr>
    </w:tbl>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3174021B" w14:textId="744FA816" w:rsidR="00381847" w:rsidRDefault="002F2439">
            <w:pPr>
              <w:jc w:val="center"/>
              <w:rPr>
                <w:b/>
              </w:rPr>
            </w:pPr>
            <w:r w:rsidRPr="002F2439">
              <w:rPr>
                <w:b/>
              </w:rPr>
              <w:t>Do not begin integer constants with 0 when specifying a decimal value</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shd w:val="clear" w:color="auto" w:fill="EDEDED"/>
            <w:tcMar>
              <w:top w:w="100" w:type="dxa"/>
              <w:left w:w="100" w:type="dxa"/>
              <w:bottom w:w="100" w:type="dxa"/>
              <w:right w:w="100" w:type="dxa"/>
            </w:tcMar>
          </w:tcPr>
          <w:p w14:paraId="16B76F95" w14:textId="3CCF52CD" w:rsidR="00381847" w:rsidRDefault="00E769D9">
            <w:pPr>
              <w:jc w:val="center"/>
            </w:pPr>
            <w:r>
              <w:t>[STD-</w:t>
            </w:r>
            <w:r w:rsidR="00D75E72">
              <w:t>002-CPP</w:t>
            </w:r>
            <w:r>
              <w:t>]</w:t>
            </w:r>
          </w:p>
        </w:tc>
        <w:tc>
          <w:tcPr>
            <w:tcW w:w="7632" w:type="dxa"/>
            <w:shd w:val="clear" w:color="auto" w:fill="EDEDED"/>
            <w:tcMar>
              <w:top w:w="100" w:type="dxa"/>
              <w:left w:w="100" w:type="dxa"/>
              <w:bottom w:w="100" w:type="dxa"/>
              <w:right w:w="100" w:type="dxa"/>
            </w:tcMar>
          </w:tcPr>
          <w:p w14:paraId="164074C2" w14:textId="09DB3C53" w:rsidR="00381847" w:rsidRDefault="002F2439">
            <w:r w:rsidRPr="002F2439">
              <w:t>The C Standard defines octal constants as a 0 followed by octal digits (0 1 2 3 4 5 6 7). Programming errors can occur when decimal values are mistakenly specified as octal constants.</w:t>
            </w:r>
          </w:p>
        </w:tc>
      </w:tr>
    </w:tbl>
    <w:p w14:paraId="47E37B6A"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2D6AA74" w:rsidR="00F72634" w:rsidRDefault="002F2439" w:rsidP="0015146B">
            <w:r w:rsidRPr="002F2439">
              <w:t>In this noncompliant code example, a decimal constant is mistakenly prefaced with zeros so that all the constants are a fixed length:</w:t>
            </w:r>
          </w:p>
        </w:tc>
      </w:tr>
      <w:tr w:rsidR="00F72634" w14:paraId="347ECF59" w14:textId="77777777" w:rsidTr="00FB73AB">
        <w:trPr>
          <w:trHeight w:val="460"/>
        </w:trPr>
        <w:tc>
          <w:tcPr>
            <w:tcW w:w="10800" w:type="dxa"/>
            <w:shd w:val="clear" w:color="auto" w:fill="FFFFFF" w:themeFill="background1"/>
            <w:tcMar>
              <w:top w:w="100" w:type="dxa"/>
              <w:left w:w="100" w:type="dxa"/>
              <w:bottom w:w="100" w:type="dxa"/>
              <w:right w:w="100" w:type="dxa"/>
            </w:tcMar>
          </w:tcPr>
          <w:p w14:paraId="41CB802D" w14:textId="77777777" w:rsidR="002F2439" w:rsidRPr="002F2439" w:rsidRDefault="002F2439" w:rsidP="002F2439">
            <w:pPr>
              <w:rPr>
                <w:rFonts w:ascii="Courier New" w:hAnsi="Courier New" w:cs="Courier New"/>
              </w:rPr>
            </w:pPr>
            <w:r w:rsidRPr="002F2439">
              <w:rPr>
                <w:rFonts w:ascii="Courier New" w:hAnsi="Courier New" w:cs="Courier New"/>
              </w:rPr>
              <w:t>i_array[0] = 2719;</w:t>
            </w:r>
          </w:p>
          <w:p w14:paraId="37011FE8" w14:textId="77777777" w:rsidR="002F2439" w:rsidRPr="002F2439" w:rsidRDefault="002F2439" w:rsidP="002F2439">
            <w:pPr>
              <w:rPr>
                <w:rFonts w:ascii="Courier New" w:hAnsi="Courier New" w:cs="Courier New"/>
              </w:rPr>
            </w:pPr>
            <w:r w:rsidRPr="002F2439">
              <w:rPr>
                <w:rFonts w:ascii="Courier New" w:hAnsi="Courier New" w:cs="Courier New"/>
              </w:rPr>
              <w:t>i_array[1] = 4435;</w:t>
            </w:r>
          </w:p>
          <w:p w14:paraId="7E0C2F48" w14:textId="4131CDCA" w:rsidR="00FB73AB" w:rsidRPr="00FB73AB" w:rsidRDefault="002F2439" w:rsidP="002F2439">
            <w:pPr>
              <w:rPr>
                <w:rFonts w:ascii="Courier New" w:hAnsi="Courier New" w:cs="Courier New"/>
              </w:rPr>
            </w:pPr>
            <w:r w:rsidRPr="002F2439">
              <w:rPr>
                <w:rFonts w:ascii="Courier New" w:hAnsi="Courier New" w:cs="Courier New"/>
              </w:rPr>
              <w:t>i_array[2] = 0042;</w:t>
            </w:r>
          </w:p>
        </w:tc>
      </w:tr>
    </w:tbl>
    <w:p w14:paraId="7FE55C46"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97EA422" w:rsidR="00F72634" w:rsidRPr="00FB73AB" w:rsidRDefault="002F2439" w:rsidP="0015146B">
            <w:r w:rsidRPr="002F2439">
              <w:t>To avoid using wrong values and to make the code more readable, do not preface constants with zeroes if the value is meant to be decimal:</w:t>
            </w:r>
          </w:p>
        </w:tc>
      </w:tr>
      <w:tr w:rsidR="00F72634" w14:paraId="71761811" w14:textId="77777777" w:rsidTr="00FB73AB">
        <w:trPr>
          <w:trHeight w:val="460"/>
        </w:trPr>
        <w:tc>
          <w:tcPr>
            <w:tcW w:w="10800" w:type="dxa"/>
            <w:shd w:val="clear" w:color="auto" w:fill="FFFFFF" w:themeFill="background1"/>
            <w:tcMar>
              <w:top w:w="100" w:type="dxa"/>
              <w:left w:w="100" w:type="dxa"/>
              <w:bottom w:w="100" w:type="dxa"/>
              <w:right w:w="100" w:type="dxa"/>
            </w:tcMar>
          </w:tcPr>
          <w:p w14:paraId="6E0A5236" w14:textId="77777777" w:rsidR="002F2439" w:rsidRPr="002F2439" w:rsidRDefault="002F2439" w:rsidP="002F2439">
            <w:pPr>
              <w:rPr>
                <w:rFonts w:ascii="Courier New" w:hAnsi="Courier New" w:cs="Courier New"/>
              </w:rPr>
            </w:pPr>
            <w:r w:rsidRPr="002F2439">
              <w:rPr>
                <w:rFonts w:ascii="Courier New" w:hAnsi="Courier New" w:cs="Courier New"/>
              </w:rPr>
              <w:t>i_array[0] = 2719;</w:t>
            </w:r>
          </w:p>
          <w:p w14:paraId="1D00CEDD" w14:textId="77777777" w:rsidR="002F2439" w:rsidRPr="002F2439" w:rsidRDefault="002F2439" w:rsidP="002F2439">
            <w:pPr>
              <w:rPr>
                <w:rFonts w:ascii="Courier New" w:hAnsi="Courier New" w:cs="Courier New"/>
              </w:rPr>
            </w:pPr>
            <w:r w:rsidRPr="002F2439">
              <w:rPr>
                <w:rFonts w:ascii="Courier New" w:hAnsi="Courier New" w:cs="Courier New"/>
              </w:rPr>
              <w:t>i_array[1] = 4435;</w:t>
            </w:r>
          </w:p>
          <w:p w14:paraId="4F4DA9C0" w14:textId="430CC7D5" w:rsidR="00FB73AB" w:rsidRPr="00FB73AB" w:rsidRDefault="002F2439" w:rsidP="002F2439">
            <w:pPr>
              <w:rPr>
                <w:rFonts w:ascii="Courier New" w:hAnsi="Courier New" w:cs="Courier New"/>
              </w:rPr>
            </w:pPr>
            <w:r w:rsidRPr="002F2439">
              <w:rPr>
                <w:rFonts w:ascii="Courier New" w:hAnsi="Courier New" w:cs="Courier New"/>
              </w:rPr>
              <w:t>i_array[2] =   42;</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2DB262A0" w14:textId="17A50955" w:rsidR="00FC6EB8" w:rsidRPr="00FC6EB8" w:rsidRDefault="00B475A1" w:rsidP="00FC6EB8">
            <w:pPr>
              <w:pBdr>
                <w:top w:val="nil"/>
                <w:left w:val="nil"/>
                <w:bottom w:val="nil"/>
                <w:right w:val="nil"/>
                <w:between w:val="nil"/>
              </w:pBdr>
              <w:rPr>
                <w:sz w:val="22"/>
                <w:szCs w:val="22"/>
              </w:rPr>
            </w:pPr>
            <w:r>
              <w:rPr>
                <w:b/>
              </w:rPr>
              <w:t>Principles(s):</w:t>
            </w:r>
          </w:p>
          <w:p w14:paraId="5B649C62" w14:textId="66CFA044" w:rsidR="00FC6EB8" w:rsidRDefault="00FC6EB8" w:rsidP="00FC6EB8">
            <w:pPr>
              <w:pStyle w:val="ListParagraph"/>
              <w:numPr>
                <w:ilvl w:val="0"/>
                <w:numId w:val="21"/>
              </w:numPr>
              <w:pBdr>
                <w:top w:val="nil"/>
                <w:left w:val="nil"/>
                <w:bottom w:val="nil"/>
                <w:right w:val="nil"/>
                <w:between w:val="nil"/>
              </w:pBdr>
            </w:pPr>
            <w:r>
              <w:t xml:space="preserve">7. </w:t>
            </w:r>
            <w:r w:rsidR="009138B2">
              <w:t>It is critical that data is sanitized prior to sending to another system. If values are meant to be decimals but declared as octals, they will not be received properly.</w:t>
            </w:r>
          </w:p>
          <w:p w14:paraId="2F7E4D4C" w14:textId="78BA2B44" w:rsidR="00FC6EB8" w:rsidRPr="00FC6EB8" w:rsidRDefault="00FC6EB8" w:rsidP="00FC6EB8">
            <w:pPr>
              <w:pStyle w:val="ListParagraph"/>
              <w:numPr>
                <w:ilvl w:val="0"/>
                <w:numId w:val="21"/>
              </w:numPr>
              <w:pBdr>
                <w:top w:val="nil"/>
                <w:left w:val="nil"/>
                <w:bottom w:val="nil"/>
                <w:right w:val="nil"/>
                <w:between w:val="nil"/>
              </w:pBdr>
              <w:rPr>
                <w:sz w:val="22"/>
                <w:szCs w:val="22"/>
              </w:rPr>
            </w:pPr>
            <w:r w:rsidRPr="00FC6EB8">
              <w:rPr>
                <w:sz w:val="22"/>
                <w:szCs w:val="22"/>
              </w:rPr>
              <w:t>4. By requiring that data types are used in concordance with the received value, the policy of keeping it simple is upheld. It is thus more important that inputs are properly validated to ensure that the input is appropriate for the receiving variable.</w:t>
            </w:r>
          </w:p>
          <w:p w14:paraId="770D7F02" w14:textId="414E6D0C" w:rsidR="00FC6EB8" w:rsidRPr="00FC6EB8" w:rsidRDefault="00FC6EB8" w:rsidP="00FC6EB8">
            <w:pPr>
              <w:pStyle w:val="ListParagraph"/>
              <w:numPr>
                <w:ilvl w:val="0"/>
                <w:numId w:val="21"/>
              </w:numPr>
              <w:pBdr>
                <w:top w:val="nil"/>
                <w:left w:val="nil"/>
                <w:bottom w:val="nil"/>
                <w:right w:val="nil"/>
                <w:between w:val="nil"/>
              </w:pBdr>
              <w:rPr>
                <w:sz w:val="22"/>
                <w:szCs w:val="22"/>
              </w:rPr>
            </w:pPr>
            <w:r w:rsidRPr="00FC6EB8">
              <w:rPr>
                <w:sz w:val="22"/>
                <w:szCs w:val="22"/>
              </w:rPr>
              <w:t>3. &amp; 10. As part of a larger policy of secure coding, this standard aligns with these principles in that it sets strict guidelines for how coding should be performed to limit vulnerabilities.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rsidRPr="002F2439" w14:paraId="2D611320" w14:textId="77777777" w:rsidTr="00001F14">
        <w:trPr>
          <w:trHeight w:val="460"/>
          <w:tblHeader/>
        </w:trPr>
        <w:tc>
          <w:tcPr>
            <w:tcW w:w="1806" w:type="dxa"/>
            <w:shd w:val="clear" w:color="auto" w:fill="D9D9D9"/>
            <w:vAlign w:val="center"/>
          </w:tcPr>
          <w:p w14:paraId="502056E8" w14:textId="77777777" w:rsidR="00B475A1" w:rsidRPr="002F2439" w:rsidRDefault="00B475A1" w:rsidP="00F51FA8">
            <w:pPr>
              <w:jc w:val="center"/>
              <w:rPr>
                <w:rFonts w:asciiTheme="majorHAnsi" w:hAnsiTheme="majorHAnsi" w:cstheme="majorHAnsi"/>
                <w:b/>
              </w:rPr>
            </w:pPr>
            <w:r w:rsidRPr="002F2439">
              <w:rPr>
                <w:rFonts w:asciiTheme="majorHAnsi" w:hAnsiTheme="majorHAnsi" w:cstheme="majorHAnsi"/>
                <w:b/>
              </w:rPr>
              <w:t>Severity</w:t>
            </w:r>
          </w:p>
        </w:tc>
        <w:tc>
          <w:tcPr>
            <w:tcW w:w="1341" w:type="dxa"/>
            <w:shd w:val="clear" w:color="auto" w:fill="D9D9D9"/>
            <w:vAlign w:val="center"/>
          </w:tcPr>
          <w:p w14:paraId="03B2F214" w14:textId="77777777" w:rsidR="00B475A1" w:rsidRPr="002F2439" w:rsidRDefault="00B475A1" w:rsidP="00F51FA8">
            <w:pPr>
              <w:jc w:val="center"/>
              <w:rPr>
                <w:rFonts w:asciiTheme="majorHAnsi" w:hAnsiTheme="majorHAnsi" w:cstheme="majorHAnsi"/>
                <w:b/>
              </w:rPr>
            </w:pPr>
            <w:r w:rsidRPr="002F2439">
              <w:rPr>
                <w:rFonts w:asciiTheme="majorHAnsi" w:hAnsiTheme="majorHAnsi" w:cstheme="majorHAnsi"/>
                <w:b/>
              </w:rPr>
              <w:t>Likelihood</w:t>
            </w:r>
          </w:p>
        </w:tc>
        <w:tc>
          <w:tcPr>
            <w:tcW w:w="4021" w:type="dxa"/>
            <w:shd w:val="clear" w:color="auto" w:fill="D9D9D9"/>
            <w:vAlign w:val="center"/>
          </w:tcPr>
          <w:p w14:paraId="02FD9D0C" w14:textId="77777777" w:rsidR="00B475A1" w:rsidRPr="002F2439" w:rsidRDefault="00B475A1" w:rsidP="00F51FA8">
            <w:pPr>
              <w:jc w:val="center"/>
              <w:rPr>
                <w:rFonts w:asciiTheme="majorHAnsi" w:hAnsiTheme="majorHAnsi" w:cstheme="majorHAnsi"/>
                <w:b/>
              </w:rPr>
            </w:pPr>
            <w:r w:rsidRPr="002F2439">
              <w:rPr>
                <w:rFonts w:asciiTheme="majorHAnsi" w:hAnsiTheme="majorHAnsi" w:cstheme="majorHAnsi"/>
                <w:b/>
              </w:rPr>
              <w:t>Remediation Cost</w:t>
            </w:r>
          </w:p>
        </w:tc>
        <w:tc>
          <w:tcPr>
            <w:tcW w:w="1807" w:type="dxa"/>
            <w:shd w:val="clear" w:color="auto" w:fill="D9D9D9"/>
            <w:vAlign w:val="center"/>
          </w:tcPr>
          <w:p w14:paraId="567E762D" w14:textId="77777777" w:rsidR="00B475A1" w:rsidRPr="002F2439" w:rsidRDefault="00B475A1" w:rsidP="00F51FA8">
            <w:pPr>
              <w:jc w:val="center"/>
              <w:rPr>
                <w:rFonts w:asciiTheme="majorHAnsi" w:hAnsiTheme="majorHAnsi" w:cstheme="majorHAnsi"/>
                <w:b/>
              </w:rPr>
            </w:pPr>
            <w:r w:rsidRPr="002F2439">
              <w:rPr>
                <w:rFonts w:asciiTheme="majorHAnsi" w:hAnsiTheme="majorHAnsi" w:cstheme="majorHAnsi"/>
                <w:b/>
              </w:rPr>
              <w:t>Priority</w:t>
            </w:r>
          </w:p>
        </w:tc>
        <w:tc>
          <w:tcPr>
            <w:tcW w:w="1805" w:type="dxa"/>
            <w:shd w:val="clear" w:color="auto" w:fill="D9D9D9"/>
            <w:vAlign w:val="center"/>
          </w:tcPr>
          <w:p w14:paraId="4C888B9E" w14:textId="77777777" w:rsidR="00B475A1" w:rsidRPr="002F2439" w:rsidRDefault="00B475A1" w:rsidP="00F51FA8">
            <w:pPr>
              <w:jc w:val="center"/>
              <w:rPr>
                <w:rFonts w:asciiTheme="majorHAnsi" w:hAnsiTheme="majorHAnsi" w:cstheme="majorHAnsi"/>
                <w:b/>
              </w:rPr>
            </w:pPr>
            <w:r w:rsidRPr="002F2439">
              <w:rPr>
                <w:rFonts w:asciiTheme="majorHAnsi" w:hAnsiTheme="majorHAnsi" w:cstheme="majorHAnsi"/>
                <w:b/>
              </w:rPr>
              <w:t>Level</w:t>
            </w:r>
          </w:p>
        </w:tc>
      </w:tr>
      <w:tr w:rsidR="002F2439" w:rsidRPr="002F2439" w14:paraId="2205D897" w14:textId="77777777" w:rsidTr="00001F14">
        <w:trPr>
          <w:trHeight w:val="460"/>
        </w:trPr>
        <w:tc>
          <w:tcPr>
            <w:tcW w:w="1806" w:type="dxa"/>
            <w:shd w:val="clear" w:color="auto" w:fill="auto"/>
          </w:tcPr>
          <w:p w14:paraId="00278D98" w14:textId="375A5935" w:rsidR="002F2439" w:rsidRPr="002F2439" w:rsidRDefault="002F2439" w:rsidP="002F2439">
            <w:pPr>
              <w:jc w:val="center"/>
              <w:rPr>
                <w:rFonts w:asciiTheme="majorHAnsi" w:hAnsiTheme="majorHAnsi" w:cstheme="majorHAnsi"/>
              </w:rPr>
            </w:pPr>
            <w:r w:rsidRPr="002F2439">
              <w:rPr>
                <w:rFonts w:asciiTheme="majorHAnsi" w:hAnsiTheme="majorHAnsi" w:cstheme="majorHAnsi"/>
                <w:color w:val="172B4D"/>
              </w:rPr>
              <w:t>Low</w:t>
            </w:r>
          </w:p>
        </w:tc>
        <w:tc>
          <w:tcPr>
            <w:tcW w:w="1341" w:type="dxa"/>
            <w:shd w:val="clear" w:color="auto" w:fill="auto"/>
          </w:tcPr>
          <w:p w14:paraId="086FA0F7" w14:textId="49F175EC" w:rsidR="002F2439" w:rsidRPr="002F2439" w:rsidRDefault="002F2439" w:rsidP="002F2439">
            <w:pPr>
              <w:jc w:val="center"/>
              <w:rPr>
                <w:rFonts w:asciiTheme="majorHAnsi" w:hAnsiTheme="majorHAnsi" w:cstheme="majorHAnsi"/>
              </w:rPr>
            </w:pPr>
            <w:r w:rsidRPr="002F2439">
              <w:rPr>
                <w:rFonts w:asciiTheme="majorHAnsi" w:hAnsiTheme="majorHAnsi" w:cstheme="majorHAnsi"/>
                <w:color w:val="172B4D"/>
              </w:rPr>
              <w:t>Unlikely</w:t>
            </w:r>
          </w:p>
        </w:tc>
        <w:tc>
          <w:tcPr>
            <w:tcW w:w="4021" w:type="dxa"/>
            <w:shd w:val="clear" w:color="auto" w:fill="auto"/>
          </w:tcPr>
          <w:p w14:paraId="3D7EE5AB" w14:textId="4F45B3B4" w:rsidR="002F2439" w:rsidRPr="002F2439" w:rsidRDefault="002F2439" w:rsidP="002F2439">
            <w:pPr>
              <w:jc w:val="center"/>
              <w:rPr>
                <w:rFonts w:asciiTheme="majorHAnsi" w:hAnsiTheme="majorHAnsi" w:cstheme="majorHAnsi"/>
              </w:rPr>
            </w:pPr>
            <w:r w:rsidRPr="002F2439">
              <w:rPr>
                <w:rFonts w:asciiTheme="majorHAnsi" w:hAnsiTheme="majorHAnsi" w:cstheme="majorHAnsi"/>
                <w:color w:val="172B4D"/>
              </w:rPr>
              <w:t>Low</w:t>
            </w:r>
          </w:p>
        </w:tc>
        <w:tc>
          <w:tcPr>
            <w:tcW w:w="1807" w:type="dxa"/>
            <w:shd w:val="clear" w:color="auto" w:fill="auto"/>
          </w:tcPr>
          <w:p w14:paraId="483DB358" w14:textId="400BD97B" w:rsidR="002F2439" w:rsidRPr="002F2439" w:rsidRDefault="002F2439" w:rsidP="002F2439">
            <w:pPr>
              <w:jc w:val="center"/>
              <w:rPr>
                <w:rFonts w:asciiTheme="majorHAnsi" w:hAnsiTheme="majorHAnsi" w:cstheme="majorHAnsi"/>
              </w:rPr>
            </w:pPr>
            <w:r w:rsidRPr="002F2439">
              <w:rPr>
                <w:rStyle w:val="Strong"/>
                <w:rFonts w:asciiTheme="majorHAnsi" w:hAnsiTheme="majorHAnsi" w:cstheme="majorHAnsi"/>
                <w:color w:val="008000"/>
              </w:rPr>
              <w:t>P3</w:t>
            </w:r>
          </w:p>
        </w:tc>
        <w:tc>
          <w:tcPr>
            <w:tcW w:w="1805" w:type="dxa"/>
            <w:shd w:val="clear" w:color="auto" w:fill="auto"/>
          </w:tcPr>
          <w:p w14:paraId="0216068C" w14:textId="21A31C67" w:rsidR="002F2439" w:rsidRPr="002F2439" w:rsidRDefault="002F2439" w:rsidP="002F2439">
            <w:pPr>
              <w:jc w:val="center"/>
              <w:rPr>
                <w:rFonts w:asciiTheme="majorHAnsi" w:hAnsiTheme="majorHAnsi" w:cstheme="majorHAnsi"/>
              </w:rPr>
            </w:pPr>
            <w:r w:rsidRPr="002F2439">
              <w:rPr>
                <w:rStyle w:val="Strong"/>
                <w:rFonts w:asciiTheme="majorHAnsi" w:hAnsiTheme="majorHAnsi" w:cstheme="majorHAnsi"/>
                <w:color w:val="008000"/>
              </w:rPr>
              <w:t>L3</w:t>
            </w:r>
          </w:p>
        </w:tc>
      </w:tr>
    </w:tbl>
    <w:p w14:paraId="5552E762" w14:textId="77777777" w:rsidR="00B475A1" w:rsidRPr="002F2439" w:rsidRDefault="00B475A1" w:rsidP="00B475A1">
      <w:pPr>
        <w:rPr>
          <w:rFonts w:asciiTheme="majorHAnsi" w:hAnsiTheme="majorHAnsi" w:cstheme="majorHAnsi"/>
          <w:b/>
        </w:rPr>
      </w:pPr>
    </w:p>
    <w:p w14:paraId="688372DD" w14:textId="77777777" w:rsidR="00B475A1" w:rsidRPr="002F2439" w:rsidRDefault="00B475A1" w:rsidP="00B475A1">
      <w:pPr>
        <w:rPr>
          <w:rFonts w:asciiTheme="majorHAnsi" w:hAnsiTheme="majorHAnsi" w:cstheme="majorHAnsi"/>
          <w:b/>
        </w:rPr>
      </w:pPr>
      <w:r w:rsidRPr="002F2439">
        <w:rPr>
          <w:rFonts w:asciiTheme="majorHAnsi" w:hAnsiTheme="majorHAnsi" w:cstheme="majorHAnsi"/>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rsidRPr="002F2439" w14:paraId="0DFF2075" w14:textId="77777777" w:rsidTr="00001F14">
        <w:trPr>
          <w:trHeight w:val="460"/>
          <w:tblHeader/>
        </w:trPr>
        <w:tc>
          <w:tcPr>
            <w:tcW w:w="1807" w:type="dxa"/>
            <w:shd w:val="clear" w:color="auto" w:fill="D9D9D9"/>
            <w:vAlign w:val="center"/>
          </w:tcPr>
          <w:p w14:paraId="15DA8771" w14:textId="77777777" w:rsidR="00B475A1" w:rsidRPr="002F2439" w:rsidRDefault="00B475A1" w:rsidP="00F51FA8">
            <w:pPr>
              <w:jc w:val="center"/>
              <w:rPr>
                <w:rFonts w:asciiTheme="majorHAnsi" w:hAnsiTheme="majorHAnsi" w:cstheme="majorHAnsi"/>
                <w:b/>
              </w:rPr>
            </w:pPr>
            <w:r w:rsidRPr="002F2439">
              <w:rPr>
                <w:rFonts w:asciiTheme="majorHAnsi" w:hAnsiTheme="majorHAnsi" w:cstheme="majorHAnsi"/>
                <w:b/>
              </w:rPr>
              <w:t>Tool</w:t>
            </w:r>
          </w:p>
        </w:tc>
        <w:tc>
          <w:tcPr>
            <w:tcW w:w="1341" w:type="dxa"/>
            <w:shd w:val="clear" w:color="auto" w:fill="D9D9D9"/>
            <w:vAlign w:val="center"/>
          </w:tcPr>
          <w:p w14:paraId="7B8AB6E4" w14:textId="77777777" w:rsidR="00B475A1" w:rsidRPr="002F2439" w:rsidRDefault="00B475A1" w:rsidP="00F51FA8">
            <w:pPr>
              <w:jc w:val="center"/>
              <w:rPr>
                <w:rFonts w:asciiTheme="majorHAnsi" w:hAnsiTheme="majorHAnsi" w:cstheme="majorHAnsi"/>
                <w:b/>
              </w:rPr>
            </w:pPr>
            <w:r w:rsidRPr="002F2439">
              <w:rPr>
                <w:rFonts w:asciiTheme="majorHAnsi" w:hAnsiTheme="majorHAnsi" w:cstheme="majorHAnsi"/>
                <w:b/>
              </w:rPr>
              <w:t>Version</w:t>
            </w:r>
          </w:p>
        </w:tc>
        <w:tc>
          <w:tcPr>
            <w:tcW w:w="4021" w:type="dxa"/>
            <w:shd w:val="clear" w:color="auto" w:fill="D9D9D9"/>
            <w:vAlign w:val="center"/>
          </w:tcPr>
          <w:p w14:paraId="1397358D" w14:textId="77777777" w:rsidR="00B475A1" w:rsidRPr="002F2439" w:rsidRDefault="00B475A1" w:rsidP="00F51FA8">
            <w:pPr>
              <w:jc w:val="center"/>
              <w:rPr>
                <w:rFonts w:asciiTheme="majorHAnsi" w:hAnsiTheme="majorHAnsi" w:cstheme="majorHAnsi"/>
                <w:b/>
              </w:rPr>
            </w:pPr>
            <w:r w:rsidRPr="002F2439">
              <w:rPr>
                <w:rFonts w:asciiTheme="majorHAnsi" w:hAnsiTheme="majorHAnsi" w:cstheme="majorHAnsi"/>
                <w:b/>
              </w:rPr>
              <w:t>Checker</w:t>
            </w:r>
          </w:p>
        </w:tc>
        <w:tc>
          <w:tcPr>
            <w:tcW w:w="3611" w:type="dxa"/>
            <w:shd w:val="clear" w:color="auto" w:fill="D9D9D9"/>
            <w:vAlign w:val="center"/>
          </w:tcPr>
          <w:p w14:paraId="2AEE2B48" w14:textId="77777777" w:rsidR="00B475A1" w:rsidRPr="002F2439" w:rsidRDefault="00B475A1" w:rsidP="00F51FA8">
            <w:pPr>
              <w:jc w:val="center"/>
              <w:rPr>
                <w:rFonts w:asciiTheme="majorHAnsi" w:hAnsiTheme="majorHAnsi" w:cstheme="majorHAnsi"/>
                <w:b/>
              </w:rPr>
            </w:pPr>
            <w:r w:rsidRPr="002F2439">
              <w:rPr>
                <w:rFonts w:asciiTheme="majorHAnsi" w:hAnsiTheme="majorHAnsi" w:cstheme="majorHAnsi"/>
                <w:b/>
              </w:rPr>
              <w:t>Description Tool</w:t>
            </w:r>
          </w:p>
        </w:tc>
      </w:tr>
      <w:tr w:rsidR="00174519" w:rsidRPr="002F2439" w14:paraId="300BC336" w14:textId="77777777" w:rsidTr="00001F14">
        <w:trPr>
          <w:trHeight w:val="460"/>
        </w:trPr>
        <w:tc>
          <w:tcPr>
            <w:tcW w:w="1807" w:type="dxa"/>
            <w:shd w:val="clear" w:color="auto" w:fill="auto"/>
          </w:tcPr>
          <w:p w14:paraId="0F8CDDEE" w14:textId="22617744" w:rsidR="00174519" w:rsidRPr="002F2439" w:rsidRDefault="00174519" w:rsidP="00174519">
            <w:pPr>
              <w:jc w:val="center"/>
              <w:rPr>
                <w:rFonts w:asciiTheme="majorHAnsi" w:hAnsiTheme="majorHAnsi" w:cstheme="majorHAnsi"/>
              </w:rPr>
            </w:pPr>
            <w:hyperlink r:id="rId24" w:history="1">
              <w:r>
                <w:rPr>
                  <w:rStyle w:val="Hyperlink"/>
                  <w:rFonts w:ascii="Segoe UI" w:hAnsi="Segoe UI" w:cs="Segoe UI"/>
                  <w:color w:val="0052CC"/>
                  <w:sz w:val="21"/>
                  <w:szCs w:val="21"/>
                </w:rPr>
                <w:t>Astrée</w:t>
              </w:r>
            </w:hyperlink>
          </w:p>
        </w:tc>
        <w:tc>
          <w:tcPr>
            <w:tcW w:w="1341" w:type="dxa"/>
            <w:shd w:val="clear" w:color="auto" w:fill="auto"/>
          </w:tcPr>
          <w:p w14:paraId="2A2ABA7F" w14:textId="19E21CBB" w:rsidR="00174519" w:rsidRPr="002F2439" w:rsidRDefault="00174519" w:rsidP="00174519">
            <w:pPr>
              <w:jc w:val="center"/>
              <w:rPr>
                <w:rFonts w:asciiTheme="majorHAnsi" w:hAnsiTheme="majorHAnsi" w:cstheme="majorHAnsi"/>
              </w:rPr>
            </w:pPr>
            <w:r>
              <w:rPr>
                <w:rFonts w:ascii="Segoe UI" w:hAnsi="Segoe UI" w:cs="Segoe UI"/>
                <w:color w:val="172B4D"/>
                <w:sz w:val="21"/>
                <w:szCs w:val="21"/>
              </w:rPr>
              <w:t>23.04</w:t>
            </w:r>
          </w:p>
        </w:tc>
        <w:tc>
          <w:tcPr>
            <w:tcW w:w="4021" w:type="dxa"/>
            <w:shd w:val="clear" w:color="auto" w:fill="auto"/>
          </w:tcPr>
          <w:p w14:paraId="4441551B" w14:textId="2D0FB699" w:rsidR="00174519" w:rsidRPr="002F2439" w:rsidRDefault="00174519" w:rsidP="00174519">
            <w:pPr>
              <w:jc w:val="center"/>
              <w:rPr>
                <w:rFonts w:asciiTheme="majorHAnsi" w:hAnsiTheme="majorHAnsi" w:cstheme="majorHAnsi"/>
              </w:rPr>
            </w:pPr>
            <w:r>
              <w:rPr>
                <w:rStyle w:val="Strong"/>
                <w:rFonts w:ascii="Segoe UI" w:hAnsi="Segoe UI" w:cs="Segoe UI"/>
                <w:color w:val="172B4D"/>
                <w:sz w:val="21"/>
                <w:szCs w:val="21"/>
              </w:rPr>
              <w:t>octal-constant</w:t>
            </w:r>
          </w:p>
        </w:tc>
        <w:tc>
          <w:tcPr>
            <w:tcW w:w="3611" w:type="dxa"/>
            <w:shd w:val="clear" w:color="auto" w:fill="auto"/>
          </w:tcPr>
          <w:p w14:paraId="196AC4C7" w14:textId="08F02DB7" w:rsidR="00174519" w:rsidRPr="002F2439" w:rsidRDefault="00174519" w:rsidP="00174519">
            <w:pPr>
              <w:jc w:val="center"/>
              <w:rPr>
                <w:rFonts w:asciiTheme="majorHAnsi" w:hAnsiTheme="majorHAnsi" w:cstheme="majorHAnsi"/>
              </w:rPr>
            </w:pPr>
            <w:r>
              <w:rPr>
                <w:rFonts w:ascii="Segoe UI" w:hAnsi="Segoe UI" w:cs="Segoe UI"/>
                <w:color w:val="172B4D"/>
                <w:sz w:val="21"/>
                <w:szCs w:val="21"/>
              </w:rPr>
              <w:t>Fully checked</w:t>
            </w:r>
          </w:p>
        </w:tc>
      </w:tr>
      <w:tr w:rsidR="00174519" w:rsidRPr="002F2439" w14:paraId="5FE44A56" w14:textId="77777777" w:rsidTr="00001F14">
        <w:trPr>
          <w:trHeight w:val="460"/>
        </w:trPr>
        <w:tc>
          <w:tcPr>
            <w:tcW w:w="1807" w:type="dxa"/>
            <w:shd w:val="clear" w:color="auto" w:fill="auto"/>
          </w:tcPr>
          <w:p w14:paraId="4E4CBBF1" w14:textId="337632E3" w:rsidR="00174519" w:rsidRPr="002F2439" w:rsidRDefault="00174519" w:rsidP="00174519">
            <w:pPr>
              <w:jc w:val="center"/>
              <w:rPr>
                <w:rFonts w:asciiTheme="majorHAnsi" w:hAnsiTheme="majorHAnsi" w:cstheme="majorHAnsi"/>
              </w:rPr>
            </w:pPr>
            <w:hyperlink r:id="rId25" w:history="1">
              <w:r>
                <w:rPr>
                  <w:rStyle w:val="Hyperlink"/>
                  <w:rFonts w:ascii="Segoe UI" w:hAnsi="Segoe UI" w:cs="Segoe UI"/>
                  <w:color w:val="0052CC"/>
                  <w:sz w:val="21"/>
                  <w:szCs w:val="21"/>
                </w:rPr>
                <w:t>Axivion Bauhaus Suite</w:t>
              </w:r>
            </w:hyperlink>
          </w:p>
        </w:tc>
        <w:tc>
          <w:tcPr>
            <w:tcW w:w="1341" w:type="dxa"/>
            <w:shd w:val="clear" w:color="auto" w:fill="auto"/>
          </w:tcPr>
          <w:p w14:paraId="70D2F7C5" w14:textId="6691439D" w:rsidR="00174519" w:rsidRPr="002F2439" w:rsidRDefault="00174519" w:rsidP="00174519">
            <w:pPr>
              <w:jc w:val="center"/>
              <w:rPr>
                <w:rFonts w:asciiTheme="majorHAnsi" w:hAnsiTheme="majorHAnsi" w:cstheme="majorHAnsi"/>
              </w:rPr>
            </w:pPr>
            <w:r>
              <w:rPr>
                <w:rFonts w:ascii="Segoe UI" w:hAnsi="Segoe UI" w:cs="Segoe UI"/>
                <w:color w:val="172B4D"/>
                <w:sz w:val="21"/>
                <w:szCs w:val="21"/>
              </w:rPr>
              <w:t>7.2.0</w:t>
            </w:r>
          </w:p>
        </w:tc>
        <w:tc>
          <w:tcPr>
            <w:tcW w:w="4021" w:type="dxa"/>
            <w:shd w:val="clear" w:color="auto" w:fill="auto"/>
          </w:tcPr>
          <w:p w14:paraId="68783DFF" w14:textId="22A54CFA" w:rsidR="00174519" w:rsidRPr="002F2439" w:rsidRDefault="00174519" w:rsidP="00174519">
            <w:pPr>
              <w:jc w:val="center"/>
              <w:rPr>
                <w:rFonts w:asciiTheme="majorHAnsi" w:hAnsiTheme="majorHAnsi" w:cstheme="majorHAnsi"/>
                <w:u w:val="single"/>
              </w:rPr>
            </w:pPr>
            <w:r>
              <w:rPr>
                <w:rStyle w:val="Strong"/>
                <w:rFonts w:ascii="Segoe UI" w:hAnsi="Segoe UI" w:cs="Segoe UI"/>
                <w:color w:val="172B4D"/>
                <w:sz w:val="21"/>
                <w:szCs w:val="21"/>
              </w:rPr>
              <w:t>CertC-DCL18</w:t>
            </w:r>
          </w:p>
        </w:tc>
        <w:tc>
          <w:tcPr>
            <w:tcW w:w="3611" w:type="dxa"/>
            <w:shd w:val="clear" w:color="auto" w:fill="auto"/>
          </w:tcPr>
          <w:p w14:paraId="67EF3C2C" w14:textId="250C1CB9" w:rsidR="00174519" w:rsidRPr="002F2439" w:rsidRDefault="00174519" w:rsidP="00174519">
            <w:pPr>
              <w:jc w:val="center"/>
              <w:rPr>
                <w:rFonts w:asciiTheme="majorHAnsi" w:hAnsiTheme="majorHAnsi" w:cstheme="majorHAnsi"/>
              </w:rPr>
            </w:pPr>
          </w:p>
        </w:tc>
      </w:tr>
      <w:tr w:rsidR="00174519" w:rsidRPr="002F2439" w14:paraId="142FCAB9" w14:textId="77777777" w:rsidTr="00001F14">
        <w:trPr>
          <w:trHeight w:val="460"/>
        </w:trPr>
        <w:tc>
          <w:tcPr>
            <w:tcW w:w="1807" w:type="dxa"/>
            <w:shd w:val="clear" w:color="auto" w:fill="auto"/>
          </w:tcPr>
          <w:p w14:paraId="5404A3BA" w14:textId="0FB4214A" w:rsidR="00174519" w:rsidRPr="002F2439" w:rsidRDefault="00174519" w:rsidP="00174519">
            <w:pPr>
              <w:jc w:val="center"/>
              <w:rPr>
                <w:rFonts w:asciiTheme="majorHAnsi" w:hAnsiTheme="majorHAnsi" w:cstheme="majorHAnsi"/>
              </w:rPr>
            </w:pPr>
            <w:hyperlink r:id="rId26" w:history="1">
              <w:r>
                <w:rPr>
                  <w:rStyle w:val="Hyperlink"/>
                  <w:rFonts w:ascii="Segoe UI" w:hAnsi="Segoe UI" w:cs="Segoe UI"/>
                  <w:color w:val="0052CC"/>
                  <w:sz w:val="21"/>
                  <w:szCs w:val="21"/>
                </w:rPr>
                <w:t>CodeSonar</w:t>
              </w:r>
            </w:hyperlink>
          </w:p>
        </w:tc>
        <w:tc>
          <w:tcPr>
            <w:tcW w:w="1341" w:type="dxa"/>
            <w:shd w:val="clear" w:color="auto" w:fill="auto"/>
          </w:tcPr>
          <w:p w14:paraId="5109F248" w14:textId="6C82AF33" w:rsidR="00174519" w:rsidRPr="002F2439" w:rsidRDefault="00174519" w:rsidP="00174519">
            <w:pPr>
              <w:jc w:val="center"/>
              <w:rPr>
                <w:rFonts w:asciiTheme="majorHAnsi" w:hAnsiTheme="majorHAnsi" w:cstheme="majorHAnsi"/>
              </w:rPr>
            </w:pPr>
            <w:r>
              <w:rPr>
                <w:rFonts w:ascii="Segoe UI" w:hAnsi="Segoe UI" w:cs="Segoe UI"/>
                <w:color w:val="172B4D"/>
                <w:sz w:val="21"/>
                <w:szCs w:val="21"/>
              </w:rPr>
              <w:t>7.3p0</w:t>
            </w:r>
          </w:p>
        </w:tc>
        <w:tc>
          <w:tcPr>
            <w:tcW w:w="4021" w:type="dxa"/>
            <w:shd w:val="clear" w:color="auto" w:fill="auto"/>
          </w:tcPr>
          <w:p w14:paraId="05A09A96" w14:textId="40A97470" w:rsidR="00174519" w:rsidRPr="002F2439" w:rsidRDefault="00174519" w:rsidP="00174519">
            <w:pPr>
              <w:jc w:val="center"/>
              <w:rPr>
                <w:rFonts w:asciiTheme="majorHAnsi" w:hAnsiTheme="majorHAnsi" w:cstheme="majorHAnsi"/>
                <w:u w:val="single"/>
              </w:rPr>
            </w:pPr>
            <w:r>
              <w:rPr>
                <w:rStyle w:val="Strong"/>
                <w:rFonts w:ascii="Segoe UI" w:hAnsi="Segoe UI" w:cs="Segoe UI"/>
                <w:color w:val="172B4D"/>
                <w:sz w:val="21"/>
                <w:szCs w:val="21"/>
              </w:rPr>
              <w:t>LANG.TYPE.OC</w:t>
            </w:r>
          </w:p>
        </w:tc>
        <w:tc>
          <w:tcPr>
            <w:tcW w:w="3611" w:type="dxa"/>
            <w:shd w:val="clear" w:color="auto" w:fill="auto"/>
          </w:tcPr>
          <w:p w14:paraId="7D572B94" w14:textId="45310B45" w:rsidR="00174519" w:rsidRPr="002F2439" w:rsidRDefault="00174519" w:rsidP="00174519">
            <w:pPr>
              <w:jc w:val="center"/>
              <w:rPr>
                <w:rFonts w:asciiTheme="majorHAnsi" w:hAnsiTheme="majorHAnsi" w:cstheme="majorHAnsi"/>
              </w:rPr>
            </w:pPr>
            <w:r>
              <w:rPr>
                <w:rFonts w:ascii="Segoe UI" w:hAnsi="Segoe UI" w:cs="Segoe UI"/>
                <w:color w:val="172B4D"/>
                <w:sz w:val="21"/>
                <w:szCs w:val="21"/>
              </w:rPr>
              <w:t>Octal constant</w:t>
            </w:r>
          </w:p>
        </w:tc>
      </w:tr>
      <w:tr w:rsidR="00174519" w14:paraId="7B57D6C5" w14:textId="77777777" w:rsidTr="00001F14">
        <w:trPr>
          <w:trHeight w:val="460"/>
        </w:trPr>
        <w:tc>
          <w:tcPr>
            <w:tcW w:w="1807" w:type="dxa"/>
            <w:shd w:val="clear" w:color="auto" w:fill="auto"/>
          </w:tcPr>
          <w:p w14:paraId="0880DBB9" w14:textId="32DC675B" w:rsidR="00174519" w:rsidRDefault="00174519" w:rsidP="00174519">
            <w:pPr>
              <w:jc w:val="center"/>
            </w:pPr>
            <w:hyperlink r:id="rId27" w:history="1">
              <w:r>
                <w:rPr>
                  <w:rStyle w:val="Hyperlink"/>
                  <w:rFonts w:ascii="Segoe UI" w:hAnsi="Segoe UI" w:cs="Segoe UI"/>
                  <w:color w:val="0052CC"/>
                  <w:sz w:val="21"/>
                  <w:szCs w:val="21"/>
                </w:rPr>
                <w:t>Helix QAC</w:t>
              </w:r>
            </w:hyperlink>
          </w:p>
        </w:tc>
        <w:tc>
          <w:tcPr>
            <w:tcW w:w="1341" w:type="dxa"/>
            <w:shd w:val="clear" w:color="auto" w:fill="auto"/>
          </w:tcPr>
          <w:p w14:paraId="527A0ABE" w14:textId="5FB0725C" w:rsidR="00174519" w:rsidRDefault="00174519" w:rsidP="00174519">
            <w:pPr>
              <w:jc w:val="center"/>
            </w:pPr>
            <w:r>
              <w:rPr>
                <w:rFonts w:ascii="Segoe UI" w:hAnsi="Segoe UI" w:cs="Segoe UI"/>
                <w:color w:val="172B4D"/>
                <w:sz w:val="21"/>
                <w:szCs w:val="21"/>
              </w:rPr>
              <w:t>2023.1</w:t>
            </w:r>
          </w:p>
        </w:tc>
        <w:tc>
          <w:tcPr>
            <w:tcW w:w="4021" w:type="dxa"/>
            <w:shd w:val="clear" w:color="auto" w:fill="auto"/>
          </w:tcPr>
          <w:p w14:paraId="2EFB0041" w14:textId="5BC373D9" w:rsidR="00174519" w:rsidRDefault="00174519" w:rsidP="00174519">
            <w:pPr>
              <w:jc w:val="center"/>
              <w:rPr>
                <w:u w:val="single"/>
              </w:rPr>
            </w:pPr>
            <w:r>
              <w:rPr>
                <w:rStyle w:val="Strong"/>
                <w:rFonts w:ascii="Segoe UI" w:hAnsi="Segoe UI" w:cs="Segoe UI"/>
                <w:color w:val="172B4D"/>
                <w:sz w:val="21"/>
                <w:szCs w:val="21"/>
              </w:rPr>
              <w:t>C0339, C1272</w:t>
            </w:r>
          </w:p>
        </w:tc>
        <w:tc>
          <w:tcPr>
            <w:tcW w:w="3611" w:type="dxa"/>
            <w:shd w:val="clear" w:color="auto" w:fill="auto"/>
          </w:tcPr>
          <w:p w14:paraId="6E45804C" w14:textId="2FAF0086" w:rsidR="00174519" w:rsidRDefault="00174519" w:rsidP="00174519">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65CA1729" w14:textId="0A6C715F" w:rsidR="00381847" w:rsidRDefault="00174519">
            <w:pPr>
              <w:jc w:val="center"/>
              <w:rPr>
                <w:b/>
              </w:rPr>
            </w:pPr>
            <w:r w:rsidRPr="00174519">
              <w:rPr>
                <w:b/>
              </w:rPr>
              <w:t>Use valid references, pointers, and iterators to reference elements of a basic_string</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shd w:val="clear" w:color="auto" w:fill="EDEDED"/>
            <w:tcMar>
              <w:top w:w="100" w:type="dxa"/>
              <w:left w:w="100" w:type="dxa"/>
              <w:bottom w:w="100" w:type="dxa"/>
              <w:right w:w="100" w:type="dxa"/>
            </w:tcMar>
          </w:tcPr>
          <w:p w14:paraId="43E4753B" w14:textId="449A8474" w:rsidR="00381847" w:rsidRDefault="00E769D9">
            <w:pPr>
              <w:jc w:val="center"/>
            </w:pPr>
            <w:r>
              <w:t>[STD-</w:t>
            </w:r>
            <w:r w:rsidR="00D75E72">
              <w:t>003-CPP</w:t>
            </w:r>
            <w:r>
              <w:t>]</w:t>
            </w:r>
          </w:p>
        </w:tc>
        <w:tc>
          <w:tcPr>
            <w:tcW w:w="7632" w:type="dxa"/>
            <w:shd w:val="clear" w:color="auto" w:fill="EDEDED"/>
            <w:tcMar>
              <w:top w:w="100" w:type="dxa"/>
              <w:left w:w="100" w:type="dxa"/>
              <w:bottom w:w="100" w:type="dxa"/>
              <w:right w:w="100" w:type="dxa"/>
            </w:tcMar>
          </w:tcPr>
          <w:p w14:paraId="2E7240A9" w14:textId="47C6A36F" w:rsidR="00381847" w:rsidRDefault="00174519">
            <w:r w:rsidRPr="00174519">
              <w:t>Since std::basic_string is a container of characters, this rule is a specific instance of CTR51-CPP. Use valid references, pointers, and iterators to reference elements of a container. As a container, it supports iterators just like other containers in the Standard Template Library. However, the std::basic_string template class has unusual invalidation semantics.</w:t>
            </w:r>
          </w:p>
        </w:tc>
      </w:tr>
    </w:tbl>
    <w:p w14:paraId="31A51ED8"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10DAE12" w:rsidR="00F72634" w:rsidRDefault="00174519" w:rsidP="0015146B">
            <w:r w:rsidRPr="00174519">
              <w:t>This noncompliant code example copies input into a std::string, replacing semicolon (;) characters with spaces. This example is noncompliant because the iterator loc is invalidated after the first call to insert(). The behavior of subsequent calls to insert() is undefined.</w:t>
            </w:r>
          </w:p>
        </w:tc>
      </w:tr>
      <w:tr w:rsidR="00F72634" w14:paraId="6EF6786D" w14:textId="77777777" w:rsidTr="0013549D">
        <w:trPr>
          <w:trHeight w:val="460"/>
        </w:trPr>
        <w:tc>
          <w:tcPr>
            <w:tcW w:w="10800" w:type="dxa"/>
            <w:shd w:val="clear" w:color="auto" w:fill="FFFFFF" w:themeFill="background1"/>
            <w:tcMar>
              <w:top w:w="100" w:type="dxa"/>
              <w:left w:w="100" w:type="dxa"/>
              <w:bottom w:w="100" w:type="dxa"/>
              <w:right w:w="100" w:type="dxa"/>
            </w:tcMar>
          </w:tcPr>
          <w:p w14:paraId="433F237D" w14:textId="77777777" w:rsidR="00174519" w:rsidRPr="00174519" w:rsidRDefault="00174519" w:rsidP="00174519">
            <w:pPr>
              <w:rPr>
                <w:rFonts w:ascii="Courier New" w:hAnsi="Courier New" w:cs="Courier New"/>
              </w:rPr>
            </w:pPr>
            <w:r w:rsidRPr="00174519">
              <w:rPr>
                <w:rFonts w:ascii="Courier New" w:hAnsi="Courier New" w:cs="Courier New"/>
              </w:rPr>
              <w:t>#include &lt;string&gt;</w:t>
            </w:r>
          </w:p>
          <w:p w14:paraId="6841388A" w14:textId="77777777" w:rsidR="00174519" w:rsidRPr="00174519" w:rsidRDefault="00174519" w:rsidP="00174519">
            <w:pPr>
              <w:rPr>
                <w:rFonts w:ascii="Courier New" w:hAnsi="Courier New" w:cs="Courier New"/>
              </w:rPr>
            </w:pPr>
            <w:r w:rsidRPr="00174519">
              <w:rPr>
                <w:rFonts w:ascii="Courier New" w:hAnsi="Courier New" w:cs="Courier New"/>
              </w:rPr>
              <w:t xml:space="preserve">  </w:t>
            </w:r>
          </w:p>
          <w:p w14:paraId="292306F0" w14:textId="77777777" w:rsidR="00174519" w:rsidRPr="00174519" w:rsidRDefault="00174519" w:rsidP="00174519">
            <w:pPr>
              <w:rPr>
                <w:rFonts w:ascii="Courier New" w:hAnsi="Courier New" w:cs="Courier New"/>
              </w:rPr>
            </w:pPr>
            <w:r w:rsidRPr="00174519">
              <w:rPr>
                <w:rFonts w:ascii="Courier New" w:hAnsi="Courier New" w:cs="Courier New"/>
              </w:rPr>
              <w:t>void f(const std::string &amp;input) {</w:t>
            </w:r>
          </w:p>
          <w:p w14:paraId="3FCDE1E1" w14:textId="77777777" w:rsidR="00174519" w:rsidRPr="00174519" w:rsidRDefault="00174519" w:rsidP="00174519">
            <w:pPr>
              <w:rPr>
                <w:rFonts w:ascii="Courier New" w:hAnsi="Courier New" w:cs="Courier New"/>
              </w:rPr>
            </w:pPr>
            <w:r w:rsidRPr="00174519">
              <w:rPr>
                <w:rFonts w:ascii="Courier New" w:hAnsi="Courier New" w:cs="Courier New"/>
              </w:rPr>
              <w:t xml:space="preserve">  std::string email;</w:t>
            </w:r>
          </w:p>
          <w:p w14:paraId="585F5385" w14:textId="77777777" w:rsidR="00174519" w:rsidRPr="00174519" w:rsidRDefault="00174519" w:rsidP="00174519">
            <w:pPr>
              <w:rPr>
                <w:rFonts w:ascii="Courier New" w:hAnsi="Courier New" w:cs="Courier New"/>
              </w:rPr>
            </w:pPr>
            <w:r w:rsidRPr="00174519">
              <w:rPr>
                <w:rFonts w:ascii="Courier New" w:hAnsi="Courier New" w:cs="Courier New"/>
              </w:rPr>
              <w:t xml:space="preserve"> </w:t>
            </w:r>
          </w:p>
          <w:p w14:paraId="5C140CE7" w14:textId="77777777" w:rsidR="00174519" w:rsidRPr="00174519" w:rsidRDefault="00174519" w:rsidP="00174519">
            <w:pPr>
              <w:rPr>
                <w:rFonts w:ascii="Courier New" w:hAnsi="Courier New" w:cs="Courier New"/>
              </w:rPr>
            </w:pPr>
            <w:r w:rsidRPr="00174519">
              <w:rPr>
                <w:rFonts w:ascii="Courier New" w:hAnsi="Courier New" w:cs="Courier New"/>
              </w:rPr>
              <w:t xml:space="preserve">  // Copy input into email converting ";" to " "</w:t>
            </w:r>
          </w:p>
          <w:p w14:paraId="083FCFDD" w14:textId="77777777" w:rsidR="00174519" w:rsidRPr="00174519" w:rsidRDefault="00174519" w:rsidP="00174519">
            <w:pPr>
              <w:rPr>
                <w:rFonts w:ascii="Courier New" w:hAnsi="Courier New" w:cs="Courier New"/>
              </w:rPr>
            </w:pPr>
            <w:r w:rsidRPr="00174519">
              <w:rPr>
                <w:rFonts w:ascii="Courier New" w:hAnsi="Courier New" w:cs="Courier New"/>
              </w:rPr>
              <w:t xml:space="preserve">  std::string::iterator loc = email.begin();</w:t>
            </w:r>
          </w:p>
          <w:p w14:paraId="131611E0" w14:textId="77777777" w:rsidR="00174519" w:rsidRPr="00174519" w:rsidRDefault="00174519" w:rsidP="00174519">
            <w:pPr>
              <w:rPr>
                <w:rFonts w:ascii="Courier New" w:hAnsi="Courier New" w:cs="Courier New"/>
              </w:rPr>
            </w:pPr>
            <w:r w:rsidRPr="00174519">
              <w:rPr>
                <w:rFonts w:ascii="Courier New" w:hAnsi="Courier New" w:cs="Courier New"/>
              </w:rPr>
              <w:t xml:space="preserve">  for (auto i = input.begin(), e = input.end(); i != e; ++i, ++loc) {</w:t>
            </w:r>
          </w:p>
          <w:p w14:paraId="50B887E1" w14:textId="77777777" w:rsidR="00174519" w:rsidRPr="00174519" w:rsidRDefault="00174519" w:rsidP="00174519">
            <w:pPr>
              <w:rPr>
                <w:rFonts w:ascii="Courier New" w:hAnsi="Courier New" w:cs="Courier New"/>
              </w:rPr>
            </w:pPr>
            <w:r w:rsidRPr="00174519">
              <w:rPr>
                <w:rFonts w:ascii="Courier New" w:hAnsi="Courier New" w:cs="Courier New"/>
              </w:rPr>
              <w:t xml:space="preserve">    email.insert(loc, *i != ';' ? *i : ' ');</w:t>
            </w:r>
          </w:p>
          <w:p w14:paraId="5241A3D8" w14:textId="77777777" w:rsidR="00174519" w:rsidRPr="00174519" w:rsidRDefault="00174519" w:rsidP="00174519">
            <w:pPr>
              <w:rPr>
                <w:rFonts w:ascii="Courier New" w:hAnsi="Courier New" w:cs="Courier New"/>
              </w:rPr>
            </w:pPr>
            <w:r w:rsidRPr="00174519">
              <w:rPr>
                <w:rFonts w:ascii="Courier New" w:hAnsi="Courier New" w:cs="Courier New"/>
              </w:rPr>
              <w:t xml:space="preserve">  }</w:t>
            </w:r>
          </w:p>
          <w:p w14:paraId="12374FA0" w14:textId="3B377EE5" w:rsidR="0013549D" w:rsidRPr="0013549D" w:rsidRDefault="00174519" w:rsidP="00174519">
            <w:pPr>
              <w:rPr>
                <w:rFonts w:ascii="Courier New" w:hAnsi="Courier New" w:cs="Courier New"/>
              </w:rPr>
            </w:pPr>
            <w:r w:rsidRPr="00174519">
              <w:rPr>
                <w:rFonts w:ascii="Courier New" w:hAnsi="Courier New" w:cs="Courier New"/>
              </w:rPr>
              <w:t>}</w:t>
            </w:r>
          </w:p>
        </w:tc>
      </w:tr>
    </w:tbl>
    <w:p w14:paraId="0076DC7F"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9B2FC49" w:rsidR="00F72634" w:rsidRPr="00174519" w:rsidRDefault="00174519" w:rsidP="0015146B">
            <w:r w:rsidRPr="00174519">
              <w:t>In this compliant solution, the value of the iterator loc is updated as a result of each call to insert() so that the invalidated iterator is never accessed. The updated iterator is then incremented at the end of the loop.</w:t>
            </w:r>
          </w:p>
        </w:tc>
      </w:tr>
      <w:tr w:rsidR="00F72634" w14:paraId="1A9D16B4" w14:textId="77777777" w:rsidTr="0013549D">
        <w:trPr>
          <w:trHeight w:val="460"/>
        </w:trPr>
        <w:tc>
          <w:tcPr>
            <w:tcW w:w="10800" w:type="dxa"/>
            <w:shd w:val="clear" w:color="auto" w:fill="FFFFFF" w:themeFill="background1"/>
            <w:tcMar>
              <w:top w:w="100" w:type="dxa"/>
              <w:left w:w="100" w:type="dxa"/>
              <w:bottom w:w="100" w:type="dxa"/>
              <w:right w:w="100" w:type="dxa"/>
            </w:tcMar>
          </w:tcPr>
          <w:p w14:paraId="6436F12D" w14:textId="77777777" w:rsidR="00174519" w:rsidRPr="00174519" w:rsidRDefault="00174519" w:rsidP="00174519">
            <w:pPr>
              <w:rPr>
                <w:rFonts w:ascii="Courier New" w:hAnsi="Courier New" w:cs="Courier New"/>
              </w:rPr>
            </w:pPr>
            <w:r w:rsidRPr="00174519">
              <w:rPr>
                <w:rFonts w:ascii="Courier New" w:hAnsi="Courier New" w:cs="Courier New"/>
              </w:rPr>
              <w:t>#include &lt;string&gt;</w:t>
            </w:r>
          </w:p>
          <w:p w14:paraId="2ACF38D2" w14:textId="77777777" w:rsidR="00174519" w:rsidRPr="00174519" w:rsidRDefault="00174519" w:rsidP="00174519">
            <w:pPr>
              <w:rPr>
                <w:rFonts w:ascii="Courier New" w:hAnsi="Courier New" w:cs="Courier New"/>
              </w:rPr>
            </w:pPr>
            <w:r w:rsidRPr="00174519">
              <w:rPr>
                <w:rFonts w:ascii="Courier New" w:hAnsi="Courier New" w:cs="Courier New"/>
              </w:rPr>
              <w:t xml:space="preserve">  </w:t>
            </w:r>
          </w:p>
          <w:p w14:paraId="6AC39239" w14:textId="77777777" w:rsidR="00174519" w:rsidRPr="00174519" w:rsidRDefault="00174519" w:rsidP="00174519">
            <w:pPr>
              <w:rPr>
                <w:rFonts w:ascii="Courier New" w:hAnsi="Courier New" w:cs="Courier New"/>
              </w:rPr>
            </w:pPr>
            <w:r w:rsidRPr="00174519">
              <w:rPr>
                <w:rFonts w:ascii="Courier New" w:hAnsi="Courier New" w:cs="Courier New"/>
              </w:rPr>
              <w:t>void f(const std::string &amp;input) {</w:t>
            </w:r>
          </w:p>
          <w:p w14:paraId="6BCD8EEA" w14:textId="77777777" w:rsidR="00174519" w:rsidRPr="00174519" w:rsidRDefault="00174519" w:rsidP="00174519">
            <w:pPr>
              <w:rPr>
                <w:rFonts w:ascii="Courier New" w:hAnsi="Courier New" w:cs="Courier New"/>
              </w:rPr>
            </w:pPr>
            <w:r w:rsidRPr="00174519">
              <w:rPr>
                <w:rFonts w:ascii="Courier New" w:hAnsi="Courier New" w:cs="Courier New"/>
              </w:rPr>
              <w:t xml:space="preserve">  std::string email;</w:t>
            </w:r>
          </w:p>
          <w:p w14:paraId="47F08AAA" w14:textId="77777777" w:rsidR="00174519" w:rsidRPr="00174519" w:rsidRDefault="00174519" w:rsidP="00174519">
            <w:pPr>
              <w:rPr>
                <w:rFonts w:ascii="Courier New" w:hAnsi="Courier New" w:cs="Courier New"/>
              </w:rPr>
            </w:pPr>
            <w:r w:rsidRPr="00174519">
              <w:rPr>
                <w:rFonts w:ascii="Courier New" w:hAnsi="Courier New" w:cs="Courier New"/>
              </w:rPr>
              <w:t xml:space="preserve"> </w:t>
            </w:r>
          </w:p>
          <w:p w14:paraId="720465B6" w14:textId="77777777" w:rsidR="00174519" w:rsidRPr="00174519" w:rsidRDefault="00174519" w:rsidP="00174519">
            <w:pPr>
              <w:rPr>
                <w:rFonts w:ascii="Courier New" w:hAnsi="Courier New" w:cs="Courier New"/>
              </w:rPr>
            </w:pPr>
            <w:r w:rsidRPr="00174519">
              <w:rPr>
                <w:rFonts w:ascii="Courier New" w:hAnsi="Courier New" w:cs="Courier New"/>
              </w:rPr>
              <w:t xml:space="preserve">  // Copy input into email converting ";" to " "</w:t>
            </w:r>
          </w:p>
          <w:p w14:paraId="2DBEDBAC" w14:textId="77777777" w:rsidR="00174519" w:rsidRPr="00174519" w:rsidRDefault="00174519" w:rsidP="00174519">
            <w:pPr>
              <w:rPr>
                <w:rFonts w:ascii="Courier New" w:hAnsi="Courier New" w:cs="Courier New"/>
              </w:rPr>
            </w:pPr>
            <w:r w:rsidRPr="00174519">
              <w:rPr>
                <w:rFonts w:ascii="Courier New" w:hAnsi="Courier New" w:cs="Courier New"/>
              </w:rPr>
              <w:t xml:space="preserve">  std::string::iterator loc = email.begin();</w:t>
            </w:r>
          </w:p>
          <w:p w14:paraId="0DFE2656" w14:textId="77777777" w:rsidR="00174519" w:rsidRPr="00174519" w:rsidRDefault="00174519" w:rsidP="00174519">
            <w:pPr>
              <w:rPr>
                <w:rFonts w:ascii="Courier New" w:hAnsi="Courier New" w:cs="Courier New"/>
              </w:rPr>
            </w:pPr>
            <w:r w:rsidRPr="00174519">
              <w:rPr>
                <w:rFonts w:ascii="Courier New" w:hAnsi="Courier New" w:cs="Courier New"/>
              </w:rPr>
              <w:t xml:space="preserve">  for (auto i = input.begin(), e = input.end(); i != e; ++i, ++loc) {</w:t>
            </w:r>
          </w:p>
          <w:p w14:paraId="6A116457" w14:textId="77777777" w:rsidR="00174519" w:rsidRPr="00174519" w:rsidRDefault="00174519" w:rsidP="00174519">
            <w:pPr>
              <w:rPr>
                <w:rFonts w:ascii="Courier New" w:hAnsi="Courier New" w:cs="Courier New"/>
              </w:rPr>
            </w:pPr>
            <w:r w:rsidRPr="00174519">
              <w:rPr>
                <w:rFonts w:ascii="Courier New" w:hAnsi="Courier New" w:cs="Courier New"/>
              </w:rPr>
              <w:t xml:space="preserve">    loc = email.insert(loc, *i != ';' ? *i : ' ');</w:t>
            </w:r>
          </w:p>
          <w:p w14:paraId="3843592A" w14:textId="77777777" w:rsidR="00174519" w:rsidRPr="00174519" w:rsidRDefault="00174519" w:rsidP="00174519">
            <w:pPr>
              <w:rPr>
                <w:rFonts w:ascii="Courier New" w:hAnsi="Courier New" w:cs="Courier New"/>
              </w:rPr>
            </w:pPr>
            <w:r w:rsidRPr="00174519">
              <w:rPr>
                <w:rFonts w:ascii="Courier New" w:hAnsi="Courier New" w:cs="Courier New"/>
              </w:rPr>
              <w:t xml:space="preserve">  }</w:t>
            </w:r>
          </w:p>
          <w:p w14:paraId="5286DB6F" w14:textId="0AC067E5" w:rsidR="0013549D" w:rsidRDefault="00174519" w:rsidP="00174519">
            <w:r w:rsidRPr="00174519">
              <w:rPr>
                <w:rFonts w:ascii="Courier New" w:hAnsi="Courier New" w:cs="Courier New"/>
              </w:rPr>
              <w:t>}</w:t>
            </w:r>
          </w:p>
        </w:tc>
      </w:tr>
    </w:tbl>
    <w:p w14:paraId="177CC804" w14:textId="77777777" w:rsidR="00B475A1" w:rsidRDefault="00B475A1" w:rsidP="00B475A1">
      <w:pPr>
        <w:rPr>
          <w:b/>
        </w:rPr>
      </w:pPr>
    </w:p>
    <w:p w14:paraId="21959DAD" w14:textId="77777777" w:rsidR="00174519" w:rsidRDefault="00174519" w:rsidP="00B475A1">
      <w:pPr>
        <w:rPr>
          <w:b/>
        </w:rPr>
      </w:pPr>
    </w:p>
    <w:p w14:paraId="29120604" w14:textId="0FC8B35D" w:rsidR="00B475A1" w:rsidRDefault="00B475A1" w:rsidP="00B475A1">
      <w:pPr>
        <w:rPr>
          <w:b/>
        </w:rPr>
      </w:pPr>
      <w:r>
        <w:rPr>
          <w:b/>
        </w:rPr>
        <w:lastRenderedPageBreak/>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5EEF2176" w14:textId="77777777" w:rsidR="00B475A1" w:rsidRDefault="00B475A1" w:rsidP="00F51FA8">
            <w:pPr>
              <w:pBdr>
                <w:top w:val="nil"/>
                <w:left w:val="nil"/>
                <w:bottom w:val="nil"/>
                <w:right w:val="nil"/>
                <w:between w:val="nil"/>
              </w:pBdr>
            </w:pPr>
            <w:r>
              <w:rPr>
                <w:b/>
              </w:rPr>
              <w:t>Principles(s):</w:t>
            </w:r>
          </w:p>
          <w:p w14:paraId="337D82A6" w14:textId="60FA9BE9" w:rsidR="00CA5B16" w:rsidRPr="00CA5B16" w:rsidRDefault="00CA5B16" w:rsidP="00CA5B16">
            <w:pPr>
              <w:pStyle w:val="ListParagraph"/>
              <w:numPr>
                <w:ilvl w:val="0"/>
                <w:numId w:val="22"/>
              </w:numPr>
              <w:pBdr>
                <w:top w:val="nil"/>
                <w:left w:val="nil"/>
                <w:bottom w:val="nil"/>
                <w:right w:val="nil"/>
                <w:between w:val="nil"/>
              </w:pBdr>
              <w:rPr>
                <w:sz w:val="22"/>
                <w:szCs w:val="22"/>
              </w:rPr>
            </w:pPr>
            <w:r w:rsidRPr="00FC6EB8">
              <w:rPr>
                <w:sz w:val="22"/>
                <w:szCs w:val="22"/>
              </w:rPr>
              <w:t>3. &amp; 10. As part of a larger policy of secure coding, this standard aligns with these principles in that it sets strict guidelines for how coding should be performed to limit vulnerabilities.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rPr>
            </w:pPr>
            <w:r>
              <w:rPr>
                <w:b/>
              </w:rPr>
              <w:t>Severity</w:t>
            </w:r>
          </w:p>
        </w:tc>
        <w:tc>
          <w:tcPr>
            <w:tcW w:w="1341" w:type="dxa"/>
            <w:shd w:val="clear" w:color="auto" w:fill="D9D9D9"/>
            <w:vAlign w:val="center"/>
          </w:tcPr>
          <w:p w14:paraId="4BB676B4" w14:textId="77777777" w:rsidR="00B475A1" w:rsidRDefault="00B475A1" w:rsidP="00F51FA8">
            <w:pPr>
              <w:jc w:val="center"/>
              <w:rPr>
                <w:b/>
              </w:rPr>
            </w:pPr>
            <w:r>
              <w:rPr>
                <w:b/>
              </w:rPr>
              <w:t>Likelihood</w:t>
            </w:r>
          </w:p>
        </w:tc>
        <w:tc>
          <w:tcPr>
            <w:tcW w:w="4021" w:type="dxa"/>
            <w:shd w:val="clear" w:color="auto" w:fill="D9D9D9"/>
            <w:vAlign w:val="center"/>
          </w:tcPr>
          <w:p w14:paraId="31F4B979" w14:textId="77777777" w:rsidR="00B475A1" w:rsidRDefault="00B475A1" w:rsidP="00F51FA8">
            <w:pPr>
              <w:jc w:val="center"/>
              <w:rPr>
                <w:b/>
              </w:rPr>
            </w:pPr>
            <w:r>
              <w:rPr>
                <w:b/>
              </w:rPr>
              <w:t>Remediation Cost</w:t>
            </w:r>
          </w:p>
        </w:tc>
        <w:tc>
          <w:tcPr>
            <w:tcW w:w="1807" w:type="dxa"/>
            <w:shd w:val="clear" w:color="auto" w:fill="D9D9D9"/>
            <w:vAlign w:val="center"/>
          </w:tcPr>
          <w:p w14:paraId="147C27E2" w14:textId="77777777" w:rsidR="00B475A1" w:rsidRDefault="00B475A1" w:rsidP="00F51FA8">
            <w:pPr>
              <w:jc w:val="center"/>
              <w:rPr>
                <w:b/>
              </w:rPr>
            </w:pPr>
            <w:r>
              <w:rPr>
                <w:b/>
              </w:rPr>
              <w:t>Priority</w:t>
            </w:r>
          </w:p>
        </w:tc>
        <w:tc>
          <w:tcPr>
            <w:tcW w:w="1805" w:type="dxa"/>
            <w:shd w:val="clear" w:color="auto" w:fill="D9D9D9"/>
            <w:vAlign w:val="center"/>
          </w:tcPr>
          <w:p w14:paraId="7A12C32B" w14:textId="77777777" w:rsidR="00B475A1" w:rsidRDefault="00B475A1" w:rsidP="00F51FA8">
            <w:pPr>
              <w:jc w:val="center"/>
              <w:rPr>
                <w:b/>
              </w:rPr>
            </w:pPr>
            <w:r>
              <w:rPr>
                <w:b/>
              </w:rPr>
              <w:t>Level</w:t>
            </w:r>
          </w:p>
        </w:tc>
      </w:tr>
      <w:tr w:rsidR="00174519" w14:paraId="404C4507" w14:textId="77777777" w:rsidTr="00001F14">
        <w:trPr>
          <w:trHeight w:val="460"/>
        </w:trPr>
        <w:tc>
          <w:tcPr>
            <w:tcW w:w="1806" w:type="dxa"/>
            <w:shd w:val="clear" w:color="auto" w:fill="auto"/>
          </w:tcPr>
          <w:p w14:paraId="0264479C" w14:textId="6BA7DC13" w:rsidR="00174519" w:rsidRDefault="00174519" w:rsidP="00174519">
            <w:pPr>
              <w:jc w:val="center"/>
            </w:pPr>
            <w:r>
              <w:rPr>
                <w:rFonts w:ascii="Segoe UI" w:hAnsi="Segoe UI" w:cs="Segoe UI"/>
                <w:color w:val="172B4D"/>
                <w:sz w:val="21"/>
                <w:szCs w:val="21"/>
              </w:rPr>
              <w:t>High</w:t>
            </w:r>
          </w:p>
        </w:tc>
        <w:tc>
          <w:tcPr>
            <w:tcW w:w="1341" w:type="dxa"/>
            <w:shd w:val="clear" w:color="auto" w:fill="auto"/>
          </w:tcPr>
          <w:p w14:paraId="5C1BDC13" w14:textId="60D07F1B" w:rsidR="00174519" w:rsidRDefault="00174519" w:rsidP="00174519">
            <w:pPr>
              <w:jc w:val="center"/>
            </w:pPr>
            <w:r>
              <w:rPr>
                <w:rFonts w:ascii="Segoe UI" w:hAnsi="Segoe UI" w:cs="Segoe UI"/>
                <w:color w:val="172B4D"/>
                <w:sz w:val="21"/>
                <w:szCs w:val="21"/>
              </w:rPr>
              <w:t>Probable</w:t>
            </w:r>
          </w:p>
        </w:tc>
        <w:tc>
          <w:tcPr>
            <w:tcW w:w="4021" w:type="dxa"/>
            <w:shd w:val="clear" w:color="auto" w:fill="auto"/>
          </w:tcPr>
          <w:p w14:paraId="33D6ABC8" w14:textId="2A077D11" w:rsidR="00174519" w:rsidRDefault="00174519" w:rsidP="00174519">
            <w:pPr>
              <w:jc w:val="center"/>
            </w:pPr>
            <w:r>
              <w:rPr>
                <w:rFonts w:ascii="Segoe UI" w:hAnsi="Segoe UI" w:cs="Segoe UI"/>
                <w:color w:val="172B4D"/>
                <w:sz w:val="21"/>
                <w:szCs w:val="21"/>
              </w:rPr>
              <w:t>High</w:t>
            </w:r>
          </w:p>
        </w:tc>
        <w:tc>
          <w:tcPr>
            <w:tcW w:w="1807" w:type="dxa"/>
            <w:shd w:val="clear" w:color="auto" w:fill="auto"/>
          </w:tcPr>
          <w:p w14:paraId="4D88F132" w14:textId="7F75A657" w:rsidR="00174519" w:rsidRDefault="00174519" w:rsidP="00174519">
            <w:pPr>
              <w:jc w:val="center"/>
            </w:pPr>
            <w:r>
              <w:rPr>
                <w:rStyle w:val="Strong"/>
                <w:rFonts w:ascii="Segoe UI" w:hAnsi="Segoe UI" w:cs="Segoe UI"/>
                <w:color w:val="CC9900"/>
                <w:sz w:val="21"/>
                <w:szCs w:val="21"/>
              </w:rPr>
              <w:t>P6</w:t>
            </w:r>
          </w:p>
        </w:tc>
        <w:tc>
          <w:tcPr>
            <w:tcW w:w="1805" w:type="dxa"/>
            <w:shd w:val="clear" w:color="auto" w:fill="auto"/>
          </w:tcPr>
          <w:p w14:paraId="1999E754" w14:textId="1C2ED791" w:rsidR="00174519" w:rsidRDefault="00174519" w:rsidP="00174519">
            <w:pPr>
              <w:jc w:val="center"/>
            </w:pPr>
            <w:r>
              <w:rPr>
                <w:rStyle w:val="Strong"/>
                <w:rFonts w:ascii="Segoe UI" w:hAnsi="Segoe UI" w:cs="Segoe UI"/>
                <w:color w:val="CC9900"/>
                <w:sz w:val="21"/>
                <w:szCs w:val="21"/>
              </w:rP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rPr>
            </w:pPr>
            <w:r>
              <w:rPr>
                <w:b/>
              </w:rPr>
              <w:t>Tool</w:t>
            </w:r>
          </w:p>
        </w:tc>
        <w:tc>
          <w:tcPr>
            <w:tcW w:w="1341" w:type="dxa"/>
            <w:shd w:val="clear" w:color="auto" w:fill="D9D9D9"/>
            <w:vAlign w:val="center"/>
          </w:tcPr>
          <w:p w14:paraId="4111CD08" w14:textId="77777777" w:rsidR="00B475A1" w:rsidRDefault="00B475A1" w:rsidP="00F51FA8">
            <w:pPr>
              <w:jc w:val="center"/>
              <w:rPr>
                <w:b/>
              </w:rPr>
            </w:pPr>
            <w:r>
              <w:rPr>
                <w:b/>
              </w:rPr>
              <w:t>Version</w:t>
            </w:r>
          </w:p>
        </w:tc>
        <w:tc>
          <w:tcPr>
            <w:tcW w:w="4021" w:type="dxa"/>
            <w:shd w:val="clear" w:color="auto" w:fill="D9D9D9"/>
            <w:vAlign w:val="center"/>
          </w:tcPr>
          <w:p w14:paraId="62F37A34" w14:textId="77777777" w:rsidR="00B475A1" w:rsidRDefault="00B475A1" w:rsidP="00F51FA8">
            <w:pPr>
              <w:jc w:val="center"/>
              <w:rPr>
                <w:b/>
              </w:rPr>
            </w:pPr>
            <w:r>
              <w:rPr>
                <w:b/>
              </w:rPr>
              <w:t>Checker</w:t>
            </w:r>
          </w:p>
        </w:tc>
        <w:tc>
          <w:tcPr>
            <w:tcW w:w="3611" w:type="dxa"/>
            <w:shd w:val="clear" w:color="auto" w:fill="D9D9D9"/>
            <w:vAlign w:val="center"/>
          </w:tcPr>
          <w:p w14:paraId="31A415FA" w14:textId="77777777" w:rsidR="00B475A1" w:rsidRDefault="00B475A1" w:rsidP="00F51FA8">
            <w:pPr>
              <w:jc w:val="center"/>
              <w:rPr>
                <w:b/>
              </w:rPr>
            </w:pPr>
            <w:r>
              <w:rPr>
                <w:b/>
              </w:rPr>
              <w:t>Description Tool</w:t>
            </w:r>
          </w:p>
        </w:tc>
      </w:tr>
      <w:tr w:rsidR="00174519" w14:paraId="73DAB152" w14:textId="77777777" w:rsidTr="00001F14">
        <w:trPr>
          <w:trHeight w:val="460"/>
        </w:trPr>
        <w:tc>
          <w:tcPr>
            <w:tcW w:w="1807" w:type="dxa"/>
            <w:shd w:val="clear" w:color="auto" w:fill="auto"/>
          </w:tcPr>
          <w:p w14:paraId="39F0D11B" w14:textId="6B2FA7E2" w:rsidR="00174519" w:rsidRDefault="00174519" w:rsidP="00174519">
            <w:pPr>
              <w:jc w:val="center"/>
            </w:pPr>
            <w:hyperlink r:id="rId28" w:history="1">
              <w:r>
                <w:rPr>
                  <w:rStyle w:val="Hyperlink"/>
                  <w:rFonts w:ascii="Segoe UI" w:hAnsi="Segoe UI" w:cs="Segoe UI"/>
                  <w:color w:val="0052CC"/>
                  <w:sz w:val="21"/>
                  <w:szCs w:val="21"/>
                </w:rPr>
                <w:t>CodeSonar</w:t>
              </w:r>
            </w:hyperlink>
          </w:p>
        </w:tc>
        <w:tc>
          <w:tcPr>
            <w:tcW w:w="1341" w:type="dxa"/>
            <w:shd w:val="clear" w:color="auto" w:fill="auto"/>
          </w:tcPr>
          <w:p w14:paraId="6692C9F4" w14:textId="5DDF9D11" w:rsidR="00174519" w:rsidRDefault="00174519" w:rsidP="00174519">
            <w:pPr>
              <w:jc w:val="center"/>
            </w:pPr>
            <w:r>
              <w:rPr>
                <w:rFonts w:ascii="Segoe UI" w:hAnsi="Segoe UI" w:cs="Segoe UI"/>
                <w:color w:val="172B4D"/>
                <w:sz w:val="21"/>
                <w:szCs w:val="21"/>
              </w:rPr>
              <w:t>7.3p0</w:t>
            </w:r>
          </w:p>
        </w:tc>
        <w:tc>
          <w:tcPr>
            <w:tcW w:w="4021" w:type="dxa"/>
            <w:shd w:val="clear" w:color="auto" w:fill="auto"/>
          </w:tcPr>
          <w:p w14:paraId="285A8AFB" w14:textId="29C0018C" w:rsidR="00174519" w:rsidRDefault="00174519" w:rsidP="00174519">
            <w:pPr>
              <w:jc w:val="center"/>
            </w:pPr>
            <w:r>
              <w:rPr>
                <w:rStyle w:val="Strong"/>
                <w:rFonts w:ascii="Segoe UI" w:hAnsi="Segoe UI" w:cs="Segoe UI"/>
                <w:color w:val="172B4D"/>
                <w:sz w:val="21"/>
                <w:szCs w:val="21"/>
              </w:rPr>
              <w:t>ALLOC.UAF</w:t>
            </w:r>
          </w:p>
        </w:tc>
        <w:tc>
          <w:tcPr>
            <w:tcW w:w="3611" w:type="dxa"/>
            <w:shd w:val="clear" w:color="auto" w:fill="auto"/>
          </w:tcPr>
          <w:p w14:paraId="349283E5" w14:textId="3F14C37D" w:rsidR="00174519" w:rsidRDefault="00174519" w:rsidP="00174519">
            <w:pPr>
              <w:jc w:val="center"/>
            </w:pPr>
            <w:r>
              <w:rPr>
                <w:rFonts w:ascii="Segoe UI" w:hAnsi="Segoe UI" w:cs="Segoe UI"/>
                <w:color w:val="172B4D"/>
                <w:sz w:val="21"/>
                <w:szCs w:val="21"/>
              </w:rPr>
              <w:t>Use After Free</w:t>
            </w:r>
          </w:p>
        </w:tc>
      </w:tr>
      <w:tr w:rsidR="00174519" w14:paraId="21077E8E" w14:textId="77777777" w:rsidTr="00001F14">
        <w:trPr>
          <w:trHeight w:val="460"/>
        </w:trPr>
        <w:tc>
          <w:tcPr>
            <w:tcW w:w="1807" w:type="dxa"/>
            <w:shd w:val="clear" w:color="auto" w:fill="auto"/>
          </w:tcPr>
          <w:p w14:paraId="27D17B6B" w14:textId="68267125" w:rsidR="00174519" w:rsidRDefault="00174519" w:rsidP="00174519">
            <w:pPr>
              <w:jc w:val="center"/>
            </w:pPr>
            <w:hyperlink r:id="rId29" w:history="1">
              <w:r>
                <w:rPr>
                  <w:rStyle w:val="Hyperlink"/>
                  <w:rFonts w:ascii="Segoe UI" w:hAnsi="Segoe UI" w:cs="Segoe UI"/>
                  <w:color w:val="0052CC"/>
                  <w:sz w:val="21"/>
                  <w:szCs w:val="21"/>
                </w:rPr>
                <w:t>Helix QAC</w:t>
              </w:r>
            </w:hyperlink>
          </w:p>
        </w:tc>
        <w:tc>
          <w:tcPr>
            <w:tcW w:w="1341" w:type="dxa"/>
            <w:shd w:val="clear" w:color="auto" w:fill="auto"/>
          </w:tcPr>
          <w:p w14:paraId="2A788F9D" w14:textId="2545A477" w:rsidR="00174519" w:rsidRDefault="00174519" w:rsidP="00174519">
            <w:pPr>
              <w:jc w:val="center"/>
            </w:pPr>
            <w:r>
              <w:rPr>
                <w:rFonts w:ascii="Segoe UI" w:hAnsi="Segoe UI" w:cs="Segoe UI"/>
                <w:color w:val="172B4D"/>
                <w:sz w:val="21"/>
                <w:szCs w:val="21"/>
              </w:rPr>
              <w:t>2023.1</w:t>
            </w:r>
          </w:p>
        </w:tc>
        <w:tc>
          <w:tcPr>
            <w:tcW w:w="4021" w:type="dxa"/>
            <w:shd w:val="clear" w:color="auto" w:fill="auto"/>
          </w:tcPr>
          <w:p w14:paraId="6E2A4868" w14:textId="08C38B53" w:rsidR="00174519" w:rsidRDefault="00174519" w:rsidP="00174519">
            <w:pPr>
              <w:jc w:val="center"/>
              <w:rPr>
                <w:u w:val="single"/>
              </w:rPr>
            </w:pPr>
            <w:r>
              <w:rPr>
                <w:rStyle w:val="Strong"/>
                <w:rFonts w:ascii="Segoe UI" w:hAnsi="Segoe UI" w:cs="Segoe UI"/>
                <w:color w:val="172B4D"/>
                <w:sz w:val="21"/>
                <w:szCs w:val="21"/>
              </w:rPr>
              <w:t>DF4746, DF4747, DF4748, DF4749</w:t>
            </w:r>
          </w:p>
        </w:tc>
        <w:tc>
          <w:tcPr>
            <w:tcW w:w="3611" w:type="dxa"/>
            <w:shd w:val="clear" w:color="auto" w:fill="auto"/>
          </w:tcPr>
          <w:p w14:paraId="6728BDD5" w14:textId="77777777" w:rsidR="00174519" w:rsidRDefault="00174519" w:rsidP="00174519">
            <w:pPr>
              <w:jc w:val="center"/>
            </w:pPr>
            <w:r>
              <w:t>[Insert text.]</w:t>
            </w:r>
          </w:p>
        </w:tc>
      </w:tr>
      <w:tr w:rsidR="00174519" w14:paraId="2F58D832" w14:textId="77777777" w:rsidTr="00001F14">
        <w:trPr>
          <w:trHeight w:val="460"/>
        </w:trPr>
        <w:tc>
          <w:tcPr>
            <w:tcW w:w="1807" w:type="dxa"/>
            <w:shd w:val="clear" w:color="auto" w:fill="auto"/>
          </w:tcPr>
          <w:p w14:paraId="378ECFD3" w14:textId="370640D2" w:rsidR="00174519" w:rsidRDefault="00174519" w:rsidP="00174519">
            <w:pPr>
              <w:jc w:val="center"/>
            </w:pPr>
            <w:hyperlink r:id="rId30" w:history="1">
              <w:r>
                <w:rPr>
                  <w:rStyle w:val="Hyperlink"/>
                  <w:rFonts w:ascii="Segoe UI" w:hAnsi="Segoe UI" w:cs="Segoe UI"/>
                  <w:color w:val="0052CC"/>
                  <w:sz w:val="21"/>
                  <w:szCs w:val="21"/>
                </w:rPr>
                <w:t>Parasoft C/C++test</w:t>
              </w:r>
            </w:hyperlink>
          </w:p>
        </w:tc>
        <w:tc>
          <w:tcPr>
            <w:tcW w:w="1341" w:type="dxa"/>
            <w:shd w:val="clear" w:color="auto" w:fill="auto"/>
          </w:tcPr>
          <w:p w14:paraId="7CC79B01" w14:textId="1EC21633" w:rsidR="00174519" w:rsidRDefault="00174519" w:rsidP="00174519">
            <w:pPr>
              <w:jc w:val="center"/>
            </w:pPr>
            <w:r>
              <w:rPr>
                <w:rFonts w:ascii="Segoe UI" w:hAnsi="Segoe UI" w:cs="Segoe UI"/>
                <w:color w:val="172B4D"/>
                <w:sz w:val="21"/>
                <w:szCs w:val="21"/>
              </w:rPr>
              <w:t>2022.2</w:t>
            </w:r>
          </w:p>
        </w:tc>
        <w:tc>
          <w:tcPr>
            <w:tcW w:w="4021" w:type="dxa"/>
            <w:shd w:val="clear" w:color="auto" w:fill="auto"/>
          </w:tcPr>
          <w:p w14:paraId="10926EE6" w14:textId="519530DD" w:rsidR="00174519" w:rsidRDefault="00174519" w:rsidP="00174519">
            <w:pPr>
              <w:jc w:val="center"/>
              <w:rPr>
                <w:u w:val="single"/>
              </w:rPr>
            </w:pPr>
            <w:r>
              <w:rPr>
                <w:rStyle w:val="Strong"/>
                <w:rFonts w:ascii="Segoe UI" w:hAnsi="Segoe UI" w:cs="Segoe UI"/>
                <w:color w:val="172B4D"/>
                <w:sz w:val="21"/>
                <w:szCs w:val="21"/>
              </w:rPr>
              <w:t>CERT_CPP-STR52-a</w:t>
            </w:r>
          </w:p>
        </w:tc>
        <w:tc>
          <w:tcPr>
            <w:tcW w:w="3611" w:type="dxa"/>
            <w:shd w:val="clear" w:color="auto" w:fill="auto"/>
          </w:tcPr>
          <w:p w14:paraId="5CB53902" w14:textId="4E6139BB" w:rsidR="00174519" w:rsidRDefault="00174519" w:rsidP="00174519">
            <w:pPr>
              <w:jc w:val="center"/>
            </w:pPr>
            <w:r>
              <w:rPr>
                <w:rFonts w:ascii="Segoe UI" w:hAnsi="Segoe UI" w:cs="Segoe UI"/>
                <w:color w:val="172B4D"/>
                <w:sz w:val="21"/>
                <w:szCs w:val="21"/>
              </w:rPr>
              <w:t>Use valid references, pointers, and iterators to reference elements of a basic_string</w:t>
            </w:r>
          </w:p>
        </w:tc>
      </w:tr>
      <w:tr w:rsidR="00174519" w14:paraId="4771F374" w14:textId="77777777" w:rsidTr="00001F14">
        <w:trPr>
          <w:trHeight w:val="460"/>
        </w:trPr>
        <w:tc>
          <w:tcPr>
            <w:tcW w:w="1807" w:type="dxa"/>
            <w:shd w:val="clear" w:color="auto" w:fill="auto"/>
          </w:tcPr>
          <w:p w14:paraId="7E6AC12A" w14:textId="384B18A7" w:rsidR="00174519" w:rsidRDefault="00174519" w:rsidP="00174519">
            <w:pPr>
              <w:jc w:val="center"/>
            </w:pPr>
            <w:hyperlink r:id="rId31" w:history="1">
              <w:r>
                <w:rPr>
                  <w:rStyle w:val="Hyperlink"/>
                  <w:rFonts w:ascii="Segoe UI" w:hAnsi="Segoe UI" w:cs="Segoe UI"/>
                  <w:color w:val="0052CC"/>
                  <w:sz w:val="21"/>
                  <w:szCs w:val="21"/>
                </w:rPr>
                <w:t>Polyspace Bug Finder</w:t>
              </w:r>
            </w:hyperlink>
          </w:p>
        </w:tc>
        <w:tc>
          <w:tcPr>
            <w:tcW w:w="1341" w:type="dxa"/>
            <w:shd w:val="clear" w:color="auto" w:fill="auto"/>
          </w:tcPr>
          <w:p w14:paraId="608161A4" w14:textId="2215AD4F" w:rsidR="00174519" w:rsidRDefault="00174519" w:rsidP="00174519">
            <w:pPr>
              <w:jc w:val="center"/>
            </w:pPr>
            <w:r>
              <w:rPr>
                <w:rFonts w:ascii="Segoe UI" w:hAnsi="Segoe UI" w:cs="Segoe UI"/>
                <w:color w:val="172B4D"/>
                <w:sz w:val="21"/>
                <w:szCs w:val="21"/>
              </w:rPr>
              <w:t>R2023a</w:t>
            </w:r>
          </w:p>
        </w:tc>
        <w:tc>
          <w:tcPr>
            <w:tcW w:w="4021" w:type="dxa"/>
            <w:shd w:val="clear" w:color="auto" w:fill="auto"/>
          </w:tcPr>
          <w:p w14:paraId="5E8BB44E" w14:textId="6E0C68F5" w:rsidR="00174519" w:rsidRDefault="00174519" w:rsidP="00174519">
            <w:pPr>
              <w:jc w:val="center"/>
              <w:rPr>
                <w:u w:val="single"/>
              </w:rPr>
            </w:pPr>
            <w:hyperlink r:id="rId32" w:history="1">
              <w:r>
                <w:rPr>
                  <w:rStyle w:val="Hyperlink"/>
                  <w:rFonts w:ascii="Segoe UI" w:hAnsi="Segoe UI" w:cs="Segoe UI"/>
                  <w:color w:val="0052CC"/>
                  <w:sz w:val="21"/>
                  <w:szCs w:val="21"/>
                </w:rPr>
                <w:t>CERT C++: STR52-CPP</w:t>
              </w:r>
            </w:hyperlink>
          </w:p>
        </w:tc>
        <w:tc>
          <w:tcPr>
            <w:tcW w:w="3611" w:type="dxa"/>
            <w:shd w:val="clear" w:color="auto" w:fill="auto"/>
          </w:tcPr>
          <w:p w14:paraId="30910B79" w14:textId="0386A097" w:rsidR="00174519" w:rsidRDefault="00174519" w:rsidP="00174519">
            <w:pPr>
              <w:jc w:val="center"/>
            </w:pPr>
            <w:r>
              <w:rPr>
                <w:rFonts w:ascii="Segoe UI" w:hAnsi="Segoe UI" w:cs="Segoe UI"/>
                <w:color w:val="172B4D"/>
                <w:sz w:val="21"/>
                <w:szCs w:val="21"/>
              </w:rPr>
              <w:t>Checks for use of invalid string iterator (rule partially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7157711F" w14:textId="00A4E579" w:rsidR="00381847" w:rsidRDefault="00174519">
            <w:pPr>
              <w:jc w:val="center"/>
              <w:rPr>
                <w:b/>
              </w:rPr>
            </w:pPr>
            <w:r w:rsidRPr="00174519">
              <w:rPr>
                <w:b/>
              </w:rPr>
              <w:t>Prevent SQL injection</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shd w:val="clear" w:color="auto" w:fill="EDEDED"/>
            <w:tcMar>
              <w:top w:w="100" w:type="dxa"/>
              <w:left w:w="100" w:type="dxa"/>
              <w:bottom w:w="100" w:type="dxa"/>
              <w:right w:w="100" w:type="dxa"/>
            </w:tcMar>
          </w:tcPr>
          <w:p w14:paraId="12C9A6C2" w14:textId="084EE1A8" w:rsidR="00381847" w:rsidRDefault="00E769D9">
            <w:pPr>
              <w:jc w:val="center"/>
            </w:pPr>
            <w:r>
              <w:t>[STD-</w:t>
            </w:r>
            <w:r w:rsidR="00D75E72">
              <w:t>004-CPP</w:t>
            </w:r>
            <w:r>
              <w:t>]</w:t>
            </w:r>
          </w:p>
        </w:tc>
        <w:tc>
          <w:tcPr>
            <w:tcW w:w="7632" w:type="dxa"/>
            <w:shd w:val="clear" w:color="auto" w:fill="EDEDED"/>
            <w:tcMar>
              <w:top w:w="100" w:type="dxa"/>
              <w:left w:w="100" w:type="dxa"/>
              <w:bottom w:w="100" w:type="dxa"/>
              <w:right w:w="100" w:type="dxa"/>
            </w:tcMar>
          </w:tcPr>
          <w:p w14:paraId="5D0F26FC" w14:textId="6ED841AF" w:rsidR="00381847" w:rsidRDefault="00174519">
            <w:r w:rsidRPr="00174519">
              <w:t>SQL injection vulnerabilities arise in applications where elements of a SQL query originate from an untrusted source. Without precautions, the untrusted data may maliciously alter the query, resulting in information leaks or data modification. The primary means of preventing SQL injection are sanitization and validation, which are typically implemented as parameterized queries and stored procedures.</w:t>
            </w:r>
          </w:p>
        </w:tc>
      </w:tr>
    </w:tbl>
    <w:p w14:paraId="194F6BAF"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03C1952" w:rsidR="00F72634" w:rsidRDefault="0013549D" w:rsidP="0015146B">
            <w:r>
              <w:t xml:space="preserve">This code is noncompliant because the query is not validated and thus does not ensure </w:t>
            </w:r>
            <w:r w:rsidR="00DA56AF">
              <w:t>that an injection is protected against.</w:t>
            </w:r>
          </w:p>
        </w:tc>
      </w:tr>
      <w:tr w:rsidR="00F72634" w14:paraId="555F1178" w14:textId="77777777" w:rsidTr="00DA56AF">
        <w:trPr>
          <w:trHeight w:val="460"/>
        </w:trPr>
        <w:tc>
          <w:tcPr>
            <w:tcW w:w="10800" w:type="dxa"/>
            <w:shd w:val="clear" w:color="auto" w:fill="FFFFFF" w:themeFill="background1"/>
            <w:tcMar>
              <w:top w:w="100" w:type="dxa"/>
              <w:left w:w="100" w:type="dxa"/>
              <w:bottom w:w="100" w:type="dxa"/>
              <w:right w:w="100" w:type="dxa"/>
            </w:tcMar>
          </w:tcPr>
          <w:p w14:paraId="7280ADA6" w14:textId="62C7B882" w:rsidR="00DA56AF" w:rsidRDefault="00DA56AF" w:rsidP="0015146B">
            <w:pPr>
              <w:rPr>
                <w:rFonts w:ascii="Courier New" w:hAnsi="Courier New" w:cs="Courier New"/>
              </w:rPr>
            </w:pPr>
            <w:r>
              <w:rPr>
                <w:rFonts w:ascii="Courier New" w:hAnsi="Courier New" w:cs="Courier New"/>
              </w:rPr>
              <w:t>#include &lt;iostream&gt;</w:t>
            </w:r>
          </w:p>
          <w:p w14:paraId="63E71BEC" w14:textId="5C0CCF7C" w:rsidR="00DA56AF" w:rsidRDefault="00DA56AF" w:rsidP="0015146B">
            <w:pPr>
              <w:rPr>
                <w:rFonts w:ascii="Courier New" w:hAnsi="Courier New" w:cs="Courier New"/>
              </w:rPr>
            </w:pPr>
            <w:r>
              <w:rPr>
                <w:rFonts w:ascii="Courier New" w:hAnsi="Courier New" w:cs="Courier New"/>
              </w:rPr>
              <w:t>#include &lt;string&gt;</w:t>
            </w:r>
          </w:p>
          <w:p w14:paraId="2C3C7C83" w14:textId="026A5AC5" w:rsidR="00F72634" w:rsidRDefault="00DA56AF" w:rsidP="0015146B">
            <w:pPr>
              <w:rPr>
                <w:rFonts w:ascii="Courier New" w:hAnsi="Courier New" w:cs="Courier New"/>
              </w:rPr>
            </w:pPr>
            <w:r>
              <w:rPr>
                <w:rFonts w:ascii="Courier New" w:hAnsi="Courier New" w:cs="Courier New"/>
              </w:rPr>
              <w:t>#include &lt;sql&gt;</w:t>
            </w:r>
            <w:r>
              <w:rPr>
                <w:rFonts w:ascii="Courier New" w:hAnsi="Courier New" w:cs="Courier New"/>
              </w:rPr>
              <w:br/>
            </w:r>
          </w:p>
          <w:p w14:paraId="16ACAE67" w14:textId="77777777" w:rsidR="00DA56AF" w:rsidRDefault="00DA56AF" w:rsidP="0015146B">
            <w:pPr>
              <w:rPr>
                <w:rFonts w:ascii="Courier New" w:hAnsi="Courier New" w:cs="Courier New"/>
              </w:rPr>
            </w:pPr>
            <w:r>
              <w:rPr>
                <w:rFonts w:ascii="Courier New" w:hAnsi="Courier New" w:cs="Courier New"/>
              </w:rPr>
              <w:t>int main () {</w:t>
            </w:r>
          </w:p>
          <w:p w14:paraId="588EB83C" w14:textId="72A4FFAE" w:rsidR="00DA56AF" w:rsidRDefault="00DA56AF" w:rsidP="00DA56AF">
            <w:pPr>
              <w:ind w:left="720"/>
              <w:rPr>
                <w:rFonts w:ascii="Courier New" w:hAnsi="Courier New" w:cs="Courier New"/>
              </w:rPr>
            </w:pPr>
            <w:r>
              <w:rPr>
                <w:rFonts w:ascii="Courier New" w:hAnsi="Courier New" w:cs="Courier New"/>
              </w:rPr>
              <w:t>std::string query;</w:t>
            </w:r>
          </w:p>
          <w:p w14:paraId="5823E6F2" w14:textId="3CA61435" w:rsidR="00DA56AF" w:rsidRDefault="00DA56AF" w:rsidP="00DA56AF">
            <w:pPr>
              <w:ind w:left="720"/>
              <w:rPr>
                <w:rFonts w:ascii="Courier New" w:hAnsi="Courier New" w:cs="Courier New"/>
              </w:rPr>
            </w:pPr>
            <w:r>
              <w:rPr>
                <w:rFonts w:ascii="Courier New" w:hAnsi="Courier New" w:cs="Courier New"/>
              </w:rPr>
              <w:t>std::cin &gt;&gt; query;</w:t>
            </w:r>
          </w:p>
          <w:p w14:paraId="5485EBB0" w14:textId="77777777" w:rsidR="00DA56AF" w:rsidRDefault="00DA56AF" w:rsidP="00DA56AF">
            <w:pPr>
              <w:ind w:left="720"/>
              <w:rPr>
                <w:rFonts w:ascii="Courier New" w:hAnsi="Courier New" w:cs="Courier New"/>
              </w:rPr>
            </w:pPr>
          </w:p>
          <w:p w14:paraId="5F113319" w14:textId="2130C2A8" w:rsidR="00DA56AF" w:rsidRDefault="00DA56AF" w:rsidP="00DA56AF">
            <w:pPr>
              <w:ind w:left="720"/>
              <w:rPr>
                <w:rFonts w:ascii="Courier New" w:hAnsi="Courier New" w:cs="Courier New"/>
              </w:rPr>
            </w:pPr>
            <w:r>
              <w:rPr>
                <w:rFonts w:ascii="Courier New" w:hAnsi="Courier New" w:cs="Courier New"/>
              </w:rPr>
              <w:t>sql::result result = sql::query (query);</w:t>
            </w:r>
          </w:p>
          <w:p w14:paraId="09F198CB" w14:textId="77777777" w:rsidR="00DA56AF" w:rsidRDefault="00DA56AF" w:rsidP="00DA56AF">
            <w:pPr>
              <w:ind w:left="720"/>
              <w:rPr>
                <w:rFonts w:ascii="Courier New" w:hAnsi="Courier New" w:cs="Courier New"/>
              </w:rPr>
            </w:pPr>
          </w:p>
          <w:p w14:paraId="768F3CDD" w14:textId="71D26FC9" w:rsidR="00DA56AF" w:rsidRDefault="00DA56AF" w:rsidP="00DA56AF">
            <w:pPr>
              <w:ind w:left="720"/>
              <w:rPr>
                <w:rFonts w:ascii="Courier New" w:hAnsi="Courier New" w:cs="Courier New"/>
              </w:rPr>
            </w:pPr>
            <w:r>
              <w:rPr>
                <w:rFonts w:ascii="Courier New" w:hAnsi="Courier New" w:cs="Courier New"/>
              </w:rPr>
              <w:t>return 0;</w:t>
            </w:r>
          </w:p>
          <w:p w14:paraId="2AE2AEF7" w14:textId="3F72445C" w:rsidR="00DA56AF" w:rsidRPr="00DA56AF" w:rsidRDefault="00DA56AF" w:rsidP="0015146B">
            <w:pPr>
              <w:rPr>
                <w:rFonts w:ascii="Courier New" w:hAnsi="Courier New" w:cs="Courier New"/>
              </w:rPr>
            </w:pPr>
            <w:r>
              <w:rPr>
                <w:rFonts w:ascii="Courier New" w:hAnsi="Courier New" w:cs="Courier New"/>
              </w:rPr>
              <w:t>}</w:t>
            </w:r>
          </w:p>
        </w:tc>
      </w:tr>
    </w:tbl>
    <w:p w14:paraId="3B2E1D55"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9414F80" w:rsidR="00F72634" w:rsidRDefault="00DA56AF" w:rsidP="0015146B">
            <w:r>
              <w:t>This code is compliant because the query is first run through a function to ensure validity and protection against a SQL injection attack.</w:t>
            </w:r>
          </w:p>
        </w:tc>
      </w:tr>
      <w:tr w:rsidR="00DA56AF" w14:paraId="270FEC8A" w14:textId="77777777" w:rsidTr="00DA56AF">
        <w:trPr>
          <w:trHeight w:val="460"/>
        </w:trPr>
        <w:tc>
          <w:tcPr>
            <w:tcW w:w="10800" w:type="dxa"/>
            <w:shd w:val="clear" w:color="auto" w:fill="FFFFFF" w:themeFill="background1"/>
            <w:tcMar>
              <w:top w:w="100" w:type="dxa"/>
              <w:left w:w="100" w:type="dxa"/>
              <w:bottom w:w="100" w:type="dxa"/>
              <w:right w:w="100" w:type="dxa"/>
            </w:tcMar>
          </w:tcPr>
          <w:p w14:paraId="6EB976C3" w14:textId="77777777" w:rsidR="00DA56AF" w:rsidRDefault="00DA56AF" w:rsidP="00DA56AF">
            <w:pPr>
              <w:rPr>
                <w:rFonts w:ascii="Courier New" w:hAnsi="Courier New" w:cs="Courier New"/>
              </w:rPr>
            </w:pPr>
            <w:r>
              <w:rPr>
                <w:rFonts w:ascii="Courier New" w:hAnsi="Courier New" w:cs="Courier New"/>
              </w:rPr>
              <w:t>#include &lt;iostream&gt;</w:t>
            </w:r>
          </w:p>
          <w:p w14:paraId="5C0DF998" w14:textId="77777777" w:rsidR="00DA56AF" w:rsidRDefault="00DA56AF" w:rsidP="00DA56AF">
            <w:pPr>
              <w:rPr>
                <w:rFonts w:ascii="Courier New" w:hAnsi="Courier New" w:cs="Courier New"/>
              </w:rPr>
            </w:pPr>
            <w:r>
              <w:rPr>
                <w:rFonts w:ascii="Courier New" w:hAnsi="Courier New" w:cs="Courier New"/>
              </w:rPr>
              <w:t>#include &lt;string&gt;</w:t>
            </w:r>
          </w:p>
          <w:p w14:paraId="1F2D25A5" w14:textId="77777777" w:rsidR="00DA56AF" w:rsidRDefault="00DA56AF" w:rsidP="00DA56AF">
            <w:pPr>
              <w:rPr>
                <w:rFonts w:ascii="Courier New" w:hAnsi="Courier New" w:cs="Courier New"/>
              </w:rPr>
            </w:pPr>
            <w:r>
              <w:rPr>
                <w:rFonts w:ascii="Courier New" w:hAnsi="Courier New" w:cs="Courier New"/>
              </w:rPr>
              <w:t>#include &lt;sql&gt;</w:t>
            </w:r>
            <w:r>
              <w:rPr>
                <w:rFonts w:ascii="Courier New" w:hAnsi="Courier New" w:cs="Courier New"/>
              </w:rPr>
              <w:br/>
            </w:r>
          </w:p>
          <w:p w14:paraId="20FE3579" w14:textId="539601C4" w:rsidR="00DA56AF" w:rsidRDefault="00DA56AF" w:rsidP="00DA56AF">
            <w:pPr>
              <w:rPr>
                <w:rFonts w:ascii="Courier New" w:hAnsi="Courier New" w:cs="Courier New"/>
              </w:rPr>
            </w:pPr>
            <w:r>
              <w:rPr>
                <w:rFonts w:ascii="Courier New" w:hAnsi="Courier New" w:cs="Courier New"/>
              </w:rPr>
              <w:t>void safe_query (std::string&amp; query) {</w:t>
            </w:r>
          </w:p>
          <w:p w14:paraId="4F5D2A1E" w14:textId="2B1FFC7C" w:rsidR="00DA56AF" w:rsidRDefault="00DA56AF" w:rsidP="00DA56AF">
            <w:pPr>
              <w:ind w:left="720"/>
              <w:rPr>
                <w:rFonts w:ascii="Courier New" w:hAnsi="Courier New" w:cs="Courier New"/>
              </w:rPr>
            </w:pPr>
            <w:r>
              <w:rPr>
                <w:rFonts w:ascii="Courier New" w:hAnsi="Courier New" w:cs="Courier New"/>
              </w:rPr>
              <w:t>bool safe = true;</w:t>
            </w:r>
          </w:p>
          <w:p w14:paraId="19D7ED84" w14:textId="77777777" w:rsidR="00DA56AF" w:rsidRDefault="00DA56AF" w:rsidP="00DA56AF">
            <w:pPr>
              <w:ind w:left="720"/>
              <w:rPr>
                <w:rFonts w:ascii="Courier New" w:hAnsi="Courier New" w:cs="Courier New"/>
              </w:rPr>
            </w:pPr>
          </w:p>
          <w:p w14:paraId="4FDEEF6F" w14:textId="24CB1049" w:rsidR="00DA56AF" w:rsidRDefault="00DA56AF" w:rsidP="00DA56AF">
            <w:pPr>
              <w:ind w:left="720"/>
              <w:rPr>
                <w:rFonts w:ascii="Courier New" w:hAnsi="Courier New" w:cs="Courier New"/>
              </w:rPr>
            </w:pPr>
            <w:r>
              <w:rPr>
                <w:rFonts w:ascii="Courier New" w:hAnsi="Courier New" w:cs="Courier New"/>
              </w:rPr>
              <w:t>// Validate query and set safe to false</w:t>
            </w:r>
          </w:p>
          <w:p w14:paraId="34D5DCD1" w14:textId="6ADB5949" w:rsidR="00DA56AF" w:rsidRDefault="00DA56AF" w:rsidP="00DA56AF">
            <w:pPr>
              <w:ind w:left="720"/>
              <w:rPr>
                <w:rFonts w:ascii="Courier New" w:hAnsi="Courier New" w:cs="Courier New"/>
              </w:rPr>
            </w:pPr>
            <w:r>
              <w:rPr>
                <w:rFonts w:ascii="Courier New" w:hAnsi="Courier New" w:cs="Courier New"/>
              </w:rPr>
              <w:t>// if invalid or unsafe</w:t>
            </w:r>
          </w:p>
          <w:p w14:paraId="3E8B1A67" w14:textId="77777777" w:rsidR="00DA56AF" w:rsidRDefault="00DA56AF" w:rsidP="00DA56AF">
            <w:pPr>
              <w:ind w:left="720"/>
              <w:rPr>
                <w:rFonts w:ascii="Courier New" w:hAnsi="Courier New" w:cs="Courier New"/>
              </w:rPr>
            </w:pPr>
          </w:p>
          <w:p w14:paraId="59F02C68" w14:textId="49CF15D8" w:rsidR="00DA56AF" w:rsidRDefault="00DA56AF" w:rsidP="00DA56AF">
            <w:pPr>
              <w:ind w:left="720"/>
              <w:rPr>
                <w:rFonts w:ascii="Courier New" w:hAnsi="Courier New" w:cs="Courier New"/>
              </w:rPr>
            </w:pPr>
            <w:r>
              <w:rPr>
                <w:rFonts w:ascii="Courier New" w:hAnsi="Courier New" w:cs="Courier New"/>
              </w:rPr>
              <w:t>if (safe) {</w:t>
            </w:r>
          </w:p>
          <w:p w14:paraId="4339753A" w14:textId="1C9A562C" w:rsidR="00DA56AF" w:rsidRDefault="00DA56AF" w:rsidP="00DA56AF">
            <w:pPr>
              <w:ind w:left="1440"/>
              <w:rPr>
                <w:rFonts w:ascii="Courier New" w:hAnsi="Courier New" w:cs="Courier New"/>
              </w:rPr>
            </w:pPr>
            <w:r>
              <w:rPr>
                <w:rFonts w:ascii="Courier New" w:hAnsi="Courier New" w:cs="Courier New"/>
              </w:rPr>
              <w:t>sql::query (query);</w:t>
            </w:r>
          </w:p>
          <w:p w14:paraId="32925600" w14:textId="3EAB0DB4" w:rsidR="00DA56AF" w:rsidRDefault="00DA56AF" w:rsidP="00DA56AF">
            <w:pPr>
              <w:ind w:left="720"/>
              <w:rPr>
                <w:rFonts w:ascii="Courier New" w:hAnsi="Courier New" w:cs="Courier New"/>
              </w:rPr>
            </w:pPr>
            <w:r>
              <w:rPr>
                <w:rFonts w:ascii="Courier New" w:hAnsi="Courier New" w:cs="Courier New"/>
              </w:rPr>
              <w:t>}</w:t>
            </w:r>
          </w:p>
          <w:p w14:paraId="4A9AA28E" w14:textId="23358D38" w:rsidR="00DA56AF" w:rsidRDefault="00DA56AF" w:rsidP="00DA56AF">
            <w:pPr>
              <w:rPr>
                <w:rFonts w:ascii="Courier New" w:hAnsi="Courier New" w:cs="Courier New"/>
              </w:rPr>
            </w:pPr>
            <w:r>
              <w:rPr>
                <w:rFonts w:ascii="Courier New" w:hAnsi="Courier New" w:cs="Courier New"/>
              </w:rPr>
              <w:lastRenderedPageBreak/>
              <w:t>}</w:t>
            </w:r>
          </w:p>
          <w:p w14:paraId="53B39AC3" w14:textId="77777777" w:rsidR="00DA56AF" w:rsidRDefault="00DA56AF" w:rsidP="00DA56AF">
            <w:pPr>
              <w:rPr>
                <w:rFonts w:ascii="Courier New" w:hAnsi="Courier New" w:cs="Courier New"/>
              </w:rPr>
            </w:pPr>
          </w:p>
          <w:p w14:paraId="2209F439" w14:textId="77777777" w:rsidR="00DA56AF" w:rsidRDefault="00DA56AF" w:rsidP="00DA56AF">
            <w:pPr>
              <w:rPr>
                <w:rFonts w:ascii="Courier New" w:hAnsi="Courier New" w:cs="Courier New"/>
              </w:rPr>
            </w:pPr>
            <w:r>
              <w:rPr>
                <w:rFonts w:ascii="Courier New" w:hAnsi="Courier New" w:cs="Courier New"/>
              </w:rPr>
              <w:t>int main () {</w:t>
            </w:r>
          </w:p>
          <w:p w14:paraId="72EAFAE8" w14:textId="77777777" w:rsidR="00DA56AF" w:rsidRDefault="00DA56AF" w:rsidP="00DA56AF">
            <w:pPr>
              <w:ind w:left="720"/>
              <w:rPr>
                <w:rFonts w:ascii="Courier New" w:hAnsi="Courier New" w:cs="Courier New"/>
              </w:rPr>
            </w:pPr>
            <w:r>
              <w:rPr>
                <w:rFonts w:ascii="Courier New" w:hAnsi="Courier New" w:cs="Courier New"/>
              </w:rPr>
              <w:t>std::string query;</w:t>
            </w:r>
          </w:p>
          <w:p w14:paraId="3BA88C12" w14:textId="77777777" w:rsidR="00DA56AF" w:rsidRDefault="00DA56AF" w:rsidP="00DA56AF">
            <w:pPr>
              <w:ind w:left="720"/>
              <w:rPr>
                <w:rFonts w:ascii="Courier New" w:hAnsi="Courier New" w:cs="Courier New"/>
              </w:rPr>
            </w:pPr>
            <w:r>
              <w:rPr>
                <w:rFonts w:ascii="Courier New" w:hAnsi="Courier New" w:cs="Courier New"/>
              </w:rPr>
              <w:t>std::cin &gt;&gt; query;</w:t>
            </w:r>
          </w:p>
          <w:p w14:paraId="36433B5B" w14:textId="77777777" w:rsidR="00DA56AF" w:rsidRDefault="00DA56AF" w:rsidP="00DA56AF">
            <w:pPr>
              <w:ind w:left="720"/>
              <w:rPr>
                <w:rFonts w:ascii="Courier New" w:hAnsi="Courier New" w:cs="Courier New"/>
              </w:rPr>
            </w:pPr>
          </w:p>
          <w:p w14:paraId="20CE936C" w14:textId="37F211FC" w:rsidR="00DA56AF" w:rsidRDefault="00DA56AF" w:rsidP="00DA56AF">
            <w:pPr>
              <w:ind w:left="720"/>
              <w:rPr>
                <w:rFonts w:ascii="Courier New" w:hAnsi="Courier New" w:cs="Courier New"/>
              </w:rPr>
            </w:pPr>
            <w:r>
              <w:rPr>
                <w:rFonts w:ascii="Courier New" w:hAnsi="Courier New" w:cs="Courier New"/>
              </w:rPr>
              <w:t>safe_query (query);</w:t>
            </w:r>
          </w:p>
          <w:p w14:paraId="650BF276" w14:textId="77777777" w:rsidR="00DA56AF" w:rsidRDefault="00DA56AF" w:rsidP="00DA56AF">
            <w:pPr>
              <w:ind w:left="720"/>
              <w:rPr>
                <w:rFonts w:ascii="Courier New" w:hAnsi="Courier New" w:cs="Courier New"/>
              </w:rPr>
            </w:pPr>
          </w:p>
          <w:p w14:paraId="3DAE1DB8" w14:textId="77777777" w:rsidR="00DA56AF" w:rsidRDefault="00DA56AF" w:rsidP="00DA56AF">
            <w:pPr>
              <w:ind w:left="720"/>
              <w:rPr>
                <w:rFonts w:ascii="Courier New" w:hAnsi="Courier New" w:cs="Courier New"/>
              </w:rPr>
            </w:pPr>
            <w:r>
              <w:rPr>
                <w:rFonts w:ascii="Courier New" w:hAnsi="Courier New" w:cs="Courier New"/>
              </w:rPr>
              <w:t>return 0;</w:t>
            </w:r>
          </w:p>
          <w:p w14:paraId="4E978D2E" w14:textId="5BB6E1AD" w:rsidR="00DA56AF" w:rsidRDefault="00DA56AF" w:rsidP="00DA56AF">
            <w:r>
              <w:rPr>
                <w:rFonts w:ascii="Courier New" w:hAnsi="Courier New" w:cs="Courier New"/>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26A675F3" w14:textId="6A75A13F" w:rsidR="00CA5B16" w:rsidRPr="00CA5B16" w:rsidRDefault="00B475A1" w:rsidP="00CA5B16">
            <w:pPr>
              <w:pBdr>
                <w:top w:val="nil"/>
                <w:left w:val="nil"/>
                <w:bottom w:val="nil"/>
                <w:right w:val="nil"/>
                <w:between w:val="nil"/>
              </w:pBdr>
              <w:rPr>
                <w:sz w:val="22"/>
                <w:szCs w:val="22"/>
              </w:rPr>
            </w:pPr>
            <w:r>
              <w:rPr>
                <w:b/>
              </w:rPr>
              <w:t>Principles(s):</w:t>
            </w:r>
            <w:r>
              <w:t xml:space="preserve"> </w:t>
            </w:r>
          </w:p>
          <w:p w14:paraId="53482B8C" w14:textId="0036CBF6" w:rsidR="00CA5B16" w:rsidRPr="00CA5B16" w:rsidRDefault="00CA5B16" w:rsidP="00CA5B16">
            <w:pPr>
              <w:pStyle w:val="ListParagraph"/>
              <w:numPr>
                <w:ilvl w:val="0"/>
                <w:numId w:val="22"/>
              </w:numPr>
              <w:pBdr>
                <w:top w:val="nil"/>
                <w:left w:val="nil"/>
                <w:bottom w:val="nil"/>
                <w:right w:val="nil"/>
                <w:between w:val="nil"/>
              </w:pBdr>
              <w:rPr>
                <w:sz w:val="22"/>
                <w:szCs w:val="22"/>
              </w:rPr>
            </w:pPr>
            <w:r w:rsidRPr="00CA5B16">
              <w:rPr>
                <w:sz w:val="22"/>
                <w:szCs w:val="22"/>
              </w:rPr>
              <w:t>3. &amp; 10. As part of a larger policy of secure coding, this standard aligns with these principles in that it sets strict guidelines for how coding should be performed to limit vulnerabilities.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rPr>
            </w:pPr>
            <w:r>
              <w:rPr>
                <w:b/>
              </w:rPr>
              <w:t>Severity</w:t>
            </w:r>
          </w:p>
        </w:tc>
        <w:tc>
          <w:tcPr>
            <w:tcW w:w="1341" w:type="dxa"/>
            <w:shd w:val="clear" w:color="auto" w:fill="D9D9D9"/>
            <w:vAlign w:val="center"/>
          </w:tcPr>
          <w:p w14:paraId="24424F31" w14:textId="77777777" w:rsidR="00B475A1" w:rsidRDefault="00B475A1" w:rsidP="00F51FA8">
            <w:pPr>
              <w:jc w:val="center"/>
              <w:rPr>
                <w:b/>
              </w:rPr>
            </w:pPr>
            <w:r>
              <w:rPr>
                <w:b/>
              </w:rPr>
              <w:t>Likelihood</w:t>
            </w:r>
          </w:p>
        </w:tc>
        <w:tc>
          <w:tcPr>
            <w:tcW w:w="4021" w:type="dxa"/>
            <w:shd w:val="clear" w:color="auto" w:fill="D9D9D9"/>
            <w:vAlign w:val="center"/>
          </w:tcPr>
          <w:p w14:paraId="1EE4C58C" w14:textId="77777777" w:rsidR="00B475A1" w:rsidRDefault="00B475A1" w:rsidP="00F51FA8">
            <w:pPr>
              <w:jc w:val="center"/>
              <w:rPr>
                <w:b/>
              </w:rPr>
            </w:pPr>
            <w:r>
              <w:rPr>
                <w:b/>
              </w:rPr>
              <w:t>Remediation Cost</w:t>
            </w:r>
          </w:p>
        </w:tc>
        <w:tc>
          <w:tcPr>
            <w:tcW w:w="1807" w:type="dxa"/>
            <w:shd w:val="clear" w:color="auto" w:fill="D9D9D9"/>
            <w:vAlign w:val="center"/>
          </w:tcPr>
          <w:p w14:paraId="497B4EEC" w14:textId="77777777" w:rsidR="00B475A1" w:rsidRDefault="00B475A1" w:rsidP="00F51FA8">
            <w:pPr>
              <w:jc w:val="center"/>
              <w:rPr>
                <w:b/>
              </w:rPr>
            </w:pPr>
            <w:r>
              <w:rPr>
                <w:b/>
              </w:rPr>
              <w:t>Priority</w:t>
            </w:r>
          </w:p>
        </w:tc>
        <w:tc>
          <w:tcPr>
            <w:tcW w:w="1805" w:type="dxa"/>
            <w:shd w:val="clear" w:color="auto" w:fill="D9D9D9"/>
            <w:vAlign w:val="center"/>
          </w:tcPr>
          <w:p w14:paraId="1A8F7D04" w14:textId="77777777" w:rsidR="00B475A1" w:rsidRDefault="00B475A1" w:rsidP="00F51FA8">
            <w:pPr>
              <w:jc w:val="center"/>
              <w:rPr>
                <w:b/>
              </w:rPr>
            </w:pPr>
            <w:r>
              <w:rPr>
                <w:b/>
              </w:rPr>
              <w:t>Level</w:t>
            </w:r>
          </w:p>
        </w:tc>
      </w:tr>
      <w:tr w:rsidR="00B475A1" w14:paraId="5FAB2FBC" w14:textId="77777777" w:rsidTr="00001F14">
        <w:trPr>
          <w:trHeight w:val="460"/>
        </w:trPr>
        <w:tc>
          <w:tcPr>
            <w:tcW w:w="1806" w:type="dxa"/>
            <w:shd w:val="clear" w:color="auto" w:fill="auto"/>
          </w:tcPr>
          <w:p w14:paraId="78F3D274" w14:textId="067F91F5" w:rsidR="00B475A1" w:rsidRDefault="00174519" w:rsidP="00F51FA8">
            <w:pPr>
              <w:jc w:val="center"/>
            </w:pPr>
            <w:r>
              <w:t>High</w:t>
            </w:r>
          </w:p>
        </w:tc>
        <w:tc>
          <w:tcPr>
            <w:tcW w:w="1341" w:type="dxa"/>
            <w:shd w:val="clear" w:color="auto" w:fill="auto"/>
          </w:tcPr>
          <w:p w14:paraId="3CDD9AA9" w14:textId="589A2AC6" w:rsidR="00B475A1" w:rsidRDefault="00174519" w:rsidP="00F51FA8">
            <w:pPr>
              <w:jc w:val="center"/>
            </w:pPr>
            <w:r>
              <w:t>Probable</w:t>
            </w:r>
          </w:p>
        </w:tc>
        <w:tc>
          <w:tcPr>
            <w:tcW w:w="4021" w:type="dxa"/>
            <w:shd w:val="clear" w:color="auto" w:fill="auto"/>
          </w:tcPr>
          <w:p w14:paraId="1C831C3D" w14:textId="2DAA9025" w:rsidR="00B475A1" w:rsidRDefault="00174519" w:rsidP="00F51FA8">
            <w:pPr>
              <w:jc w:val="center"/>
            </w:pPr>
            <w:r>
              <w:t>High</w:t>
            </w:r>
          </w:p>
        </w:tc>
        <w:tc>
          <w:tcPr>
            <w:tcW w:w="1807" w:type="dxa"/>
            <w:shd w:val="clear" w:color="auto" w:fill="auto"/>
          </w:tcPr>
          <w:p w14:paraId="6CDF17A4" w14:textId="60464C30" w:rsidR="00B475A1" w:rsidRDefault="00174519" w:rsidP="00F51FA8">
            <w:pPr>
              <w:jc w:val="center"/>
            </w:pPr>
            <w:r>
              <w:t>6</w:t>
            </w:r>
          </w:p>
        </w:tc>
        <w:tc>
          <w:tcPr>
            <w:tcW w:w="1805" w:type="dxa"/>
            <w:shd w:val="clear" w:color="auto" w:fill="auto"/>
          </w:tcPr>
          <w:p w14:paraId="459AD35B" w14:textId="1F670CE0" w:rsidR="00B475A1" w:rsidRDefault="00174519" w:rsidP="00F51FA8">
            <w:pPr>
              <w:jc w:val="center"/>
            </w:pPr>
            <w:r>
              <w:t>2</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72D63563" w14:textId="6432EFDD" w:rsidR="00381847" w:rsidRDefault="00174519">
            <w:pPr>
              <w:jc w:val="center"/>
              <w:rPr>
                <w:b/>
              </w:rPr>
            </w:pPr>
            <w:r w:rsidRPr="00174519">
              <w:rPr>
                <w:b/>
              </w:rPr>
              <w:t>Do not access freed memory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shd w:val="clear" w:color="auto" w:fill="EDEDED"/>
            <w:tcMar>
              <w:top w:w="100" w:type="dxa"/>
              <w:left w:w="100" w:type="dxa"/>
              <w:bottom w:w="100" w:type="dxa"/>
              <w:right w:w="100" w:type="dxa"/>
            </w:tcMar>
          </w:tcPr>
          <w:p w14:paraId="3B1D880B" w14:textId="1B9DDFB2" w:rsidR="00381847" w:rsidRDefault="00E769D9">
            <w:pPr>
              <w:jc w:val="center"/>
            </w:pPr>
            <w:r>
              <w:t>[STD-</w:t>
            </w:r>
            <w:r w:rsidR="00D75E72">
              <w:t>005-CPP</w:t>
            </w:r>
            <w:r>
              <w:t>]</w:t>
            </w:r>
          </w:p>
        </w:tc>
        <w:tc>
          <w:tcPr>
            <w:tcW w:w="7632" w:type="dxa"/>
            <w:shd w:val="clear" w:color="auto" w:fill="EDEDED"/>
            <w:tcMar>
              <w:top w:w="100" w:type="dxa"/>
              <w:left w:w="100" w:type="dxa"/>
              <w:bottom w:w="100" w:type="dxa"/>
              <w:right w:w="100" w:type="dxa"/>
            </w:tcMar>
          </w:tcPr>
          <w:p w14:paraId="54C73EC5" w14:textId="77777777" w:rsidR="00174519" w:rsidRPr="00174519" w:rsidRDefault="00174519" w:rsidP="00174519">
            <w:pPr>
              <w:rPr>
                <w:sz w:val="22"/>
                <w:szCs w:val="22"/>
              </w:rPr>
            </w:pPr>
            <w:r w:rsidRPr="00174519">
              <w:rPr>
                <w:sz w:val="22"/>
                <w:szCs w:val="22"/>
              </w:rPr>
              <w:t>Evaluating a pointer—including dereferencing the pointer, using it as an operand of an arithmetic operation, type casting it, and using it as the right-hand side of an assignment—into memory that has been deallocated by a memory management function is undefined behavior. Pointers to memory that has been deallocated are called dangling pointers. Accessing a dangling pointer can result in exploitable vulnerabilities.</w:t>
            </w:r>
          </w:p>
          <w:p w14:paraId="7ABFEB52" w14:textId="77777777" w:rsidR="00174519" w:rsidRPr="00174519" w:rsidRDefault="00174519" w:rsidP="00174519">
            <w:pPr>
              <w:rPr>
                <w:sz w:val="22"/>
                <w:szCs w:val="22"/>
              </w:rPr>
            </w:pPr>
          </w:p>
          <w:p w14:paraId="76F8F206" w14:textId="2FB3AE3D" w:rsidR="00381847" w:rsidRDefault="00174519" w:rsidP="00174519">
            <w:r w:rsidRPr="00174519">
              <w:rPr>
                <w:sz w:val="22"/>
                <w:szCs w:val="22"/>
              </w:rPr>
              <w:t>It is at the memory manager's discretion when to reallocate or recycle the freed memory. When memory is freed, all pointers into it become invalid, and its contents might either be returned to the operating system, making the freed space inaccessible, or remain intact and accessible. As a result, the data at the freed location can appear to be valid but change unexpectedly. Consequently, memory must not be written to or read from once it is freed.</w:t>
            </w:r>
          </w:p>
        </w:tc>
      </w:tr>
    </w:tbl>
    <w:p w14:paraId="3E7DD32D"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CEDA642" w:rsidR="00F72634" w:rsidRDefault="00174519" w:rsidP="0015146B">
            <w:r w:rsidRPr="00174519">
              <w:t>In this noncompliant code example, s is dereferenced after it has been deallocated. If this access results in a write-after-free, the vulnerability can be exploited to run arbitrary code with the permissions of the vulnerable process. Typically, dynamic memory allocations and deallocations are far removed, making it difficult to recognize and diagnose such problems.</w:t>
            </w:r>
          </w:p>
        </w:tc>
      </w:tr>
      <w:tr w:rsidR="00F72634" w14:paraId="3267071A" w14:textId="77777777" w:rsidTr="00DA56AF">
        <w:trPr>
          <w:trHeight w:val="460"/>
        </w:trPr>
        <w:tc>
          <w:tcPr>
            <w:tcW w:w="10800" w:type="dxa"/>
            <w:shd w:val="clear" w:color="auto" w:fill="FFFFFF" w:themeFill="background1"/>
            <w:tcMar>
              <w:top w:w="100" w:type="dxa"/>
              <w:left w:w="100" w:type="dxa"/>
              <w:bottom w:w="100" w:type="dxa"/>
              <w:right w:w="100" w:type="dxa"/>
            </w:tcMar>
          </w:tcPr>
          <w:p w14:paraId="5B1166BF" w14:textId="77777777" w:rsidR="00174519" w:rsidRPr="00174519" w:rsidRDefault="00174519" w:rsidP="00174519">
            <w:pPr>
              <w:rPr>
                <w:rFonts w:ascii="Courier New" w:hAnsi="Courier New" w:cs="Courier New"/>
              </w:rPr>
            </w:pPr>
            <w:r w:rsidRPr="00174519">
              <w:rPr>
                <w:rFonts w:ascii="Courier New" w:hAnsi="Courier New" w:cs="Courier New"/>
              </w:rPr>
              <w:t>#include &lt;new&gt;</w:t>
            </w:r>
          </w:p>
          <w:p w14:paraId="459F9AEF" w14:textId="77777777" w:rsidR="00174519" w:rsidRPr="00174519" w:rsidRDefault="00174519" w:rsidP="00174519">
            <w:pPr>
              <w:rPr>
                <w:rFonts w:ascii="Courier New" w:hAnsi="Courier New" w:cs="Courier New"/>
              </w:rPr>
            </w:pPr>
            <w:r w:rsidRPr="00174519">
              <w:rPr>
                <w:rFonts w:ascii="Courier New" w:hAnsi="Courier New" w:cs="Courier New"/>
              </w:rPr>
              <w:t xml:space="preserve">  </w:t>
            </w:r>
          </w:p>
          <w:p w14:paraId="17078BBB" w14:textId="77777777" w:rsidR="00174519" w:rsidRPr="00174519" w:rsidRDefault="00174519" w:rsidP="00174519">
            <w:pPr>
              <w:rPr>
                <w:rFonts w:ascii="Courier New" w:hAnsi="Courier New" w:cs="Courier New"/>
              </w:rPr>
            </w:pPr>
            <w:r w:rsidRPr="00174519">
              <w:rPr>
                <w:rFonts w:ascii="Courier New" w:hAnsi="Courier New" w:cs="Courier New"/>
              </w:rPr>
              <w:t>struct S {</w:t>
            </w:r>
          </w:p>
          <w:p w14:paraId="178854A9" w14:textId="77777777" w:rsidR="00174519" w:rsidRPr="00174519" w:rsidRDefault="00174519" w:rsidP="00174519">
            <w:pPr>
              <w:rPr>
                <w:rFonts w:ascii="Courier New" w:hAnsi="Courier New" w:cs="Courier New"/>
              </w:rPr>
            </w:pPr>
            <w:r w:rsidRPr="00174519">
              <w:rPr>
                <w:rFonts w:ascii="Courier New" w:hAnsi="Courier New" w:cs="Courier New"/>
              </w:rPr>
              <w:t xml:space="preserve">  void f();</w:t>
            </w:r>
          </w:p>
          <w:p w14:paraId="6424950F" w14:textId="77777777" w:rsidR="00174519" w:rsidRPr="00174519" w:rsidRDefault="00174519" w:rsidP="00174519">
            <w:pPr>
              <w:rPr>
                <w:rFonts w:ascii="Courier New" w:hAnsi="Courier New" w:cs="Courier New"/>
              </w:rPr>
            </w:pPr>
            <w:r w:rsidRPr="00174519">
              <w:rPr>
                <w:rFonts w:ascii="Courier New" w:hAnsi="Courier New" w:cs="Courier New"/>
              </w:rPr>
              <w:t>};</w:t>
            </w:r>
          </w:p>
          <w:p w14:paraId="6A774D18" w14:textId="77777777" w:rsidR="00174519" w:rsidRPr="00174519" w:rsidRDefault="00174519" w:rsidP="00174519">
            <w:pPr>
              <w:rPr>
                <w:rFonts w:ascii="Courier New" w:hAnsi="Courier New" w:cs="Courier New"/>
              </w:rPr>
            </w:pPr>
            <w:r w:rsidRPr="00174519">
              <w:rPr>
                <w:rFonts w:ascii="Courier New" w:hAnsi="Courier New" w:cs="Courier New"/>
              </w:rPr>
              <w:t xml:space="preserve">  </w:t>
            </w:r>
          </w:p>
          <w:p w14:paraId="7DD57A17" w14:textId="77777777" w:rsidR="00174519" w:rsidRPr="00174519" w:rsidRDefault="00174519" w:rsidP="00174519">
            <w:pPr>
              <w:rPr>
                <w:rFonts w:ascii="Courier New" w:hAnsi="Courier New" w:cs="Courier New"/>
              </w:rPr>
            </w:pPr>
            <w:r w:rsidRPr="00174519">
              <w:rPr>
                <w:rFonts w:ascii="Courier New" w:hAnsi="Courier New" w:cs="Courier New"/>
              </w:rPr>
              <w:t>void g() noexcept(false) {</w:t>
            </w:r>
          </w:p>
          <w:p w14:paraId="01B9C589" w14:textId="77777777" w:rsidR="00174519" w:rsidRPr="00174519" w:rsidRDefault="00174519" w:rsidP="00174519">
            <w:pPr>
              <w:rPr>
                <w:rFonts w:ascii="Courier New" w:hAnsi="Courier New" w:cs="Courier New"/>
              </w:rPr>
            </w:pPr>
            <w:r w:rsidRPr="00174519">
              <w:rPr>
                <w:rFonts w:ascii="Courier New" w:hAnsi="Courier New" w:cs="Courier New"/>
              </w:rPr>
              <w:t xml:space="preserve">  S *s = new S;</w:t>
            </w:r>
          </w:p>
          <w:p w14:paraId="4EDBD1F0" w14:textId="77777777" w:rsidR="00174519" w:rsidRPr="00174519" w:rsidRDefault="00174519" w:rsidP="00174519">
            <w:pPr>
              <w:rPr>
                <w:rFonts w:ascii="Courier New" w:hAnsi="Courier New" w:cs="Courier New"/>
              </w:rPr>
            </w:pPr>
            <w:r w:rsidRPr="00174519">
              <w:rPr>
                <w:rFonts w:ascii="Courier New" w:hAnsi="Courier New" w:cs="Courier New"/>
              </w:rPr>
              <w:t xml:space="preserve">  // ...</w:t>
            </w:r>
          </w:p>
          <w:p w14:paraId="6211D4BB" w14:textId="77777777" w:rsidR="00174519" w:rsidRPr="00174519" w:rsidRDefault="00174519" w:rsidP="00174519">
            <w:pPr>
              <w:rPr>
                <w:rFonts w:ascii="Courier New" w:hAnsi="Courier New" w:cs="Courier New"/>
              </w:rPr>
            </w:pPr>
            <w:r w:rsidRPr="00174519">
              <w:rPr>
                <w:rFonts w:ascii="Courier New" w:hAnsi="Courier New" w:cs="Courier New"/>
              </w:rPr>
              <w:t xml:space="preserve">  delete s;</w:t>
            </w:r>
          </w:p>
          <w:p w14:paraId="611AF408" w14:textId="77777777" w:rsidR="00174519" w:rsidRPr="00174519" w:rsidRDefault="00174519" w:rsidP="00174519">
            <w:pPr>
              <w:rPr>
                <w:rFonts w:ascii="Courier New" w:hAnsi="Courier New" w:cs="Courier New"/>
              </w:rPr>
            </w:pPr>
            <w:r w:rsidRPr="00174519">
              <w:rPr>
                <w:rFonts w:ascii="Courier New" w:hAnsi="Courier New" w:cs="Courier New"/>
              </w:rPr>
              <w:t xml:space="preserve">  // ...</w:t>
            </w:r>
          </w:p>
          <w:p w14:paraId="6210B889" w14:textId="77777777" w:rsidR="00174519" w:rsidRPr="00174519" w:rsidRDefault="00174519" w:rsidP="00174519">
            <w:pPr>
              <w:rPr>
                <w:rFonts w:ascii="Courier New" w:hAnsi="Courier New" w:cs="Courier New"/>
              </w:rPr>
            </w:pPr>
            <w:r w:rsidRPr="00174519">
              <w:rPr>
                <w:rFonts w:ascii="Courier New" w:hAnsi="Courier New" w:cs="Courier New"/>
              </w:rPr>
              <w:t xml:space="preserve">  s-&gt;f();</w:t>
            </w:r>
          </w:p>
          <w:p w14:paraId="7C4D0934" w14:textId="3684539C" w:rsidR="00DA56AF" w:rsidRPr="00DA56AF" w:rsidRDefault="00174519" w:rsidP="00174519">
            <w:pPr>
              <w:rPr>
                <w:rFonts w:ascii="Courier New" w:hAnsi="Courier New" w:cs="Courier New"/>
              </w:rPr>
            </w:pPr>
            <w:r w:rsidRPr="00174519">
              <w:rPr>
                <w:rFonts w:ascii="Courier New" w:hAnsi="Courier New" w:cs="Courier New"/>
              </w:rPr>
              <w:t>}</w:t>
            </w:r>
          </w:p>
        </w:tc>
      </w:tr>
    </w:tbl>
    <w:p w14:paraId="358849FC"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6F1EAED" w:rsidR="00F72634" w:rsidRDefault="00174519" w:rsidP="0015146B">
            <w:r w:rsidRPr="00174519">
              <w:rPr>
                <w:sz w:val="22"/>
                <w:szCs w:val="22"/>
              </w:rPr>
              <w:t>In this compliant solution, the dynamically allocated memory is not deallocated until it is no longer required.</w:t>
            </w:r>
          </w:p>
        </w:tc>
      </w:tr>
      <w:tr w:rsidR="00F72634" w14:paraId="7A1A78A0" w14:textId="77777777" w:rsidTr="00DA56AF">
        <w:trPr>
          <w:trHeight w:val="460"/>
        </w:trPr>
        <w:tc>
          <w:tcPr>
            <w:tcW w:w="10800" w:type="dxa"/>
            <w:shd w:val="clear" w:color="auto" w:fill="FFFFFF" w:themeFill="background1"/>
            <w:tcMar>
              <w:top w:w="100" w:type="dxa"/>
              <w:left w:w="100" w:type="dxa"/>
              <w:bottom w:w="100" w:type="dxa"/>
              <w:right w:w="100" w:type="dxa"/>
            </w:tcMar>
          </w:tcPr>
          <w:p w14:paraId="20A25AC4" w14:textId="77777777" w:rsidR="00174519" w:rsidRPr="00174519" w:rsidRDefault="00174519" w:rsidP="00174519">
            <w:pPr>
              <w:rPr>
                <w:rFonts w:ascii="Courier New" w:hAnsi="Courier New" w:cs="Courier New"/>
                <w:sz w:val="22"/>
                <w:szCs w:val="22"/>
              </w:rPr>
            </w:pPr>
            <w:r w:rsidRPr="00174519">
              <w:rPr>
                <w:rFonts w:ascii="Courier New" w:hAnsi="Courier New" w:cs="Courier New"/>
                <w:sz w:val="22"/>
                <w:szCs w:val="22"/>
              </w:rPr>
              <w:t>#include &lt;new&gt;</w:t>
            </w:r>
          </w:p>
          <w:p w14:paraId="0F80CA4E" w14:textId="77777777" w:rsidR="00174519" w:rsidRPr="00174519" w:rsidRDefault="00174519" w:rsidP="00174519">
            <w:pPr>
              <w:rPr>
                <w:rFonts w:ascii="Courier New" w:hAnsi="Courier New" w:cs="Courier New"/>
                <w:sz w:val="22"/>
                <w:szCs w:val="22"/>
              </w:rPr>
            </w:pPr>
            <w:r w:rsidRPr="00174519">
              <w:rPr>
                <w:rFonts w:ascii="Courier New" w:hAnsi="Courier New" w:cs="Courier New"/>
                <w:sz w:val="22"/>
                <w:szCs w:val="22"/>
              </w:rPr>
              <w:t xml:space="preserve"> </w:t>
            </w:r>
          </w:p>
          <w:p w14:paraId="5ADDC62F" w14:textId="77777777" w:rsidR="00174519" w:rsidRPr="00174519" w:rsidRDefault="00174519" w:rsidP="00174519">
            <w:pPr>
              <w:rPr>
                <w:rFonts w:ascii="Courier New" w:hAnsi="Courier New" w:cs="Courier New"/>
                <w:sz w:val="22"/>
                <w:szCs w:val="22"/>
              </w:rPr>
            </w:pPr>
            <w:r w:rsidRPr="00174519">
              <w:rPr>
                <w:rFonts w:ascii="Courier New" w:hAnsi="Courier New" w:cs="Courier New"/>
                <w:sz w:val="22"/>
                <w:szCs w:val="22"/>
              </w:rPr>
              <w:t>struct S {</w:t>
            </w:r>
          </w:p>
          <w:p w14:paraId="0908ED97" w14:textId="77777777" w:rsidR="00174519" w:rsidRPr="00174519" w:rsidRDefault="00174519" w:rsidP="00174519">
            <w:pPr>
              <w:rPr>
                <w:rFonts w:ascii="Courier New" w:hAnsi="Courier New" w:cs="Courier New"/>
                <w:sz w:val="22"/>
                <w:szCs w:val="22"/>
              </w:rPr>
            </w:pPr>
            <w:r w:rsidRPr="00174519">
              <w:rPr>
                <w:rFonts w:ascii="Courier New" w:hAnsi="Courier New" w:cs="Courier New"/>
                <w:sz w:val="22"/>
                <w:szCs w:val="22"/>
              </w:rPr>
              <w:lastRenderedPageBreak/>
              <w:t xml:space="preserve">  void f();</w:t>
            </w:r>
          </w:p>
          <w:p w14:paraId="368F7EA4" w14:textId="77777777" w:rsidR="00174519" w:rsidRPr="00174519" w:rsidRDefault="00174519" w:rsidP="00174519">
            <w:pPr>
              <w:rPr>
                <w:rFonts w:ascii="Courier New" w:hAnsi="Courier New" w:cs="Courier New"/>
                <w:sz w:val="22"/>
                <w:szCs w:val="22"/>
              </w:rPr>
            </w:pPr>
            <w:r w:rsidRPr="00174519">
              <w:rPr>
                <w:rFonts w:ascii="Courier New" w:hAnsi="Courier New" w:cs="Courier New"/>
                <w:sz w:val="22"/>
                <w:szCs w:val="22"/>
              </w:rPr>
              <w:t>};</w:t>
            </w:r>
          </w:p>
          <w:p w14:paraId="39FA29AD" w14:textId="77777777" w:rsidR="00174519" w:rsidRPr="00174519" w:rsidRDefault="00174519" w:rsidP="00174519">
            <w:pPr>
              <w:rPr>
                <w:rFonts w:ascii="Courier New" w:hAnsi="Courier New" w:cs="Courier New"/>
                <w:sz w:val="22"/>
                <w:szCs w:val="22"/>
              </w:rPr>
            </w:pPr>
            <w:r w:rsidRPr="00174519">
              <w:rPr>
                <w:rFonts w:ascii="Courier New" w:hAnsi="Courier New" w:cs="Courier New"/>
                <w:sz w:val="22"/>
                <w:szCs w:val="22"/>
              </w:rPr>
              <w:t xml:space="preserve"> </w:t>
            </w:r>
          </w:p>
          <w:p w14:paraId="4D1DB25B" w14:textId="77777777" w:rsidR="00174519" w:rsidRPr="00174519" w:rsidRDefault="00174519" w:rsidP="00174519">
            <w:pPr>
              <w:rPr>
                <w:rFonts w:ascii="Courier New" w:hAnsi="Courier New" w:cs="Courier New"/>
                <w:sz w:val="22"/>
                <w:szCs w:val="22"/>
              </w:rPr>
            </w:pPr>
            <w:r w:rsidRPr="00174519">
              <w:rPr>
                <w:rFonts w:ascii="Courier New" w:hAnsi="Courier New" w:cs="Courier New"/>
                <w:sz w:val="22"/>
                <w:szCs w:val="22"/>
              </w:rPr>
              <w:t>void g() noexcept(false) {</w:t>
            </w:r>
          </w:p>
          <w:p w14:paraId="0750251A" w14:textId="77777777" w:rsidR="00174519" w:rsidRPr="00174519" w:rsidRDefault="00174519" w:rsidP="00174519">
            <w:pPr>
              <w:rPr>
                <w:rFonts w:ascii="Courier New" w:hAnsi="Courier New" w:cs="Courier New"/>
                <w:sz w:val="22"/>
                <w:szCs w:val="22"/>
              </w:rPr>
            </w:pPr>
            <w:r w:rsidRPr="00174519">
              <w:rPr>
                <w:rFonts w:ascii="Courier New" w:hAnsi="Courier New" w:cs="Courier New"/>
                <w:sz w:val="22"/>
                <w:szCs w:val="22"/>
              </w:rPr>
              <w:t xml:space="preserve">  S *s = new S;</w:t>
            </w:r>
          </w:p>
          <w:p w14:paraId="28AC1A55" w14:textId="77777777" w:rsidR="00174519" w:rsidRPr="00174519" w:rsidRDefault="00174519" w:rsidP="00174519">
            <w:pPr>
              <w:rPr>
                <w:rFonts w:ascii="Courier New" w:hAnsi="Courier New" w:cs="Courier New"/>
                <w:sz w:val="22"/>
                <w:szCs w:val="22"/>
              </w:rPr>
            </w:pPr>
            <w:r w:rsidRPr="00174519">
              <w:rPr>
                <w:rFonts w:ascii="Courier New" w:hAnsi="Courier New" w:cs="Courier New"/>
                <w:sz w:val="22"/>
                <w:szCs w:val="22"/>
              </w:rPr>
              <w:t xml:space="preserve">  // ...</w:t>
            </w:r>
          </w:p>
          <w:p w14:paraId="6D7AF815" w14:textId="77777777" w:rsidR="00174519" w:rsidRPr="00174519" w:rsidRDefault="00174519" w:rsidP="00174519">
            <w:pPr>
              <w:rPr>
                <w:rFonts w:ascii="Courier New" w:hAnsi="Courier New" w:cs="Courier New"/>
                <w:sz w:val="22"/>
                <w:szCs w:val="22"/>
              </w:rPr>
            </w:pPr>
            <w:r w:rsidRPr="00174519">
              <w:rPr>
                <w:rFonts w:ascii="Courier New" w:hAnsi="Courier New" w:cs="Courier New"/>
                <w:sz w:val="22"/>
                <w:szCs w:val="22"/>
              </w:rPr>
              <w:t xml:space="preserve">  s-&gt;f();</w:t>
            </w:r>
          </w:p>
          <w:p w14:paraId="218C293A" w14:textId="77777777" w:rsidR="00174519" w:rsidRPr="00174519" w:rsidRDefault="00174519" w:rsidP="00174519">
            <w:pPr>
              <w:rPr>
                <w:rFonts w:ascii="Courier New" w:hAnsi="Courier New" w:cs="Courier New"/>
                <w:sz w:val="22"/>
                <w:szCs w:val="22"/>
              </w:rPr>
            </w:pPr>
            <w:r w:rsidRPr="00174519">
              <w:rPr>
                <w:rFonts w:ascii="Courier New" w:hAnsi="Courier New" w:cs="Courier New"/>
                <w:sz w:val="22"/>
                <w:szCs w:val="22"/>
              </w:rPr>
              <w:t xml:space="preserve">  delete s;</w:t>
            </w:r>
          </w:p>
          <w:p w14:paraId="681B4B09" w14:textId="1916699E" w:rsidR="00F72634" w:rsidRDefault="00174519" w:rsidP="00174519">
            <w:r w:rsidRPr="00174519">
              <w:rPr>
                <w:rFonts w:ascii="Courier New" w:hAnsi="Courier New" w:cs="Courier New"/>
                <w:sz w:val="22"/>
                <w:szCs w:val="22"/>
              </w:rPr>
              <w:t>}</w:t>
            </w:r>
          </w:p>
        </w:tc>
      </w:tr>
    </w:tbl>
    <w:p w14:paraId="63A8CD6B" w14:textId="77777777" w:rsidR="00B475A1" w:rsidRDefault="00B475A1" w:rsidP="00B475A1">
      <w:pPr>
        <w:rPr>
          <w:b/>
        </w:rPr>
      </w:pPr>
      <w:r>
        <w:rPr>
          <w:b/>
        </w:rPr>
        <w:lastRenderedPageBreak/>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2CC239D7" w14:textId="77777777" w:rsidR="00B475A1" w:rsidRDefault="00B475A1" w:rsidP="00F51FA8">
            <w:pPr>
              <w:pBdr>
                <w:top w:val="nil"/>
                <w:left w:val="nil"/>
                <w:bottom w:val="nil"/>
                <w:right w:val="nil"/>
                <w:between w:val="nil"/>
              </w:pBdr>
            </w:pPr>
            <w:r>
              <w:rPr>
                <w:b/>
              </w:rPr>
              <w:t>Principles(s):</w:t>
            </w:r>
          </w:p>
          <w:p w14:paraId="5DDD77A8" w14:textId="36F9C20F" w:rsidR="00CA5B16" w:rsidRPr="00CA5B16" w:rsidRDefault="00CA5B16" w:rsidP="00CA5B16">
            <w:pPr>
              <w:pStyle w:val="ListParagraph"/>
              <w:numPr>
                <w:ilvl w:val="0"/>
                <w:numId w:val="22"/>
              </w:numPr>
              <w:pBdr>
                <w:top w:val="nil"/>
                <w:left w:val="nil"/>
                <w:bottom w:val="nil"/>
                <w:right w:val="nil"/>
                <w:between w:val="nil"/>
              </w:pBdr>
              <w:rPr>
                <w:sz w:val="22"/>
                <w:szCs w:val="22"/>
              </w:rPr>
            </w:pPr>
            <w:r w:rsidRPr="00CA5B16">
              <w:t>3. &amp; 10. As part of a larger policy of secure coding, this standard aligns with these principles in that it sets strict guidelines for how coding should be performed to limit vulnerabilities.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rPr>
            </w:pPr>
            <w:r>
              <w:rPr>
                <w:b/>
              </w:rPr>
              <w:t>Severity</w:t>
            </w:r>
          </w:p>
        </w:tc>
        <w:tc>
          <w:tcPr>
            <w:tcW w:w="1341" w:type="dxa"/>
            <w:shd w:val="clear" w:color="auto" w:fill="D9D9D9"/>
            <w:vAlign w:val="center"/>
          </w:tcPr>
          <w:p w14:paraId="5B570099" w14:textId="77777777" w:rsidR="00B475A1" w:rsidRDefault="00B475A1" w:rsidP="00F51FA8">
            <w:pPr>
              <w:jc w:val="center"/>
              <w:rPr>
                <w:b/>
              </w:rPr>
            </w:pPr>
            <w:r>
              <w:rPr>
                <w:b/>
              </w:rPr>
              <w:t>Likelihood</w:t>
            </w:r>
          </w:p>
        </w:tc>
        <w:tc>
          <w:tcPr>
            <w:tcW w:w="4021" w:type="dxa"/>
            <w:shd w:val="clear" w:color="auto" w:fill="D9D9D9"/>
            <w:vAlign w:val="center"/>
          </w:tcPr>
          <w:p w14:paraId="33BED6A2" w14:textId="77777777" w:rsidR="00B475A1" w:rsidRDefault="00B475A1" w:rsidP="00F51FA8">
            <w:pPr>
              <w:jc w:val="center"/>
              <w:rPr>
                <w:b/>
              </w:rPr>
            </w:pPr>
            <w:r>
              <w:rPr>
                <w:b/>
              </w:rPr>
              <w:t>Remediation Cost</w:t>
            </w:r>
          </w:p>
        </w:tc>
        <w:tc>
          <w:tcPr>
            <w:tcW w:w="1807" w:type="dxa"/>
            <w:shd w:val="clear" w:color="auto" w:fill="D9D9D9"/>
            <w:vAlign w:val="center"/>
          </w:tcPr>
          <w:p w14:paraId="3B3CD1A7" w14:textId="77777777" w:rsidR="00B475A1" w:rsidRDefault="00B475A1" w:rsidP="00F51FA8">
            <w:pPr>
              <w:jc w:val="center"/>
              <w:rPr>
                <w:b/>
              </w:rPr>
            </w:pPr>
            <w:r>
              <w:rPr>
                <w:b/>
              </w:rPr>
              <w:t>Priority</w:t>
            </w:r>
          </w:p>
        </w:tc>
        <w:tc>
          <w:tcPr>
            <w:tcW w:w="1805" w:type="dxa"/>
            <w:shd w:val="clear" w:color="auto" w:fill="D9D9D9"/>
            <w:vAlign w:val="center"/>
          </w:tcPr>
          <w:p w14:paraId="2743D47A" w14:textId="77777777" w:rsidR="00B475A1" w:rsidRDefault="00B475A1" w:rsidP="00F51FA8">
            <w:pPr>
              <w:jc w:val="center"/>
              <w:rPr>
                <w:b/>
              </w:rPr>
            </w:pPr>
            <w:r>
              <w:rPr>
                <w:b/>
              </w:rPr>
              <w:t>Level</w:t>
            </w:r>
          </w:p>
        </w:tc>
      </w:tr>
      <w:tr w:rsidR="00174519" w14:paraId="63DEB54B" w14:textId="77777777" w:rsidTr="00001F14">
        <w:trPr>
          <w:trHeight w:val="460"/>
        </w:trPr>
        <w:tc>
          <w:tcPr>
            <w:tcW w:w="1806" w:type="dxa"/>
            <w:shd w:val="clear" w:color="auto" w:fill="auto"/>
          </w:tcPr>
          <w:p w14:paraId="265C59C7" w14:textId="4FCAF016" w:rsidR="00174519" w:rsidRDefault="00174519" w:rsidP="00174519">
            <w:pPr>
              <w:jc w:val="center"/>
            </w:pPr>
            <w:r>
              <w:rPr>
                <w:rFonts w:ascii="Segoe UI" w:hAnsi="Segoe UI" w:cs="Segoe UI"/>
                <w:color w:val="172B4D"/>
                <w:sz w:val="21"/>
                <w:szCs w:val="21"/>
              </w:rPr>
              <w:t>High</w:t>
            </w:r>
          </w:p>
        </w:tc>
        <w:tc>
          <w:tcPr>
            <w:tcW w:w="1341" w:type="dxa"/>
            <w:shd w:val="clear" w:color="auto" w:fill="auto"/>
          </w:tcPr>
          <w:p w14:paraId="3FECF226" w14:textId="6255F849" w:rsidR="00174519" w:rsidRDefault="00174519" w:rsidP="00174519">
            <w:pPr>
              <w:jc w:val="center"/>
            </w:pPr>
            <w:r>
              <w:rPr>
                <w:rFonts w:ascii="Segoe UI" w:hAnsi="Segoe UI" w:cs="Segoe UI"/>
                <w:color w:val="172B4D"/>
                <w:sz w:val="21"/>
                <w:szCs w:val="21"/>
              </w:rPr>
              <w:t>Likely</w:t>
            </w:r>
          </w:p>
        </w:tc>
        <w:tc>
          <w:tcPr>
            <w:tcW w:w="4021" w:type="dxa"/>
            <w:shd w:val="clear" w:color="auto" w:fill="auto"/>
          </w:tcPr>
          <w:p w14:paraId="001260E5" w14:textId="33E4CBF8" w:rsidR="00174519" w:rsidRDefault="00174519" w:rsidP="00174519">
            <w:pPr>
              <w:jc w:val="center"/>
            </w:pPr>
            <w:r>
              <w:rPr>
                <w:rFonts w:ascii="Segoe UI" w:hAnsi="Segoe UI" w:cs="Segoe UI"/>
                <w:color w:val="172B4D"/>
                <w:sz w:val="21"/>
                <w:szCs w:val="21"/>
              </w:rPr>
              <w:t>Medium</w:t>
            </w:r>
          </w:p>
        </w:tc>
        <w:tc>
          <w:tcPr>
            <w:tcW w:w="1807" w:type="dxa"/>
            <w:shd w:val="clear" w:color="auto" w:fill="auto"/>
          </w:tcPr>
          <w:p w14:paraId="5C1BD06F" w14:textId="055327E1" w:rsidR="00174519" w:rsidRDefault="00174519" w:rsidP="00174519">
            <w:pPr>
              <w:jc w:val="center"/>
            </w:pPr>
            <w:r>
              <w:rPr>
                <w:rStyle w:val="Strong"/>
                <w:rFonts w:ascii="Segoe UI" w:hAnsi="Segoe UI" w:cs="Segoe UI"/>
                <w:color w:val="FF0000"/>
                <w:sz w:val="21"/>
                <w:szCs w:val="21"/>
              </w:rPr>
              <w:t>P18</w:t>
            </w:r>
          </w:p>
        </w:tc>
        <w:tc>
          <w:tcPr>
            <w:tcW w:w="1805" w:type="dxa"/>
            <w:shd w:val="clear" w:color="auto" w:fill="auto"/>
          </w:tcPr>
          <w:p w14:paraId="321828B7" w14:textId="0C77F02B" w:rsidR="00174519" w:rsidRDefault="00174519" w:rsidP="00174519">
            <w:pPr>
              <w:jc w:val="center"/>
            </w:pPr>
            <w:r>
              <w:rPr>
                <w:rStyle w:val="Strong"/>
                <w:rFonts w:ascii="Segoe UI" w:hAnsi="Segoe UI" w:cs="Segoe UI"/>
                <w:color w:val="FF0000"/>
                <w:sz w:val="21"/>
                <w:szCs w:val="21"/>
              </w:rP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rPr>
            </w:pPr>
            <w:r>
              <w:rPr>
                <w:b/>
              </w:rPr>
              <w:t>Tool</w:t>
            </w:r>
          </w:p>
        </w:tc>
        <w:tc>
          <w:tcPr>
            <w:tcW w:w="1341" w:type="dxa"/>
            <w:shd w:val="clear" w:color="auto" w:fill="D9D9D9"/>
            <w:vAlign w:val="center"/>
          </w:tcPr>
          <w:p w14:paraId="4BA7A045" w14:textId="77777777" w:rsidR="00B475A1" w:rsidRDefault="00B475A1" w:rsidP="00F51FA8">
            <w:pPr>
              <w:jc w:val="center"/>
              <w:rPr>
                <w:b/>
              </w:rPr>
            </w:pPr>
            <w:r>
              <w:rPr>
                <w:b/>
              </w:rPr>
              <w:t>Version</w:t>
            </w:r>
          </w:p>
        </w:tc>
        <w:tc>
          <w:tcPr>
            <w:tcW w:w="4021" w:type="dxa"/>
            <w:shd w:val="clear" w:color="auto" w:fill="D9D9D9"/>
            <w:vAlign w:val="center"/>
          </w:tcPr>
          <w:p w14:paraId="78BC4E34" w14:textId="77777777" w:rsidR="00B475A1" w:rsidRDefault="00B475A1" w:rsidP="00F51FA8">
            <w:pPr>
              <w:jc w:val="center"/>
              <w:rPr>
                <w:b/>
              </w:rPr>
            </w:pPr>
            <w:r>
              <w:rPr>
                <w:b/>
              </w:rPr>
              <w:t>Checker</w:t>
            </w:r>
          </w:p>
        </w:tc>
        <w:tc>
          <w:tcPr>
            <w:tcW w:w="3611" w:type="dxa"/>
            <w:shd w:val="clear" w:color="auto" w:fill="D9D9D9"/>
            <w:vAlign w:val="center"/>
          </w:tcPr>
          <w:p w14:paraId="6B112A9B" w14:textId="77777777" w:rsidR="00B475A1" w:rsidRDefault="00B475A1" w:rsidP="00F51FA8">
            <w:pPr>
              <w:jc w:val="center"/>
              <w:rPr>
                <w:b/>
              </w:rPr>
            </w:pPr>
            <w:r>
              <w:rPr>
                <w:b/>
              </w:rPr>
              <w:t>Description Tool</w:t>
            </w:r>
          </w:p>
        </w:tc>
      </w:tr>
      <w:tr w:rsidR="00174519" w14:paraId="03937464" w14:textId="77777777" w:rsidTr="00001F14">
        <w:trPr>
          <w:trHeight w:val="460"/>
        </w:trPr>
        <w:tc>
          <w:tcPr>
            <w:tcW w:w="1807" w:type="dxa"/>
            <w:shd w:val="clear" w:color="auto" w:fill="auto"/>
          </w:tcPr>
          <w:p w14:paraId="699288A5" w14:textId="344560AB" w:rsidR="00174519" w:rsidRDefault="00174519" w:rsidP="00174519">
            <w:pPr>
              <w:jc w:val="center"/>
            </w:pPr>
            <w:hyperlink r:id="rId33" w:history="1">
              <w:r>
                <w:rPr>
                  <w:rStyle w:val="Hyperlink"/>
                  <w:rFonts w:ascii="Segoe UI" w:hAnsi="Segoe UI" w:cs="Segoe UI"/>
                  <w:color w:val="0052CC"/>
                  <w:sz w:val="21"/>
                  <w:szCs w:val="21"/>
                </w:rPr>
                <w:t>Astrée</w:t>
              </w:r>
            </w:hyperlink>
          </w:p>
        </w:tc>
        <w:tc>
          <w:tcPr>
            <w:tcW w:w="1341" w:type="dxa"/>
            <w:shd w:val="clear" w:color="auto" w:fill="auto"/>
          </w:tcPr>
          <w:p w14:paraId="35911E79" w14:textId="0F6EB012" w:rsidR="00174519" w:rsidRDefault="00174519" w:rsidP="00174519">
            <w:pPr>
              <w:jc w:val="center"/>
            </w:pPr>
            <w:r>
              <w:rPr>
                <w:rFonts w:ascii="Segoe UI" w:hAnsi="Segoe UI" w:cs="Segoe UI"/>
                <w:color w:val="172B4D"/>
                <w:sz w:val="21"/>
                <w:szCs w:val="21"/>
              </w:rPr>
              <w:t>22.10</w:t>
            </w:r>
          </w:p>
        </w:tc>
        <w:tc>
          <w:tcPr>
            <w:tcW w:w="4021" w:type="dxa"/>
            <w:shd w:val="clear" w:color="auto" w:fill="auto"/>
          </w:tcPr>
          <w:p w14:paraId="1B4ADD74" w14:textId="5E820A8C" w:rsidR="00174519" w:rsidRDefault="00174519" w:rsidP="00174519">
            <w:pPr>
              <w:jc w:val="center"/>
            </w:pPr>
            <w:r>
              <w:rPr>
                <w:rStyle w:val="Strong"/>
                <w:rFonts w:ascii="Segoe UI" w:hAnsi="Segoe UI" w:cs="Segoe UI"/>
                <w:color w:val="172B4D"/>
                <w:sz w:val="21"/>
                <w:szCs w:val="21"/>
              </w:rPr>
              <w:t>dangling_pointer_use</w:t>
            </w:r>
          </w:p>
        </w:tc>
        <w:tc>
          <w:tcPr>
            <w:tcW w:w="3611" w:type="dxa"/>
            <w:shd w:val="clear" w:color="auto" w:fill="auto"/>
          </w:tcPr>
          <w:p w14:paraId="221E6849" w14:textId="47A03D7C" w:rsidR="00174519" w:rsidRDefault="00174519" w:rsidP="00174519">
            <w:pPr>
              <w:jc w:val="center"/>
            </w:pPr>
          </w:p>
        </w:tc>
      </w:tr>
      <w:tr w:rsidR="00174519" w14:paraId="433579AD" w14:textId="77777777" w:rsidTr="00001F14">
        <w:trPr>
          <w:trHeight w:val="460"/>
        </w:trPr>
        <w:tc>
          <w:tcPr>
            <w:tcW w:w="1807" w:type="dxa"/>
            <w:shd w:val="clear" w:color="auto" w:fill="auto"/>
          </w:tcPr>
          <w:p w14:paraId="4AE4D8D3" w14:textId="631242A0" w:rsidR="00174519" w:rsidRDefault="00174519" w:rsidP="00174519">
            <w:pPr>
              <w:jc w:val="center"/>
            </w:pPr>
            <w:hyperlink r:id="rId34" w:history="1">
              <w:r>
                <w:rPr>
                  <w:rStyle w:val="Hyperlink"/>
                  <w:rFonts w:ascii="Segoe UI" w:hAnsi="Segoe UI" w:cs="Segoe UI"/>
                  <w:color w:val="0052CC"/>
                  <w:sz w:val="21"/>
                  <w:szCs w:val="21"/>
                </w:rPr>
                <w:t>Axivion Bauhaus Suite</w:t>
              </w:r>
            </w:hyperlink>
          </w:p>
        </w:tc>
        <w:tc>
          <w:tcPr>
            <w:tcW w:w="1341" w:type="dxa"/>
            <w:shd w:val="clear" w:color="auto" w:fill="auto"/>
          </w:tcPr>
          <w:p w14:paraId="485EEED8" w14:textId="7674CF08" w:rsidR="00174519" w:rsidRDefault="00174519" w:rsidP="00174519">
            <w:pPr>
              <w:jc w:val="center"/>
            </w:pPr>
            <w:r>
              <w:rPr>
                <w:rFonts w:ascii="Segoe UI" w:hAnsi="Segoe UI" w:cs="Segoe UI"/>
                <w:color w:val="172B4D"/>
                <w:sz w:val="21"/>
                <w:szCs w:val="21"/>
              </w:rPr>
              <w:t>7.2.0</w:t>
            </w:r>
          </w:p>
        </w:tc>
        <w:tc>
          <w:tcPr>
            <w:tcW w:w="4021" w:type="dxa"/>
            <w:shd w:val="clear" w:color="auto" w:fill="auto"/>
          </w:tcPr>
          <w:p w14:paraId="7CFDA649" w14:textId="369ABCDB" w:rsidR="00174519" w:rsidRDefault="00174519" w:rsidP="00174519">
            <w:pPr>
              <w:jc w:val="center"/>
              <w:rPr>
                <w:u w:val="single"/>
              </w:rPr>
            </w:pPr>
            <w:r>
              <w:rPr>
                <w:rStyle w:val="Strong"/>
                <w:rFonts w:ascii="Segoe UI" w:hAnsi="Segoe UI" w:cs="Segoe UI"/>
                <w:color w:val="172B4D"/>
                <w:sz w:val="21"/>
                <w:szCs w:val="21"/>
              </w:rPr>
              <w:t>CertC++-MEM50</w:t>
            </w:r>
          </w:p>
        </w:tc>
        <w:tc>
          <w:tcPr>
            <w:tcW w:w="3611" w:type="dxa"/>
            <w:shd w:val="clear" w:color="auto" w:fill="auto"/>
          </w:tcPr>
          <w:p w14:paraId="29E14C36" w14:textId="4F77F288" w:rsidR="00174519" w:rsidRDefault="00174519" w:rsidP="00174519">
            <w:pPr>
              <w:jc w:val="center"/>
            </w:pPr>
          </w:p>
        </w:tc>
      </w:tr>
      <w:tr w:rsidR="00174519" w14:paraId="092940EA" w14:textId="77777777" w:rsidTr="00001F14">
        <w:trPr>
          <w:trHeight w:val="460"/>
        </w:trPr>
        <w:tc>
          <w:tcPr>
            <w:tcW w:w="1807" w:type="dxa"/>
            <w:shd w:val="clear" w:color="auto" w:fill="auto"/>
          </w:tcPr>
          <w:p w14:paraId="7589B551" w14:textId="2D37686A" w:rsidR="00174519" w:rsidRDefault="00174519" w:rsidP="00174519">
            <w:pPr>
              <w:jc w:val="center"/>
            </w:pPr>
            <w:hyperlink r:id="rId35" w:history="1">
              <w:r>
                <w:rPr>
                  <w:rStyle w:val="Hyperlink"/>
                  <w:rFonts w:ascii="Segoe UI" w:hAnsi="Segoe UI" w:cs="Segoe UI"/>
                  <w:color w:val="0052CC"/>
                  <w:sz w:val="21"/>
                  <w:szCs w:val="21"/>
                </w:rPr>
                <w:t>Clang</w:t>
              </w:r>
            </w:hyperlink>
          </w:p>
        </w:tc>
        <w:tc>
          <w:tcPr>
            <w:tcW w:w="1341" w:type="dxa"/>
            <w:shd w:val="clear" w:color="auto" w:fill="auto"/>
          </w:tcPr>
          <w:p w14:paraId="3EFDCB9A" w14:textId="3750EC4D" w:rsidR="00174519" w:rsidRDefault="00174519" w:rsidP="00174519">
            <w:pPr>
              <w:jc w:val="center"/>
            </w:pPr>
            <w:r>
              <w:rPr>
                <w:rFonts w:ascii="Segoe UI" w:hAnsi="Segoe UI" w:cs="Segoe UI"/>
                <w:color w:val="172B4D"/>
                <w:sz w:val="21"/>
                <w:szCs w:val="21"/>
              </w:rPr>
              <w:t>3.9</w:t>
            </w:r>
          </w:p>
        </w:tc>
        <w:tc>
          <w:tcPr>
            <w:tcW w:w="4021" w:type="dxa"/>
            <w:shd w:val="clear" w:color="auto" w:fill="auto"/>
          </w:tcPr>
          <w:p w14:paraId="2978B16E" w14:textId="4FC1DFCA" w:rsidR="00174519" w:rsidRDefault="00174519" w:rsidP="00174519">
            <w:pPr>
              <w:jc w:val="center"/>
              <w:rPr>
                <w:u w:val="single"/>
              </w:rPr>
            </w:pPr>
            <w:r>
              <w:rPr>
                <w:rStyle w:val="HTMLCode"/>
                <w:rFonts w:ascii="Roboto Mono" w:eastAsia="Calibri" w:hAnsi="Roboto Mono"/>
                <w:color w:val="172B4D"/>
              </w:rPr>
              <w:t>clang-analyzer-cplusplus.NewDelete</w:t>
            </w:r>
            <w:r>
              <w:rPr>
                <w:rFonts w:ascii="Roboto Mono" w:hAnsi="Roboto Mono" w:cs="Courier New"/>
                <w:color w:val="172B4D"/>
                <w:sz w:val="20"/>
                <w:szCs w:val="20"/>
              </w:rPr>
              <w:br/>
            </w:r>
            <w:r>
              <w:rPr>
                <w:rStyle w:val="HTMLCode"/>
                <w:rFonts w:ascii="Roboto Mono" w:eastAsia="Calibri" w:hAnsi="Roboto Mono"/>
                <w:color w:val="172B4D"/>
              </w:rPr>
              <w:t>clang-analyzer-alpha.security.ArrayBoundV2 </w:t>
            </w:r>
          </w:p>
        </w:tc>
        <w:tc>
          <w:tcPr>
            <w:tcW w:w="3611" w:type="dxa"/>
            <w:shd w:val="clear" w:color="auto" w:fill="auto"/>
          </w:tcPr>
          <w:p w14:paraId="163BA4AD" w14:textId="0359E931" w:rsidR="00174519" w:rsidRDefault="00174519" w:rsidP="00174519">
            <w:pPr>
              <w:jc w:val="center"/>
            </w:pPr>
            <w:r>
              <w:rPr>
                <w:rFonts w:ascii="Segoe UI" w:hAnsi="Segoe UI" w:cs="Segoe UI"/>
                <w:color w:val="172B4D"/>
                <w:sz w:val="21"/>
                <w:szCs w:val="21"/>
              </w:rPr>
              <w:t>Checked by </w:t>
            </w:r>
            <w:r>
              <w:rPr>
                <w:rStyle w:val="HTMLCode"/>
                <w:rFonts w:ascii="Roboto Mono" w:eastAsia="Calibri" w:hAnsi="Roboto Mono"/>
                <w:color w:val="172B4D"/>
              </w:rPr>
              <w:t>clang-tidy</w:t>
            </w:r>
            <w:r>
              <w:rPr>
                <w:rFonts w:ascii="Segoe UI" w:hAnsi="Segoe UI" w:cs="Segoe UI"/>
                <w:color w:val="172B4D"/>
                <w:sz w:val="21"/>
                <w:szCs w:val="21"/>
              </w:rPr>
              <w:t>, but does not catch all violations of this rule.</w:t>
            </w:r>
          </w:p>
        </w:tc>
      </w:tr>
      <w:tr w:rsidR="00174519" w14:paraId="41744220" w14:textId="77777777" w:rsidTr="00001F14">
        <w:trPr>
          <w:trHeight w:val="460"/>
        </w:trPr>
        <w:tc>
          <w:tcPr>
            <w:tcW w:w="1807" w:type="dxa"/>
            <w:shd w:val="clear" w:color="auto" w:fill="auto"/>
          </w:tcPr>
          <w:p w14:paraId="0EAC101A" w14:textId="15B73668" w:rsidR="00174519" w:rsidRDefault="00174519" w:rsidP="00174519">
            <w:pPr>
              <w:jc w:val="center"/>
            </w:pPr>
            <w:hyperlink r:id="rId36" w:history="1">
              <w:r>
                <w:rPr>
                  <w:rStyle w:val="Hyperlink"/>
                  <w:rFonts w:ascii="Segoe UI" w:hAnsi="Segoe UI" w:cs="Segoe UI"/>
                  <w:color w:val="0052CC"/>
                  <w:sz w:val="21"/>
                  <w:szCs w:val="21"/>
                </w:rPr>
                <w:t>CodeSonar</w:t>
              </w:r>
            </w:hyperlink>
          </w:p>
        </w:tc>
        <w:tc>
          <w:tcPr>
            <w:tcW w:w="1341" w:type="dxa"/>
            <w:shd w:val="clear" w:color="auto" w:fill="auto"/>
          </w:tcPr>
          <w:p w14:paraId="79F266AC" w14:textId="3FBCCE3A" w:rsidR="00174519" w:rsidRDefault="00174519" w:rsidP="00174519">
            <w:pPr>
              <w:jc w:val="center"/>
            </w:pPr>
            <w:r>
              <w:rPr>
                <w:rFonts w:ascii="Segoe UI" w:hAnsi="Segoe UI" w:cs="Segoe UI"/>
                <w:color w:val="172B4D"/>
                <w:sz w:val="21"/>
                <w:szCs w:val="21"/>
              </w:rPr>
              <w:t>7.3p0</w:t>
            </w:r>
          </w:p>
        </w:tc>
        <w:tc>
          <w:tcPr>
            <w:tcW w:w="4021" w:type="dxa"/>
            <w:shd w:val="clear" w:color="auto" w:fill="auto"/>
          </w:tcPr>
          <w:p w14:paraId="6359BB49" w14:textId="475C6A99" w:rsidR="00174519" w:rsidRDefault="00174519" w:rsidP="00174519">
            <w:pPr>
              <w:jc w:val="center"/>
              <w:rPr>
                <w:u w:val="single"/>
              </w:rPr>
            </w:pPr>
            <w:r>
              <w:rPr>
                <w:rStyle w:val="Strong"/>
                <w:rFonts w:ascii="Segoe UI" w:hAnsi="Segoe UI" w:cs="Segoe UI"/>
                <w:color w:val="172B4D"/>
                <w:sz w:val="21"/>
                <w:szCs w:val="21"/>
              </w:rPr>
              <w:t>ALLOC.UAF</w:t>
            </w:r>
          </w:p>
        </w:tc>
        <w:tc>
          <w:tcPr>
            <w:tcW w:w="3611" w:type="dxa"/>
            <w:shd w:val="clear" w:color="auto" w:fill="auto"/>
          </w:tcPr>
          <w:p w14:paraId="0472C174" w14:textId="200713EF" w:rsidR="00174519" w:rsidRDefault="00174519" w:rsidP="00174519">
            <w:pPr>
              <w:jc w:val="center"/>
            </w:pPr>
            <w:r>
              <w:rPr>
                <w:rFonts w:ascii="Segoe UI" w:hAnsi="Segoe UI" w:cs="Segoe UI"/>
                <w:color w:val="172B4D"/>
                <w:sz w:val="21"/>
                <w:szCs w:val="21"/>
              </w:rPr>
              <w:t>Use after free</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3329B9A6" w14:textId="0775A719" w:rsidR="00381847" w:rsidRDefault="00174519">
            <w:pPr>
              <w:jc w:val="center"/>
              <w:rPr>
                <w:b/>
              </w:rPr>
            </w:pPr>
            <w:r w:rsidRPr="00174519">
              <w:rPr>
                <w:b/>
              </w:rPr>
              <w:t>Understand the termination behavior of assert() and abort()</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shd w:val="clear" w:color="auto" w:fill="EDEDED"/>
            <w:tcMar>
              <w:top w:w="100" w:type="dxa"/>
              <w:left w:w="100" w:type="dxa"/>
              <w:bottom w:w="100" w:type="dxa"/>
              <w:right w:w="100" w:type="dxa"/>
            </w:tcMar>
          </w:tcPr>
          <w:p w14:paraId="71ED323B" w14:textId="3A9F80FD" w:rsidR="00381847" w:rsidRDefault="00E769D9">
            <w:pPr>
              <w:jc w:val="center"/>
            </w:pPr>
            <w:r>
              <w:t>[STD-</w:t>
            </w:r>
            <w:r w:rsidR="00D75E72">
              <w:t>006-CPP</w:t>
            </w:r>
            <w:r>
              <w:t>]</w:t>
            </w:r>
          </w:p>
        </w:tc>
        <w:tc>
          <w:tcPr>
            <w:tcW w:w="7632" w:type="dxa"/>
            <w:shd w:val="clear" w:color="auto" w:fill="EDEDED"/>
            <w:tcMar>
              <w:top w:w="100" w:type="dxa"/>
              <w:left w:w="100" w:type="dxa"/>
              <w:bottom w:w="100" w:type="dxa"/>
              <w:right w:w="100" w:type="dxa"/>
            </w:tcMar>
          </w:tcPr>
          <w:p w14:paraId="33ACFFEA" w14:textId="4C0749A6" w:rsidR="00381847" w:rsidRDefault="00174519">
            <w:r w:rsidRPr="00174519">
              <w:t>Because assert() calls abort(), cleanup functions registered with atexit() are not called. If the intention of the programmer is to properly clean up in the case of a failed assertion, then runtime assertions should be replaced with static assertions where possible. (See DCL03-C. Use a static assertion to test the value of a constant expression.) When the assertion is based on runtime data, the assert should be replaced with a runtime check that implements the adopted error strategy (see ERR00-C. Adopt and implement a consistent and comprehensive error-handling policy).</w:t>
            </w:r>
          </w:p>
        </w:tc>
      </w:tr>
    </w:tbl>
    <w:p w14:paraId="2229A95F"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981375E" w:rsidR="00F72634" w:rsidRDefault="00174519" w:rsidP="0015146B">
            <w:r w:rsidRPr="00174519">
              <w:t>This noncompliant code example defines a function that is called before the program exits to clean up:</w:t>
            </w:r>
          </w:p>
        </w:tc>
      </w:tr>
      <w:tr w:rsidR="00F72634" w14:paraId="058CAEAA" w14:textId="77777777" w:rsidTr="00317003">
        <w:trPr>
          <w:trHeight w:val="460"/>
        </w:trPr>
        <w:tc>
          <w:tcPr>
            <w:tcW w:w="10800" w:type="dxa"/>
            <w:shd w:val="clear" w:color="auto" w:fill="FFFFFF" w:themeFill="background1"/>
            <w:tcMar>
              <w:top w:w="100" w:type="dxa"/>
              <w:left w:w="100" w:type="dxa"/>
              <w:bottom w:w="100" w:type="dxa"/>
              <w:right w:w="100" w:type="dxa"/>
            </w:tcMar>
          </w:tcPr>
          <w:p w14:paraId="415A4716" w14:textId="77777777" w:rsidR="00174519" w:rsidRPr="00174519" w:rsidRDefault="00174519" w:rsidP="00174519">
            <w:pPr>
              <w:rPr>
                <w:rFonts w:ascii="Courier New" w:hAnsi="Courier New" w:cs="Courier New"/>
              </w:rPr>
            </w:pPr>
            <w:r w:rsidRPr="00174519">
              <w:rPr>
                <w:rFonts w:ascii="Courier New" w:hAnsi="Courier New" w:cs="Courier New"/>
              </w:rPr>
              <w:t>void cleanup(void) {</w:t>
            </w:r>
          </w:p>
          <w:p w14:paraId="3F65E36B" w14:textId="77777777" w:rsidR="00174519" w:rsidRPr="00174519" w:rsidRDefault="00174519" w:rsidP="00174519">
            <w:pPr>
              <w:rPr>
                <w:rFonts w:ascii="Courier New" w:hAnsi="Courier New" w:cs="Courier New"/>
              </w:rPr>
            </w:pPr>
            <w:r w:rsidRPr="00174519">
              <w:rPr>
                <w:rFonts w:ascii="Courier New" w:hAnsi="Courier New" w:cs="Courier New"/>
              </w:rPr>
              <w:t xml:space="preserve">  /* Delete temporary files, restore consistent state, etc. */</w:t>
            </w:r>
          </w:p>
          <w:p w14:paraId="42D26433" w14:textId="77777777" w:rsidR="00174519" w:rsidRPr="00174519" w:rsidRDefault="00174519" w:rsidP="00174519">
            <w:pPr>
              <w:rPr>
                <w:rFonts w:ascii="Courier New" w:hAnsi="Courier New" w:cs="Courier New"/>
              </w:rPr>
            </w:pPr>
            <w:r w:rsidRPr="00174519">
              <w:rPr>
                <w:rFonts w:ascii="Courier New" w:hAnsi="Courier New" w:cs="Courier New"/>
              </w:rPr>
              <w:t>}</w:t>
            </w:r>
          </w:p>
          <w:p w14:paraId="1C5ADAB0" w14:textId="77777777" w:rsidR="00174519" w:rsidRPr="00174519" w:rsidRDefault="00174519" w:rsidP="00174519">
            <w:pPr>
              <w:rPr>
                <w:rFonts w:ascii="Courier New" w:hAnsi="Courier New" w:cs="Courier New"/>
              </w:rPr>
            </w:pPr>
            <w:r w:rsidRPr="00174519">
              <w:rPr>
                <w:rFonts w:ascii="Courier New" w:hAnsi="Courier New" w:cs="Courier New"/>
              </w:rPr>
              <w:t xml:space="preserve"> </w:t>
            </w:r>
          </w:p>
          <w:p w14:paraId="64844377" w14:textId="77777777" w:rsidR="00174519" w:rsidRPr="00174519" w:rsidRDefault="00174519" w:rsidP="00174519">
            <w:pPr>
              <w:rPr>
                <w:rFonts w:ascii="Courier New" w:hAnsi="Courier New" w:cs="Courier New"/>
              </w:rPr>
            </w:pPr>
            <w:r w:rsidRPr="00174519">
              <w:rPr>
                <w:rFonts w:ascii="Courier New" w:hAnsi="Courier New" w:cs="Courier New"/>
              </w:rPr>
              <w:t>int main(void) {</w:t>
            </w:r>
          </w:p>
          <w:p w14:paraId="411D088B" w14:textId="77777777" w:rsidR="00174519" w:rsidRPr="00174519" w:rsidRDefault="00174519" w:rsidP="00174519">
            <w:pPr>
              <w:rPr>
                <w:rFonts w:ascii="Courier New" w:hAnsi="Courier New" w:cs="Courier New"/>
              </w:rPr>
            </w:pPr>
            <w:r w:rsidRPr="00174519">
              <w:rPr>
                <w:rFonts w:ascii="Courier New" w:hAnsi="Courier New" w:cs="Courier New"/>
              </w:rPr>
              <w:t xml:space="preserve">  if (atexit(cleanup) != 0) {</w:t>
            </w:r>
          </w:p>
          <w:p w14:paraId="11DD8DF2" w14:textId="77777777" w:rsidR="00174519" w:rsidRPr="00174519" w:rsidRDefault="00174519" w:rsidP="00174519">
            <w:pPr>
              <w:rPr>
                <w:rFonts w:ascii="Courier New" w:hAnsi="Courier New" w:cs="Courier New"/>
              </w:rPr>
            </w:pPr>
            <w:r w:rsidRPr="00174519">
              <w:rPr>
                <w:rFonts w:ascii="Courier New" w:hAnsi="Courier New" w:cs="Courier New"/>
              </w:rPr>
              <w:t xml:space="preserve">    /* Handle error */</w:t>
            </w:r>
          </w:p>
          <w:p w14:paraId="7B9B4165" w14:textId="77777777" w:rsidR="00174519" w:rsidRPr="00174519" w:rsidRDefault="00174519" w:rsidP="00174519">
            <w:pPr>
              <w:rPr>
                <w:rFonts w:ascii="Courier New" w:hAnsi="Courier New" w:cs="Courier New"/>
              </w:rPr>
            </w:pPr>
            <w:r w:rsidRPr="00174519">
              <w:rPr>
                <w:rFonts w:ascii="Courier New" w:hAnsi="Courier New" w:cs="Courier New"/>
              </w:rPr>
              <w:t xml:space="preserve">  }</w:t>
            </w:r>
          </w:p>
          <w:p w14:paraId="0E28C0A5" w14:textId="77777777" w:rsidR="00174519" w:rsidRPr="00174519" w:rsidRDefault="00174519" w:rsidP="00174519">
            <w:pPr>
              <w:rPr>
                <w:rFonts w:ascii="Courier New" w:hAnsi="Courier New" w:cs="Courier New"/>
              </w:rPr>
            </w:pPr>
            <w:r w:rsidRPr="00174519">
              <w:rPr>
                <w:rFonts w:ascii="Courier New" w:hAnsi="Courier New" w:cs="Courier New"/>
              </w:rPr>
              <w:t xml:space="preserve"> </w:t>
            </w:r>
          </w:p>
          <w:p w14:paraId="4C7344A5" w14:textId="77777777" w:rsidR="00174519" w:rsidRPr="00174519" w:rsidRDefault="00174519" w:rsidP="00174519">
            <w:pPr>
              <w:rPr>
                <w:rFonts w:ascii="Courier New" w:hAnsi="Courier New" w:cs="Courier New"/>
              </w:rPr>
            </w:pPr>
            <w:r w:rsidRPr="00174519">
              <w:rPr>
                <w:rFonts w:ascii="Courier New" w:hAnsi="Courier New" w:cs="Courier New"/>
              </w:rPr>
              <w:t xml:space="preserve">  /* ... */</w:t>
            </w:r>
          </w:p>
          <w:p w14:paraId="7D1D4B73" w14:textId="77777777" w:rsidR="00174519" w:rsidRPr="00174519" w:rsidRDefault="00174519" w:rsidP="00174519">
            <w:pPr>
              <w:rPr>
                <w:rFonts w:ascii="Courier New" w:hAnsi="Courier New" w:cs="Courier New"/>
              </w:rPr>
            </w:pPr>
            <w:r w:rsidRPr="00174519">
              <w:rPr>
                <w:rFonts w:ascii="Courier New" w:hAnsi="Courier New" w:cs="Courier New"/>
              </w:rPr>
              <w:t xml:space="preserve"> </w:t>
            </w:r>
          </w:p>
          <w:p w14:paraId="67E46EFD" w14:textId="77777777" w:rsidR="00174519" w:rsidRPr="00174519" w:rsidRDefault="00174519" w:rsidP="00174519">
            <w:pPr>
              <w:rPr>
                <w:rFonts w:ascii="Courier New" w:hAnsi="Courier New" w:cs="Courier New"/>
              </w:rPr>
            </w:pPr>
            <w:r w:rsidRPr="00174519">
              <w:rPr>
                <w:rFonts w:ascii="Courier New" w:hAnsi="Courier New" w:cs="Courier New"/>
              </w:rPr>
              <w:t xml:space="preserve">  assert(/* Something bad didn't happen */);</w:t>
            </w:r>
          </w:p>
          <w:p w14:paraId="4182D59F" w14:textId="77777777" w:rsidR="00174519" w:rsidRPr="00174519" w:rsidRDefault="00174519" w:rsidP="00174519">
            <w:pPr>
              <w:rPr>
                <w:rFonts w:ascii="Courier New" w:hAnsi="Courier New" w:cs="Courier New"/>
              </w:rPr>
            </w:pPr>
            <w:r w:rsidRPr="00174519">
              <w:rPr>
                <w:rFonts w:ascii="Courier New" w:hAnsi="Courier New" w:cs="Courier New"/>
              </w:rPr>
              <w:t xml:space="preserve"> </w:t>
            </w:r>
          </w:p>
          <w:p w14:paraId="534A1C50" w14:textId="77777777" w:rsidR="00174519" w:rsidRPr="00174519" w:rsidRDefault="00174519" w:rsidP="00174519">
            <w:pPr>
              <w:rPr>
                <w:rFonts w:ascii="Courier New" w:hAnsi="Courier New" w:cs="Courier New"/>
              </w:rPr>
            </w:pPr>
            <w:r w:rsidRPr="00174519">
              <w:rPr>
                <w:rFonts w:ascii="Courier New" w:hAnsi="Courier New" w:cs="Courier New"/>
              </w:rPr>
              <w:t xml:space="preserve">  /* ... */</w:t>
            </w:r>
          </w:p>
          <w:p w14:paraId="28BA138C" w14:textId="5D2D03F3" w:rsidR="00317003" w:rsidRPr="00317003" w:rsidRDefault="00174519" w:rsidP="00174519">
            <w:pPr>
              <w:rPr>
                <w:rFonts w:ascii="Courier New" w:hAnsi="Courier New" w:cs="Courier New"/>
              </w:rPr>
            </w:pPr>
            <w:r w:rsidRPr="00174519">
              <w:rPr>
                <w:rFonts w:ascii="Courier New" w:hAnsi="Courier New" w:cs="Courier New"/>
              </w:rPr>
              <w:t>}</w:t>
            </w:r>
          </w:p>
        </w:tc>
      </w:tr>
    </w:tbl>
    <w:p w14:paraId="01156A35"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4029092" w:rsidR="00F72634" w:rsidRDefault="00174519" w:rsidP="0015146B">
            <w:r w:rsidRPr="00174519">
              <w:t>In this compliant solution, the call to assert() is replaced with an if statement that calls exit() to ensure that the proper termination routines are run:</w:t>
            </w:r>
          </w:p>
        </w:tc>
      </w:tr>
      <w:tr w:rsidR="00F72634" w14:paraId="2DA5938A" w14:textId="77777777" w:rsidTr="00317003">
        <w:trPr>
          <w:trHeight w:val="460"/>
        </w:trPr>
        <w:tc>
          <w:tcPr>
            <w:tcW w:w="10800" w:type="dxa"/>
            <w:shd w:val="clear" w:color="auto" w:fill="FFFFFF" w:themeFill="background1"/>
            <w:tcMar>
              <w:top w:w="100" w:type="dxa"/>
              <w:left w:w="100" w:type="dxa"/>
              <w:bottom w:w="100" w:type="dxa"/>
              <w:right w:w="100" w:type="dxa"/>
            </w:tcMar>
          </w:tcPr>
          <w:p w14:paraId="07AE802A" w14:textId="77777777" w:rsidR="00174519" w:rsidRPr="00174519" w:rsidRDefault="00174519" w:rsidP="00174519">
            <w:pPr>
              <w:rPr>
                <w:rFonts w:ascii="Courier New" w:hAnsi="Courier New" w:cs="Courier New"/>
              </w:rPr>
            </w:pPr>
            <w:r w:rsidRPr="00174519">
              <w:rPr>
                <w:rFonts w:ascii="Courier New" w:hAnsi="Courier New" w:cs="Courier New"/>
              </w:rPr>
              <w:t>void cleanup(void) {</w:t>
            </w:r>
          </w:p>
          <w:p w14:paraId="4C777B5D" w14:textId="77777777" w:rsidR="00174519" w:rsidRPr="00174519" w:rsidRDefault="00174519" w:rsidP="00174519">
            <w:pPr>
              <w:rPr>
                <w:rFonts w:ascii="Courier New" w:hAnsi="Courier New" w:cs="Courier New"/>
              </w:rPr>
            </w:pPr>
            <w:r w:rsidRPr="00174519">
              <w:rPr>
                <w:rFonts w:ascii="Courier New" w:hAnsi="Courier New" w:cs="Courier New"/>
              </w:rPr>
              <w:t xml:space="preserve">  /* Delete temporary files, restore consistent state, etc. */</w:t>
            </w:r>
          </w:p>
          <w:p w14:paraId="1EC469CA" w14:textId="77777777" w:rsidR="00174519" w:rsidRPr="00174519" w:rsidRDefault="00174519" w:rsidP="00174519">
            <w:pPr>
              <w:rPr>
                <w:rFonts w:ascii="Courier New" w:hAnsi="Courier New" w:cs="Courier New"/>
              </w:rPr>
            </w:pPr>
            <w:r w:rsidRPr="00174519">
              <w:rPr>
                <w:rFonts w:ascii="Courier New" w:hAnsi="Courier New" w:cs="Courier New"/>
              </w:rPr>
              <w:t>}</w:t>
            </w:r>
          </w:p>
          <w:p w14:paraId="701B3D67" w14:textId="77777777" w:rsidR="00174519" w:rsidRPr="00174519" w:rsidRDefault="00174519" w:rsidP="00174519">
            <w:pPr>
              <w:rPr>
                <w:rFonts w:ascii="Courier New" w:hAnsi="Courier New" w:cs="Courier New"/>
              </w:rPr>
            </w:pPr>
            <w:r w:rsidRPr="00174519">
              <w:rPr>
                <w:rFonts w:ascii="Courier New" w:hAnsi="Courier New" w:cs="Courier New"/>
              </w:rPr>
              <w:t xml:space="preserve"> </w:t>
            </w:r>
          </w:p>
          <w:p w14:paraId="600F7C25" w14:textId="77777777" w:rsidR="00174519" w:rsidRPr="00174519" w:rsidRDefault="00174519" w:rsidP="00174519">
            <w:pPr>
              <w:rPr>
                <w:rFonts w:ascii="Courier New" w:hAnsi="Courier New" w:cs="Courier New"/>
              </w:rPr>
            </w:pPr>
            <w:r w:rsidRPr="00174519">
              <w:rPr>
                <w:rFonts w:ascii="Courier New" w:hAnsi="Courier New" w:cs="Courier New"/>
              </w:rPr>
              <w:t>int main(void) {</w:t>
            </w:r>
          </w:p>
          <w:p w14:paraId="4D1A8EA7" w14:textId="77777777" w:rsidR="00174519" w:rsidRPr="00174519" w:rsidRDefault="00174519" w:rsidP="00174519">
            <w:pPr>
              <w:rPr>
                <w:rFonts w:ascii="Courier New" w:hAnsi="Courier New" w:cs="Courier New"/>
              </w:rPr>
            </w:pPr>
            <w:r w:rsidRPr="00174519">
              <w:rPr>
                <w:rFonts w:ascii="Courier New" w:hAnsi="Courier New" w:cs="Courier New"/>
              </w:rPr>
              <w:t xml:space="preserve">  if (atexit(cleanup) != 0) {</w:t>
            </w:r>
          </w:p>
          <w:p w14:paraId="0EDF7623" w14:textId="77777777" w:rsidR="00174519" w:rsidRPr="00174519" w:rsidRDefault="00174519" w:rsidP="00174519">
            <w:pPr>
              <w:rPr>
                <w:rFonts w:ascii="Courier New" w:hAnsi="Courier New" w:cs="Courier New"/>
              </w:rPr>
            </w:pPr>
            <w:r w:rsidRPr="00174519">
              <w:rPr>
                <w:rFonts w:ascii="Courier New" w:hAnsi="Courier New" w:cs="Courier New"/>
              </w:rPr>
              <w:t xml:space="preserve">    /* Handle error */</w:t>
            </w:r>
          </w:p>
          <w:p w14:paraId="2DC3CB8C" w14:textId="77777777" w:rsidR="00174519" w:rsidRPr="00174519" w:rsidRDefault="00174519" w:rsidP="00174519">
            <w:pPr>
              <w:rPr>
                <w:rFonts w:ascii="Courier New" w:hAnsi="Courier New" w:cs="Courier New"/>
              </w:rPr>
            </w:pPr>
            <w:r w:rsidRPr="00174519">
              <w:rPr>
                <w:rFonts w:ascii="Courier New" w:hAnsi="Courier New" w:cs="Courier New"/>
              </w:rPr>
              <w:t xml:space="preserve">  }</w:t>
            </w:r>
          </w:p>
          <w:p w14:paraId="4B64817E" w14:textId="77777777" w:rsidR="00174519" w:rsidRPr="00174519" w:rsidRDefault="00174519" w:rsidP="00174519">
            <w:pPr>
              <w:rPr>
                <w:rFonts w:ascii="Courier New" w:hAnsi="Courier New" w:cs="Courier New"/>
              </w:rPr>
            </w:pPr>
            <w:r w:rsidRPr="00174519">
              <w:rPr>
                <w:rFonts w:ascii="Courier New" w:hAnsi="Courier New" w:cs="Courier New"/>
              </w:rPr>
              <w:lastRenderedPageBreak/>
              <w:t xml:space="preserve"> </w:t>
            </w:r>
          </w:p>
          <w:p w14:paraId="69C88B20" w14:textId="77777777" w:rsidR="00174519" w:rsidRPr="00174519" w:rsidRDefault="00174519" w:rsidP="00174519">
            <w:pPr>
              <w:rPr>
                <w:rFonts w:ascii="Courier New" w:hAnsi="Courier New" w:cs="Courier New"/>
              </w:rPr>
            </w:pPr>
            <w:r w:rsidRPr="00174519">
              <w:rPr>
                <w:rFonts w:ascii="Courier New" w:hAnsi="Courier New" w:cs="Courier New"/>
              </w:rPr>
              <w:t xml:space="preserve">  /* ... */</w:t>
            </w:r>
          </w:p>
          <w:p w14:paraId="4D8E27FC" w14:textId="77777777" w:rsidR="00174519" w:rsidRPr="00174519" w:rsidRDefault="00174519" w:rsidP="00174519">
            <w:pPr>
              <w:rPr>
                <w:rFonts w:ascii="Courier New" w:hAnsi="Courier New" w:cs="Courier New"/>
              </w:rPr>
            </w:pPr>
            <w:r w:rsidRPr="00174519">
              <w:rPr>
                <w:rFonts w:ascii="Courier New" w:hAnsi="Courier New" w:cs="Courier New"/>
              </w:rPr>
              <w:t xml:space="preserve"> </w:t>
            </w:r>
          </w:p>
          <w:p w14:paraId="61A0D4D2" w14:textId="77777777" w:rsidR="00174519" w:rsidRPr="00174519" w:rsidRDefault="00174519" w:rsidP="00174519">
            <w:pPr>
              <w:rPr>
                <w:rFonts w:ascii="Courier New" w:hAnsi="Courier New" w:cs="Courier New"/>
              </w:rPr>
            </w:pPr>
            <w:r w:rsidRPr="00174519">
              <w:rPr>
                <w:rFonts w:ascii="Courier New" w:hAnsi="Courier New" w:cs="Courier New"/>
              </w:rPr>
              <w:t xml:space="preserve">  if (/* Something bad happened */) {</w:t>
            </w:r>
          </w:p>
          <w:p w14:paraId="72117A2A" w14:textId="77777777" w:rsidR="00174519" w:rsidRPr="00174519" w:rsidRDefault="00174519" w:rsidP="00174519">
            <w:pPr>
              <w:rPr>
                <w:rFonts w:ascii="Courier New" w:hAnsi="Courier New" w:cs="Courier New"/>
              </w:rPr>
            </w:pPr>
            <w:r w:rsidRPr="00174519">
              <w:rPr>
                <w:rFonts w:ascii="Courier New" w:hAnsi="Courier New" w:cs="Courier New"/>
              </w:rPr>
              <w:t xml:space="preserve">    exit(EXIT_FAILURE);</w:t>
            </w:r>
          </w:p>
          <w:p w14:paraId="2388A375" w14:textId="77777777" w:rsidR="00174519" w:rsidRPr="00174519" w:rsidRDefault="00174519" w:rsidP="00174519">
            <w:pPr>
              <w:rPr>
                <w:rFonts w:ascii="Courier New" w:hAnsi="Courier New" w:cs="Courier New"/>
              </w:rPr>
            </w:pPr>
            <w:r w:rsidRPr="00174519">
              <w:rPr>
                <w:rFonts w:ascii="Courier New" w:hAnsi="Courier New" w:cs="Courier New"/>
              </w:rPr>
              <w:t xml:space="preserve">  }</w:t>
            </w:r>
          </w:p>
          <w:p w14:paraId="4BF37F44" w14:textId="77777777" w:rsidR="00174519" w:rsidRPr="00174519" w:rsidRDefault="00174519" w:rsidP="00174519">
            <w:pPr>
              <w:rPr>
                <w:rFonts w:ascii="Courier New" w:hAnsi="Courier New" w:cs="Courier New"/>
              </w:rPr>
            </w:pPr>
            <w:r w:rsidRPr="00174519">
              <w:rPr>
                <w:rFonts w:ascii="Courier New" w:hAnsi="Courier New" w:cs="Courier New"/>
              </w:rPr>
              <w:t xml:space="preserve"> </w:t>
            </w:r>
          </w:p>
          <w:p w14:paraId="576643A5" w14:textId="77777777" w:rsidR="00174519" w:rsidRPr="00174519" w:rsidRDefault="00174519" w:rsidP="00174519">
            <w:pPr>
              <w:rPr>
                <w:rFonts w:ascii="Courier New" w:hAnsi="Courier New" w:cs="Courier New"/>
              </w:rPr>
            </w:pPr>
            <w:r w:rsidRPr="00174519">
              <w:rPr>
                <w:rFonts w:ascii="Courier New" w:hAnsi="Courier New" w:cs="Courier New"/>
              </w:rPr>
              <w:t xml:space="preserve">  /* ... */</w:t>
            </w:r>
          </w:p>
          <w:p w14:paraId="2E312001" w14:textId="093DF905" w:rsidR="00317003" w:rsidRPr="00317003" w:rsidRDefault="00174519" w:rsidP="00174519">
            <w:pPr>
              <w:rPr>
                <w:rFonts w:ascii="Courier New" w:hAnsi="Courier New" w:cs="Courier New"/>
              </w:rPr>
            </w:pPr>
            <w:r w:rsidRPr="00174519">
              <w:rPr>
                <w:rFonts w:ascii="Courier New" w:hAnsi="Courier New" w:cs="Courier New"/>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7D7A2F26" w14:textId="77777777" w:rsidR="00B475A1" w:rsidRDefault="00B475A1" w:rsidP="00F51FA8">
            <w:pPr>
              <w:pBdr>
                <w:top w:val="nil"/>
                <w:left w:val="nil"/>
                <w:bottom w:val="nil"/>
                <w:right w:val="nil"/>
                <w:between w:val="nil"/>
              </w:pBdr>
            </w:pPr>
            <w:r>
              <w:rPr>
                <w:b/>
              </w:rPr>
              <w:t>Principles(s):</w:t>
            </w:r>
          </w:p>
          <w:p w14:paraId="6D0D0A59" w14:textId="3D1BFD5D" w:rsidR="00CA5B16" w:rsidRPr="00CA5B16" w:rsidRDefault="00CA5B16" w:rsidP="00CA5B16">
            <w:pPr>
              <w:pStyle w:val="ListParagraph"/>
              <w:numPr>
                <w:ilvl w:val="0"/>
                <w:numId w:val="22"/>
              </w:numPr>
              <w:pBdr>
                <w:top w:val="nil"/>
                <w:left w:val="nil"/>
                <w:bottom w:val="nil"/>
                <w:right w:val="nil"/>
                <w:between w:val="nil"/>
              </w:pBdr>
              <w:rPr>
                <w:sz w:val="22"/>
                <w:szCs w:val="22"/>
              </w:rPr>
            </w:pPr>
            <w:r w:rsidRPr="00CA5B16">
              <w:t>3. &amp; 10. As part of a larger policy of secure coding, this standard aligns with these principles in that it sets strict guidelines for how coding should be performed to limit vulnerabilities.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rPr>
            </w:pPr>
            <w:r>
              <w:rPr>
                <w:b/>
              </w:rPr>
              <w:t>Severity</w:t>
            </w:r>
          </w:p>
        </w:tc>
        <w:tc>
          <w:tcPr>
            <w:tcW w:w="1341" w:type="dxa"/>
            <w:shd w:val="clear" w:color="auto" w:fill="D9D9D9"/>
            <w:vAlign w:val="center"/>
          </w:tcPr>
          <w:p w14:paraId="51B951B3" w14:textId="77777777" w:rsidR="00B475A1" w:rsidRDefault="00B475A1" w:rsidP="00F51FA8">
            <w:pPr>
              <w:jc w:val="center"/>
              <w:rPr>
                <w:b/>
              </w:rPr>
            </w:pPr>
            <w:r>
              <w:rPr>
                <w:b/>
              </w:rPr>
              <w:t>Likelihood</w:t>
            </w:r>
          </w:p>
        </w:tc>
        <w:tc>
          <w:tcPr>
            <w:tcW w:w="4021" w:type="dxa"/>
            <w:shd w:val="clear" w:color="auto" w:fill="D9D9D9"/>
            <w:vAlign w:val="center"/>
          </w:tcPr>
          <w:p w14:paraId="4D802076" w14:textId="77777777" w:rsidR="00B475A1" w:rsidRDefault="00B475A1" w:rsidP="00F51FA8">
            <w:pPr>
              <w:jc w:val="center"/>
              <w:rPr>
                <w:b/>
              </w:rPr>
            </w:pPr>
            <w:r>
              <w:rPr>
                <w:b/>
              </w:rPr>
              <w:t>Remediation Cost</w:t>
            </w:r>
          </w:p>
        </w:tc>
        <w:tc>
          <w:tcPr>
            <w:tcW w:w="1807" w:type="dxa"/>
            <w:shd w:val="clear" w:color="auto" w:fill="D9D9D9"/>
            <w:vAlign w:val="center"/>
          </w:tcPr>
          <w:p w14:paraId="476A1FF1" w14:textId="77777777" w:rsidR="00B475A1" w:rsidRDefault="00B475A1" w:rsidP="00F51FA8">
            <w:pPr>
              <w:jc w:val="center"/>
              <w:rPr>
                <w:b/>
              </w:rPr>
            </w:pPr>
            <w:r>
              <w:rPr>
                <w:b/>
              </w:rPr>
              <w:t>Priority</w:t>
            </w:r>
          </w:p>
        </w:tc>
        <w:tc>
          <w:tcPr>
            <w:tcW w:w="1805" w:type="dxa"/>
            <w:shd w:val="clear" w:color="auto" w:fill="D9D9D9"/>
            <w:vAlign w:val="center"/>
          </w:tcPr>
          <w:p w14:paraId="4D58288E" w14:textId="77777777" w:rsidR="00B475A1" w:rsidRDefault="00B475A1" w:rsidP="00F51FA8">
            <w:pPr>
              <w:jc w:val="center"/>
              <w:rPr>
                <w:b/>
              </w:rPr>
            </w:pPr>
            <w:r>
              <w:rPr>
                <w:b/>
              </w:rPr>
              <w:t>Level</w:t>
            </w:r>
          </w:p>
        </w:tc>
      </w:tr>
      <w:tr w:rsidR="00174519" w14:paraId="599F0FE9" w14:textId="77777777" w:rsidTr="00001F14">
        <w:trPr>
          <w:trHeight w:val="460"/>
        </w:trPr>
        <w:tc>
          <w:tcPr>
            <w:tcW w:w="1806" w:type="dxa"/>
            <w:shd w:val="clear" w:color="auto" w:fill="auto"/>
          </w:tcPr>
          <w:p w14:paraId="325BC76A" w14:textId="11DAEF41" w:rsidR="00174519" w:rsidRDefault="00174519" w:rsidP="00174519">
            <w:pPr>
              <w:jc w:val="center"/>
            </w:pPr>
            <w:r>
              <w:rPr>
                <w:rFonts w:ascii="Segoe UI" w:hAnsi="Segoe UI" w:cs="Segoe UI"/>
                <w:color w:val="172B4D"/>
                <w:sz w:val="21"/>
                <w:szCs w:val="21"/>
              </w:rPr>
              <w:t>Medium</w:t>
            </w:r>
          </w:p>
        </w:tc>
        <w:tc>
          <w:tcPr>
            <w:tcW w:w="1341" w:type="dxa"/>
            <w:shd w:val="clear" w:color="auto" w:fill="auto"/>
          </w:tcPr>
          <w:p w14:paraId="05FDEF4C" w14:textId="432A2BED" w:rsidR="00174519" w:rsidRDefault="00174519" w:rsidP="00174519">
            <w:pPr>
              <w:jc w:val="center"/>
            </w:pPr>
            <w:r>
              <w:rPr>
                <w:rFonts w:ascii="Segoe UI" w:hAnsi="Segoe UI" w:cs="Segoe UI"/>
                <w:color w:val="172B4D"/>
                <w:sz w:val="21"/>
                <w:szCs w:val="21"/>
              </w:rPr>
              <w:t>Unlikely</w:t>
            </w:r>
          </w:p>
        </w:tc>
        <w:tc>
          <w:tcPr>
            <w:tcW w:w="4021" w:type="dxa"/>
            <w:shd w:val="clear" w:color="auto" w:fill="auto"/>
          </w:tcPr>
          <w:p w14:paraId="79D1FC84" w14:textId="1E795D32" w:rsidR="00174519" w:rsidRDefault="00174519" w:rsidP="00174519">
            <w:pPr>
              <w:jc w:val="center"/>
            </w:pPr>
            <w:r>
              <w:rPr>
                <w:rFonts w:ascii="Segoe UI" w:hAnsi="Segoe UI" w:cs="Segoe UI"/>
                <w:color w:val="172B4D"/>
                <w:sz w:val="21"/>
                <w:szCs w:val="21"/>
              </w:rPr>
              <w:t>Medium</w:t>
            </w:r>
          </w:p>
        </w:tc>
        <w:tc>
          <w:tcPr>
            <w:tcW w:w="1807" w:type="dxa"/>
            <w:shd w:val="clear" w:color="auto" w:fill="auto"/>
          </w:tcPr>
          <w:p w14:paraId="07D13FDB" w14:textId="5C9A0164" w:rsidR="00174519" w:rsidRDefault="00174519" w:rsidP="00174519">
            <w:pPr>
              <w:jc w:val="center"/>
            </w:pPr>
            <w:r>
              <w:rPr>
                <w:rStyle w:val="Strong"/>
                <w:rFonts w:ascii="Segoe UI" w:hAnsi="Segoe UI" w:cs="Segoe UI"/>
                <w:color w:val="008000"/>
                <w:sz w:val="21"/>
                <w:szCs w:val="21"/>
              </w:rPr>
              <w:t>P4</w:t>
            </w:r>
          </w:p>
        </w:tc>
        <w:tc>
          <w:tcPr>
            <w:tcW w:w="1805" w:type="dxa"/>
            <w:shd w:val="clear" w:color="auto" w:fill="auto"/>
          </w:tcPr>
          <w:p w14:paraId="018B5741" w14:textId="41673312" w:rsidR="00174519" w:rsidRDefault="00174519" w:rsidP="00174519">
            <w:pPr>
              <w:jc w:val="center"/>
            </w:pPr>
            <w:r>
              <w:rPr>
                <w:rStyle w:val="Strong"/>
                <w:rFonts w:ascii="Segoe UI" w:hAnsi="Segoe UI" w:cs="Segoe UI"/>
                <w:color w:val="008000"/>
                <w:sz w:val="21"/>
                <w:szCs w:val="21"/>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rPr>
            </w:pPr>
            <w:r>
              <w:rPr>
                <w:b/>
              </w:rPr>
              <w:t>Tool</w:t>
            </w:r>
          </w:p>
        </w:tc>
        <w:tc>
          <w:tcPr>
            <w:tcW w:w="1341" w:type="dxa"/>
            <w:shd w:val="clear" w:color="auto" w:fill="D9D9D9"/>
            <w:vAlign w:val="center"/>
          </w:tcPr>
          <w:p w14:paraId="398A9F91" w14:textId="77777777" w:rsidR="00B475A1" w:rsidRDefault="00B475A1" w:rsidP="00F51FA8">
            <w:pPr>
              <w:jc w:val="center"/>
              <w:rPr>
                <w:b/>
              </w:rPr>
            </w:pPr>
            <w:r>
              <w:rPr>
                <w:b/>
              </w:rPr>
              <w:t>Version</w:t>
            </w:r>
          </w:p>
        </w:tc>
        <w:tc>
          <w:tcPr>
            <w:tcW w:w="4021" w:type="dxa"/>
            <w:shd w:val="clear" w:color="auto" w:fill="D9D9D9"/>
            <w:vAlign w:val="center"/>
          </w:tcPr>
          <w:p w14:paraId="16184D8D" w14:textId="77777777" w:rsidR="00B475A1" w:rsidRDefault="00B475A1" w:rsidP="00F51FA8">
            <w:pPr>
              <w:jc w:val="center"/>
              <w:rPr>
                <w:b/>
              </w:rPr>
            </w:pPr>
            <w:r>
              <w:rPr>
                <w:b/>
              </w:rPr>
              <w:t>Checker</w:t>
            </w:r>
          </w:p>
        </w:tc>
        <w:tc>
          <w:tcPr>
            <w:tcW w:w="3611" w:type="dxa"/>
            <w:shd w:val="clear" w:color="auto" w:fill="D9D9D9"/>
            <w:vAlign w:val="center"/>
          </w:tcPr>
          <w:p w14:paraId="3D63E5D3" w14:textId="77777777" w:rsidR="00B475A1" w:rsidRDefault="00B475A1" w:rsidP="00F51FA8">
            <w:pPr>
              <w:jc w:val="center"/>
              <w:rPr>
                <w:b/>
              </w:rPr>
            </w:pPr>
            <w:r>
              <w:rPr>
                <w:b/>
              </w:rPr>
              <w:t>Description Tool</w:t>
            </w:r>
          </w:p>
        </w:tc>
      </w:tr>
      <w:tr w:rsidR="00174519" w14:paraId="13CC4077" w14:textId="77777777" w:rsidTr="00001F14">
        <w:trPr>
          <w:trHeight w:val="460"/>
        </w:trPr>
        <w:tc>
          <w:tcPr>
            <w:tcW w:w="1807" w:type="dxa"/>
            <w:shd w:val="clear" w:color="auto" w:fill="auto"/>
          </w:tcPr>
          <w:p w14:paraId="642C6635" w14:textId="4B6C90E4" w:rsidR="00174519" w:rsidRDefault="00174519" w:rsidP="00174519">
            <w:pPr>
              <w:jc w:val="center"/>
            </w:pPr>
            <w:hyperlink r:id="rId37" w:history="1">
              <w:r>
                <w:rPr>
                  <w:rStyle w:val="Hyperlink"/>
                  <w:rFonts w:ascii="Segoe UI" w:hAnsi="Segoe UI" w:cs="Segoe UI"/>
                  <w:color w:val="0052CC"/>
                  <w:sz w:val="21"/>
                  <w:szCs w:val="21"/>
                </w:rPr>
                <w:t>Compass/ROSE</w:t>
              </w:r>
            </w:hyperlink>
          </w:p>
        </w:tc>
        <w:tc>
          <w:tcPr>
            <w:tcW w:w="1341" w:type="dxa"/>
            <w:shd w:val="clear" w:color="auto" w:fill="auto"/>
          </w:tcPr>
          <w:p w14:paraId="1659F964" w14:textId="1EFF5425" w:rsidR="00174519" w:rsidRDefault="00174519" w:rsidP="00174519">
            <w:pPr>
              <w:jc w:val="center"/>
            </w:pPr>
          </w:p>
        </w:tc>
        <w:tc>
          <w:tcPr>
            <w:tcW w:w="4021" w:type="dxa"/>
            <w:shd w:val="clear" w:color="auto" w:fill="auto"/>
          </w:tcPr>
          <w:p w14:paraId="14C127A7" w14:textId="444BD6B3" w:rsidR="00174519" w:rsidRDefault="00174519" w:rsidP="00174519">
            <w:pPr>
              <w:jc w:val="center"/>
            </w:pPr>
          </w:p>
        </w:tc>
        <w:tc>
          <w:tcPr>
            <w:tcW w:w="3611" w:type="dxa"/>
            <w:shd w:val="clear" w:color="auto" w:fill="auto"/>
          </w:tcPr>
          <w:p w14:paraId="511AFF98" w14:textId="212A4986" w:rsidR="00174519" w:rsidRDefault="00174519" w:rsidP="00174519">
            <w:pPr>
              <w:jc w:val="center"/>
            </w:pPr>
            <w:r>
              <w:rPr>
                <w:rFonts w:ascii="Segoe UI" w:hAnsi="Segoe UI" w:cs="Segoe UI"/>
                <w:color w:val="172B4D"/>
                <w:sz w:val="21"/>
                <w:szCs w:val="21"/>
              </w:rPr>
              <w:t>Can detect some violations of this rule. However, it can only detect violations involving </w:t>
            </w:r>
            <w:r>
              <w:rPr>
                <w:rStyle w:val="HTMLCode"/>
                <w:rFonts w:ascii="Roboto Mono" w:eastAsia="Calibri" w:hAnsi="Roboto Mono"/>
                <w:color w:val="172B4D"/>
              </w:rPr>
              <w:t>abort()</w:t>
            </w:r>
            <w:r>
              <w:rPr>
                <w:rFonts w:ascii="Segoe UI" w:hAnsi="Segoe UI" w:cs="Segoe UI"/>
                <w:color w:val="172B4D"/>
                <w:sz w:val="21"/>
                <w:szCs w:val="21"/>
              </w:rPr>
              <w:t> because </w:t>
            </w:r>
            <w:r>
              <w:rPr>
                <w:rStyle w:val="HTMLCode"/>
                <w:rFonts w:ascii="Roboto Mono" w:eastAsia="Calibri" w:hAnsi="Roboto Mono"/>
                <w:color w:val="172B4D"/>
              </w:rPr>
              <w:t>assert()</w:t>
            </w:r>
            <w:r>
              <w:rPr>
                <w:rFonts w:ascii="Segoe UI" w:hAnsi="Segoe UI" w:cs="Segoe UI"/>
                <w:color w:val="172B4D"/>
                <w:sz w:val="21"/>
                <w:szCs w:val="21"/>
              </w:rPr>
              <w:t> is implemented as a macro</w:t>
            </w:r>
          </w:p>
        </w:tc>
      </w:tr>
      <w:tr w:rsidR="00174519" w14:paraId="31776F75" w14:textId="77777777" w:rsidTr="00001F14">
        <w:trPr>
          <w:trHeight w:val="460"/>
        </w:trPr>
        <w:tc>
          <w:tcPr>
            <w:tcW w:w="1807" w:type="dxa"/>
            <w:shd w:val="clear" w:color="auto" w:fill="auto"/>
          </w:tcPr>
          <w:p w14:paraId="1DD1CB55" w14:textId="0E5916F9" w:rsidR="00174519" w:rsidRDefault="00174519" w:rsidP="00174519">
            <w:pPr>
              <w:jc w:val="center"/>
            </w:pPr>
            <w:hyperlink r:id="rId38" w:history="1">
              <w:r>
                <w:rPr>
                  <w:rStyle w:val="Hyperlink"/>
                  <w:rFonts w:ascii="Segoe UI" w:hAnsi="Segoe UI" w:cs="Segoe UI"/>
                  <w:color w:val="0052CC"/>
                  <w:sz w:val="21"/>
                  <w:szCs w:val="21"/>
                </w:rPr>
                <w:t>LDRA tool suite</w:t>
              </w:r>
            </w:hyperlink>
          </w:p>
        </w:tc>
        <w:tc>
          <w:tcPr>
            <w:tcW w:w="1341" w:type="dxa"/>
            <w:shd w:val="clear" w:color="auto" w:fill="auto"/>
          </w:tcPr>
          <w:p w14:paraId="147234E7" w14:textId="5B1809D7" w:rsidR="00174519" w:rsidRDefault="00174519" w:rsidP="00174519">
            <w:pPr>
              <w:jc w:val="center"/>
            </w:pPr>
            <w:r>
              <w:rPr>
                <w:rFonts w:ascii="Segoe UI" w:hAnsi="Segoe UI" w:cs="Segoe UI"/>
                <w:color w:val="172B4D"/>
                <w:sz w:val="21"/>
                <w:szCs w:val="21"/>
              </w:rPr>
              <w:t>9.7.1</w:t>
            </w:r>
          </w:p>
        </w:tc>
        <w:tc>
          <w:tcPr>
            <w:tcW w:w="4021" w:type="dxa"/>
            <w:shd w:val="clear" w:color="auto" w:fill="auto"/>
          </w:tcPr>
          <w:p w14:paraId="7C643E28" w14:textId="29F2ED0C" w:rsidR="00174519" w:rsidRDefault="00174519" w:rsidP="00174519">
            <w:pPr>
              <w:jc w:val="center"/>
              <w:rPr>
                <w:u w:val="single"/>
              </w:rPr>
            </w:pPr>
            <w:r>
              <w:rPr>
                <w:rStyle w:val="Strong"/>
                <w:rFonts w:ascii="Segoe UI" w:hAnsi="Segoe UI" w:cs="Segoe UI"/>
                <w:color w:val="172B4D"/>
                <w:sz w:val="21"/>
                <w:szCs w:val="21"/>
              </w:rPr>
              <w:t>44 S</w:t>
            </w:r>
          </w:p>
        </w:tc>
        <w:tc>
          <w:tcPr>
            <w:tcW w:w="3611" w:type="dxa"/>
            <w:shd w:val="clear" w:color="auto" w:fill="auto"/>
          </w:tcPr>
          <w:p w14:paraId="2CB1863C" w14:textId="379D5AC0" w:rsidR="00174519" w:rsidRDefault="00174519" w:rsidP="00174519">
            <w:pPr>
              <w:jc w:val="center"/>
            </w:pPr>
            <w:r>
              <w:rPr>
                <w:rFonts w:ascii="Segoe UI" w:hAnsi="Segoe UI" w:cs="Segoe UI"/>
                <w:color w:val="172B4D"/>
                <w:sz w:val="21"/>
                <w:szCs w:val="21"/>
              </w:rPr>
              <w:t>Enhanced enforcement</w:t>
            </w:r>
          </w:p>
        </w:tc>
      </w:tr>
      <w:tr w:rsidR="00174519" w14:paraId="70B30499" w14:textId="77777777" w:rsidTr="00001F14">
        <w:trPr>
          <w:trHeight w:val="460"/>
        </w:trPr>
        <w:tc>
          <w:tcPr>
            <w:tcW w:w="1807" w:type="dxa"/>
            <w:shd w:val="clear" w:color="auto" w:fill="auto"/>
          </w:tcPr>
          <w:p w14:paraId="4DFBB62B" w14:textId="24720D2A" w:rsidR="00174519" w:rsidRDefault="00174519" w:rsidP="00174519">
            <w:pPr>
              <w:jc w:val="center"/>
            </w:pPr>
            <w:hyperlink r:id="rId39" w:history="1">
              <w:r>
                <w:rPr>
                  <w:rStyle w:val="Hyperlink"/>
                  <w:rFonts w:ascii="Segoe UI" w:hAnsi="Segoe UI" w:cs="Segoe UI"/>
                  <w:color w:val="0052CC"/>
                  <w:sz w:val="21"/>
                  <w:szCs w:val="21"/>
                </w:rPr>
                <w:t>Parasoft C/C++test</w:t>
              </w:r>
            </w:hyperlink>
          </w:p>
        </w:tc>
        <w:tc>
          <w:tcPr>
            <w:tcW w:w="1341" w:type="dxa"/>
            <w:shd w:val="clear" w:color="auto" w:fill="auto"/>
          </w:tcPr>
          <w:p w14:paraId="4C886138" w14:textId="4B214858" w:rsidR="00174519" w:rsidRDefault="00174519" w:rsidP="00174519">
            <w:pPr>
              <w:jc w:val="center"/>
            </w:pPr>
            <w:r>
              <w:rPr>
                <w:rFonts w:ascii="Segoe UI" w:hAnsi="Segoe UI" w:cs="Segoe UI"/>
                <w:color w:val="172B4D"/>
                <w:sz w:val="21"/>
                <w:szCs w:val="21"/>
              </w:rPr>
              <w:t>2022.2</w:t>
            </w:r>
          </w:p>
        </w:tc>
        <w:tc>
          <w:tcPr>
            <w:tcW w:w="4021" w:type="dxa"/>
            <w:shd w:val="clear" w:color="auto" w:fill="auto"/>
          </w:tcPr>
          <w:p w14:paraId="270673C4" w14:textId="15F07E84" w:rsidR="00174519" w:rsidRDefault="00174519" w:rsidP="00174519">
            <w:pPr>
              <w:jc w:val="center"/>
              <w:rPr>
                <w:u w:val="single"/>
              </w:rPr>
            </w:pPr>
            <w:r>
              <w:rPr>
                <w:rFonts w:ascii="Segoe UI" w:hAnsi="Segoe UI" w:cs="Segoe UI"/>
                <w:color w:val="172B4D"/>
                <w:sz w:val="21"/>
                <w:szCs w:val="21"/>
              </w:rPr>
              <w:t>CERT_C-ERR06-a</w:t>
            </w:r>
          </w:p>
        </w:tc>
        <w:tc>
          <w:tcPr>
            <w:tcW w:w="3611" w:type="dxa"/>
            <w:shd w:val="clear" w:color="auto" w:fill="auto"/>
          </w:tcPr>
          <w:p w14:paraId="3D93F88D" w14:textId="11B162E0" w:rsidR="00174519" w:rsidRDefault="00174519" w:rsidP="00174519">
            <w:pPr>
              <w:jc w:val="center"/>
            </w:pPr>
            <w:r>
              <w:rPr>
                <w:rFonts w:ascii="Segoe UI" w:hAnsi="Segoe UI" w:cs="Segoe UI"/>
                <w:color w:val="172B4D"/>
                <w:sz w:val="21"/>
                <w:szCs w:val="21"/>
              </w:rPr>
              <w:t>Do not use assertions</w:t>
            </w:r>
          </w:p>
        </w:tc>
      </w:tr>
      <w:tr w:rsidR="00174519" w14:paraId="28383A14" w14:textId="77777777" w:rsidTr="00001F14">
        <w:trPr>
          <w:trHeight w:val="460"/>
        </w:trPr>
        <w:tc>
          <w:tcPr>
            <w:tcW w:w="1807" w:type="dxa"/>
            <w:shd w:val="clear" w:color="auto" w:fill="auto"/>
          </w:tcPr>
          <w:p w14:paraId="1EC45772" w14:textId="53D33EEA" w:rsidR="00174519" w:rsidRDefault="00174519" w:rsidP="00174519">
            <w:pPr>
              <w:jc w:val="center"/>
            </w:pPr>
            <w:hyperlink r:id="rId40" w:history="1">
              <w:r>
                <w:rPr>
                  <w:rStyle w:val="Hyperlink"/>
                  <w:rFonts w:ascii="Segoe UI" w:hAnsi="Segoe UI" w:cs="Segoe UI"/>
                  <w:color w:val="0052CC"/>
                  <w:sz w:val="21"/>
                  <w:szCs w:val="21"/>
                </w:rPr>
                <w:t>PC-lint Plus</w:t>
              </w:r>
            </w:hyperlink>
          </w:p>
        </w:tc>
        <w:tc>
          <w:tcPr>
            <w:tcW w:w="1341" w:type="dxa"/>
            <w:shd w:val="clear" w:color="auto" w:fill="auto"/>
          </w:tcPr>
          <w:p w14:paraId="6D5B7F9C" w14:textId="20AAFE3B" w:rsidR="00174519" w:rsidRDefault="00174519" w:rsidP="00174519">
            <w:pPr>
              <w:jc w:val="center"/>
            </w:pPr>
            <w:r>
              <w:rPr>
                <w:rFonts w:ascii="Segoe UI" w:hAnsi="Segoe UI" w:cs="Segoe UI"/>
                <w:color w:val="172B4D"/>
                <w:sz w:val="21"/>
                <w:szCs w:val="21"/>
              </w:rPr>
              <w:t>1.4</w:t>
            </w:r>
          </w:p>
        </w:tc>
        <w:tc>
          <w:tcPr>
            <w:tcW w:w="4021" w:type="dxa"/>
            <w:shd w:val="clear" w:color="auto" w:fill="auto"/>
          </w:tcPr>
          <w:p w14:paraId="6A3B83A6" w14:textId="0AED04D2" w:rsidR="00174519" w:rsidRDefault="00174519" w:rsidP="00174519">
            <w:pPr>
              <w:jc w:val="center"/>
              <w:rPr>
                <w:u w:val="single"/>
              </w:rPr>
            </w:pPr>
            <w:r>
              <w:rPr>
                <w:rStyle w:val="Strong"/>
                <w:rFonts w:ascii="Segoe UI" w:hAnsi="Segoe UI" w:cs="Segoe UI"/>
                <w:color w:val="172B4D"/>
                <w:sz w:val="21"/>
                <w:szCs w:val="21"/>
              </w:rPr>
              <w:t>586</w:t>
            </w:r>
          </w:p>
        </w:tc>
        <w:tc>
          <w:tcPr>
            <w:tcW w:w="3611" w:type="dxa"/>
            <w:shd w:val="clear" w:color="auto" w:fill="auto"/>
          </w:tcPr>
          <w:p w14:paraId="08365A70" w14:textId="133F83EA" w:rsidR="00174519" w:rsidRDefault="00174519" w:rsidP="00174519">
            <w:pPr>
              <w:jc w:val="center"/>
            </w:pPr>
            <w:r>
              <w:rPr>
                <w:rFonts w:ascii="Segoe UI" w:hAnsi="Segoe UI" w:cs="Segoe UI"/>
                <w:color w:val="172B4D"/>
                <w:sz w:val="21"/>
                <w:szCs w:val="21"/>
              </w:rPr>
              <w:t>Fully supported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248702FC" w14:textId="2FBE58C9" w:rsidR="00381847" w:rsidRDefault="00174519">
            <w:pPr>
              <w:jc w:val="center"/>
              <w:rPr>
                <w:b/>
              </w:rPr>
            </w:pPr>
            <w:r w:rsidRPr="00174519">
              <w:rPr>
                <w:b/>
              </w:rPr>
              <w:t>Handle all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shd w:val="clear" w:color="auto" w:fill="EDEDED"/>
            <w:tcMar>
              <w:top w:w="100" w:type="dxa"/>
              <w:left w:w="100" w:type="dxa"/>
              <w:bottom w:w="100" w:type="dxa"/>
              <w:right w:w="100" w:type="dxa"/>
            </w:tcMar>
          </w:tcPr>
          <w:p w14:paraId="6B141EF9" w14:textId="3D12600E" w:rsidR="00381847" w:rsidRDefault="00E769D9">
            <w:pPr>
              <w:jc w:val="center"/>
            </w:pPr>
            <w:r>
              <w:t>[STD-</w:t>
            </w:r>
            <w:r w:rsidR="00D75E72">
              <w:t>007-CPP</w:t>
            </w:r>
            <w:r>
              <w:t>]</w:t>
            </w:r>
          </w:p>
        </w:tc>
        <w:tc>
          <w:tcPr>
            <w:tcW w:w="7632" w:type="dxa"/>
            <w:shd w:val="clear" w:color="auto" w:fill="EDEDED"/>
            <w:tcMar>
              <w:top w:w="100" w:type="dxa"/>
              <w:left w:w="100" w:type="dxa"/>
              <w:bottom w:w="100" w:type="dxa"/>
              <w:right w:w="100" w:type="dxa"/>
            </w:tcMar>
          </w:tcPr>
          <w:p w14:paraId="7DF53768" w14:textId="0E8C6D79" w:rsidR="00381847" w:rsidRDefault="00174519">
            <w:r w:rsidRPr="00174519">
              <w:t>When an exception is thrown, control is transferred to the nearest handler with a type that matches the type of the exception thrown. If no matching handler is directly found within the handlers for a try block in which the exception is thrown, the search for a matching handler continues to dynamically search for handlers in the surrounding try blocks of the same thread.</w:t>
            </w:r>
          </w:p>
        </w:tc>
      </w:tr>
    </w:tbl>
    <w:p w14:paraId="28913F6B"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76AFE9A" w:rsidR="00F72634" w:rsidRDefault="00174519" w:rsidP="0015146B">
            <w:r w:rsidRPr="00174519">
              <w:t>In this noncompliant code example, neither f() nor main() catch exceptions thrown by throwing_func(). Because no matching handler can be found for the exception thrown, std::terminate() is called.</w:t>
            </w:r>
          </w:p>
        </w:tc>
      </w:tr>
      <w:tr w:rsidR="00F72634" w14:paraId="3CEA03A3" w14:textId="77777777" w:rsidTr="0068600B">
        <w:trPr>
          <w:trHeight w:val="460"/>
        </w:trPr>
        <w:tc>
          <w:tcPr>
            <w:tcW w:w="10800" w:type="dxa"/>
            <w:shd w:val="clear" w:color="auto" w:fill="FFFFFF" w:themeFill="background1"/>
            <w:tcMar>
              <w:top w:w="100" w:type="dxa"/>
              <w:left w:w="100" w:type="dxa"/>
              <w:bottom w:w="100" w:type="dxa"/>
              <w:right w:w="100" w:type="dxa"/>
            </w:tcMar>
          </w:tcPr>
          <w:p w14:paraId="48034698" w14:textId="77777777" w:rsidR="00174519" w:rsidRPr="00174519" w:rsidRDefault="00174519" w:rsidP="00174519">
            <w:pPr>
              <w:rPr>
                <w:rFonts w:ascii="Courier New" w:hAnsi="Courier New" w:cs="Courier New"/>
              </w:rPr>
            </w:pPr>
            <w:r w:rsidRPr="00174519">
              <w:rPr>
                <w:rFonts w:ascii="Courier New" w:hAnsi="Courier New" w:cs="Courier New"/>
              </w:rPr>
              <w:t>void throwing_func() noexcept(false);</w:t>
            </w:r>
          </w:p>
          <w:p w14:paraId="40B80624" w14:textId="77777777" w:rsidR="00174519" w:rsidRPr="00174519" w:rsidRDefault="00174519" w:rsidP="00174519">
            <w:pPr>
              <w:rPr>
                <w:rFonts w:ascii="Courier New" w:hAnsi="Courier New" w:cs="Courier New"/>
              </w:rPr>
            </w:pPr>
            <w:r w:rsidRPr="00174519">
              <w:rPr>
                <w:rFonts w:ascii="Courier New" w:hAnsi="Courier New" w:cs="Courier New"/>
              </w:rPr>
              <w:t xml:space="preserve">  </w:t>
            </w:r>
          </w:p>
          <w:p w14:paraId="6ED07382" w14:textId="77777777" w:rsidR="00174519" w:rsidRPr="00174519" w:rsidRDefault="00174519" w:rsidP="00174519">
            <w:pPr>
              <w:rPr>
                <w:rFonts w:ascii="Courier New" w:hAnsi="Courier New" w:cs="Courier New"/>
              </w:rPr>
            </w:pPr>
            <w:r w:rsidRPr="00174519">
              <w:rPr>
                <w:rFonts w:ascii="Courier New" w:hAnsi="Courier New" w:cs="Courier New"/>
              </w:rPr>
              <w:t>void f() {</w:t>
            </w:r>
          </w:p>
          <w:p w14:paraId="4DEC39A9" w14:textId="77777777" w:rsidR="00174519" w:rsidRPr="00174519" w:rsidRDefault="00174519" w:rsidP="00174519">
            <w:pPr>
              <w:rPr>
                <w:rFonts w:ascii="Courier New" w:hAnsi="Courier New" w:cs="Courier New"/>
              </w:rPr>
            </w:pPr>
            <w:r w:rsidRPr="00174519">
              <w:rPr>
                <w:rFonts w:ascii="Courier New" w:hAnsi="Courier New" w:cs="Courier New"/>
              </w:rPr>
              <w:t xml:space="preserve">  throwing_func();</w:t>
            </w:r>
          </w:p>
          <w:p w14:paraId="7A6CF6E9" w14:textId="77777777" w:rsidR="00174519" w:rsidRPr="00174519" w:rsidRDefault="00174519" w:rsidP="00174519">
            <w:pPr>
              <w:rPr>
                <w:rFonts w:ascii="Courier New" w:hAnsi="Courier New" w:cs="Courier New"/>
              </w:rPr>
            </w:pPr>
            <w:r w:rsidRPr="00174519">
              <w:rPr>
                <w:rFonts w:ascii="Courier New" w:hAnsi="Courier New" w:cs="Courier New"/>
              </w:rPr>
              <w:t>}</w:t>
            </w:r>
          </w:p>
          <w:p w14:paraId="414945C6" w14:textId="77777777" w:rsidR="00174519" w:rsidRPr="00174519" w:rsidRDefault="00174519" w:rsidP="00174519">
            <w:pPr>
              <w:rPr>
                <w:rFonts w:ascii="Courier New" w:hAnsi="Courier New" w:cs="Courier New"/>
              </w:rPr>
            </w:pPr>
            <w:r w:rsidRPr="00174519">
              <w:rPr>
                <w:rFonts w:ascii="Courier New" w:hAnsi="Courier New" w:cs="Courier New"/>
              </w:rPr>
              <w:t xml:space="preserve">  </w:t>
            </w:r>
          </w:p>
          <w:p w14:paraId="3306A3F5" w14:textId="77777777" w:rsidR="00174519" w:rsidRPr="00174519" w:rsidRDefault="00174519" w:rsidP="00174519">
            <w:pPr>
              <w:rPr>
                <w:rFonts w:ascii="Courier New" w:hAnsi="Courier New" w:cs="Courier New"/>
              </w:rPr>
            </w:pPr>
            <w:r w:rsidRPr="00174519">
              <w:rPr>
                <w:rFonts w:ascii="Courier New" w:hAnsi="Courier New" w:cs="Courier New"/>
              </w:rPr>
              <w:t>int main() {</w:t>
            </w:r>
          </w:p>
          <w:p w14:paraId="20CCBE7B" w14:textId="77777777" w:rsidR="00174519" w:rsidRPr="00174519" w:rsidRDefault="00174519" w:rsidP="00174519">
            <w:pPr>
              <w:rPr>
                <w:rFonts w:ascii="Courier New" w:hAnsi="Courier New" w:cs="Courier New"/>
              </w:rPr>
            </w:pPr>
            <w:r w:rsidRPr="00174519">
              <w:rPr>
                <w:rFonts w:ascii="Courier New" w:hAnsi="Courier New" w:cs="Courier New"/>
              </w:rPr>
              <w:t xml:space="preserve">  f();</w:t>
            </w:r>
          </w:p>
          <w:p w14:paraId="728394A2" w14:textId="69B42B4E" w:rsidR="0068600B" w:rsidRDefault="00174519" w:rsidP="00174519">
            <w:r w:rsidRPr="00174519">
              <w:rPr>
                <w:rFonts w:ascii="Courier New" w:hAnsi="Courier New" w:cs="Courier New"/>
              </w:rPr>
              <w:t>}</w:t>
            </w:r>
          </w:p>
        </w:tc>
      </w:tr>
    </w:tbl>
    <w:p w14:paraId="789A568F"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rPr>
              <w:t>Compliant Code</w:t>
            </w:r>
          </w:p>
        </w:tc>
      </w:tr>
      <w:tr w:rsidR="00174519"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7292955" w:rsidR="00174519" w:rsidRDefault="00174519" w:rsidP="00174519">
            <w:r w:rsidRPr="00C06AFF">
              <w:t>In this compliant solution, the main entry point handles all exceptions, which ensures that the stack is unwound up to the main() function and allows for graceful management of external resources.</w:t>
            </w:r>
          </w:p>
        </w:tc>
      </w:tr>
      <w:tr w:rsidR="00F72634" w14:paraId="5DBE36E7" w14:textId="77777777" w:rsidTr="0068600B">
        <w:trPr>
          <w:trHeight w:val="460"/>
        </w:trPr>
        <w:tc>
          <w:tcPr>
            <w:tcW w:w="10800" w:type="dxa"/>
            <w:shd w:val="clear" w:color="auto" w:fill="FFFFFF" w:themeFill="background1"/>
            <w:tcMar>
              <w:top w:w="100" w:type="dxa"/>
              <w:left w:w="100" w:type="dxa"/>
              <w:bottom w:w="100" w:type="dxa"/>
              <w:right w:w="100" w:type="dxa"/>
            </w:tcMar>
          </w:tcPr>
          <w:p w14:paraId="6B02EC6E" w14:textId="77777777" w:rsidR="00174519" w:rsidRPr="00174519" w:rsidRDefault="00174519" w:rsidP="00174519">
            <w:pPr>
              <w:shd w:val="clear" w:color="auto" w:fill="FFFFFF" w:themeFill="background1"/>
              <w:rPr>
                <w:rFonts w:ascii="Courier New" w:hAnsi="Courier New" w:cs="Courier New"/>
              </w:rPr>
            </w:pPr>
            <w:r w:rsidRPr="00174519">
              <w:rPr>
                <w:rFonts w:ascii="Courier New" w:hAnsi="Courier New" w:cs="Courier New"/>
              </w:rPr>
              <w:t>void throwing_func() noexcept(false);</w:t>
            </w:r>
          </w:p>
          <w:p w14:paraId="6A3520C9" w14:textId="77777777" w:rsidR="00174519" w:rsidRPr="00174519" w:rsidRDefault="00174519" w:rsidP="00174519">
            <w:pPr>
              <w:shd w:val="clear" w:color="auto" w:fill="FFFFFF" w:themeFill="background1"/>
              <w:rPr>
                <w:rFonts w:ascii="Courier New" w:hAnsi="Courier New" w:cs="Courier New"/>
              </w:rPr>
            </w:pPr>
            <w:r w:rsidRPr="00174519">
              <w:rPr>
                <w:rFonts w:ascii="Courier New" w:hAnsi="Courier New" w:cs="Courier New"/>
              </w:rPr>
              <w:t xml:space="preserve">  </w:t>
            </w:r>
          </w:p>
          <w:p w14:paraId="13379D5B" w14:textId="77777777" w:rsidR="00174519" w:rsidRPr="00174519" w:rsidRDefault="00174519" w:rsidP="00174519">
            <w:pPr>
              <w:shd w:val="clear" w:color="auto" w:fill="FFFFFF" w:themeFill="background1"/>
              <w:rPr>
                <w:rFonts w:ascii="Courier New" w:hAnsi="Courier New" w:cs="Courier New"/>
              </w:rPr>
            </w:pPr>
            <w:r w:rsidRPr="00174519">
              <w:rPr>
                <w:rFonts w:ascii="Courier New" w:hAnsi="Courier New" w:cs="Courier New"/>
              </w:rPr>
              <w:t>void f() {</w:t>
            </w:r>
          </w:p>
          <w:p w14:paraId="579C79D5" w14:textId="77777777" w:rsidR="00174519" w:rsidRPr="00174519" w:rsidRDefault="00174519" w:rsidP="00174519">
            <w:pPr>
              <w:shd w:val="clear" w:color="auto" w:fill="FFFFFF" w:themeFill="background1"/>
              <w:rPr>
                <w:rFonts w:ascii="Courier New" w:hAnsi="Courier New" w:cs="Courier New"/>
              </w:rPr>
            </w:pPr>
            <w:r w:rsidRPr="00174519">
              <w:rPr>
                <w:rFonts w:ascii="Courier New" w:hAnsi="Courier New" w:cs="Courier New"/>
              </w:rPr>
              <w:t xml:space="preserve">  throwing_func();</w:t>
            </w:r>
          </w:p>
          <w:p w14:paraId="28FACF0D" w14:textId="77777777" w:rsidR="00174519" w:rsidRPr="00174519" w:rsidRDefault="00174519" w:rsidP="00174519">
            <w:pPr>
              <w:shd w:val="clear" w:color="auto" w:fill="FFFFFF" w:themeFill="background1"/>
              <w:rPr>
                <w:rFonts w:ascii="Courier New" w:hAnsi="Courier New" w:cs="Courier New"/>
              </w:rPr>
            </w:pPr>
            <w:r w:rsidRPr="00174519">
              <w:rPr>
                <w:rFonts w:ascii="Courier New" w:hAnsi="Courier New" w:cs="Courier New"/>
              </w:rPr>
              <w:t>}</w:t>
            </w:r>
          </w:p>
          <w:p w14:paraId="38E5E410" w14:textId="77777777" w:rsidR="00174519" w:rsidRPr="00174519" w:rsidRDefault="00174519" w:rsidP="00174519">
            <w:pPr>
              <w:shd w:val="clear" w:color="auto" w:fill="FFFFFF" w:themeFill="background1"/>
              <w:rPr>
                <w:rFonts w:ascii="Courier New" w:hAnsi="Courier New" w:cs="Courier New"/>
              </w:rPr>
            </w:pPr>
            <w:r w:rsidRPr="00174519">
              <w:rPr>
                <w:rFonts w:ascii="Courier New" w:hAnsi="Courier New" w:cs="Courier New"/>
              </w:rPr>
              <w:t xml:space="preserve">  </w:t>
            </w:r>
          </w:p>
          <w:p w14:paraId="666B1872" w14:textId="77777777" w:rsidR="00174519" w:rsidRPr="00174519" w:rsidRDefault="00174519" w:rsidP="00174519">
            <w:pPr>
              <w:shd w:val="clear" w:color="auto" w:fill="FFFFFF" w:themeFill="background1"/>
              <w:rPr>
                <w:rFonts w:ascii="Courier New" w:hAnsi="Courier New" w:cs="Courier New"/>
              </w:rPr>
            </w:pPr>
            <w:r w:rsidRPr="00174519">
              <w:rPr>
                <w:rFonts w:ascii="Courier New" w:hAnsi="Courier New" w:cs="Courier New"/>
              </w:rPr>
              <w:t>int main() {</w:t>
            </w:r>
          </w:p>
          <w:p w14:paraId="3595B710" w14:textId="77777777" w:rsidR="00174519" w:rsidRPr="00174519" w:rsidRDefault="00174519" w:rsidP="00174519">
            <w:pPr>
              <w:shd w:val="clear" w:color="auto" w:fill="FFFFFF" w:themeFill="background1"/>
              <w:rPr>
                <w:rFonts w:ascii="Courier New" w:hAnsi="Courier New" w:cs="Courier New"/>
              </w:rPr>
            </w:pPr>
            <w:r w:rsidRPr="00174519">
              <w:rPr>
                <w:rFonts w:ascii="Courier New" w:hAnsi="Courier New" w:cs="Courier New"/>
              </w:rPr>
              <w:t xml:space="preserve">  try {</w:t>
            </w:r>
          </w:p>
          <w:p w14:paraId="4B9CBEFF" w14:textId="77777777" w:rsidR="00174519" w:rsidRPr="00174519" w:rsidRDefault="00174519" w:rsidP="00174519">
            <w:pPr>
              <w:shd w:val="clear" w:color="auto" w:fill="FFFFFF" w:themeFill="background1"/>
              <w:rPr>
                <w:rFonts w:ascii="Courier New" w:hAnsi="Courier New" w:cs="Courier New"/>
              </w:rPr>
            </w:pPr>
            <w:r w:rsidRPr="00174519">
              <w:rPr>
                <w:rFonts w:ascii="Courier New" w:hAnsi="Courier New" w:cs="Courier New"/>
              </w:rPr>
              <w:t xml:space="preserve">    f();</w:t>
            </w:r>
          </w:p>
          <w:p w14:paraId="575822D6" w14:textId="77777777" w:rsidR="00174519" w:rsidRPr="00174519" w:rsidRDefault="00174519" w:rsidP="00174519">
            <w:pPr>
              <w:shd w:val="clear" w:color="auto" w:fill="FFFFFF" w:themeFill="background1"/>
              <w:rPr>
                <w:rFonts w:ascii="Courier New" w:hAnsi="Courier New" w:cs="Courier New"/>
              </w:rPr>
            </w:pPr>
            <w:r w:rsidRPr="00174519">
              <w:rPr>
                <w:rFonts w:ascii="Courier New" w:hAnsi="Courier New" w:cs="Courier New"/>
              </w:rPr>
              <w:t xml:space="preserve">  } catch (...) {</w:t>
            </w:r>
          </w:p>
          <w:p w14:paraId="6B3D62A7" w14:textId="77777777" w:rsidR="00174519" w:rsidRPr="00174519" w:rsidRDefault="00174519" w:rsidP="00174519">
            <w:pPr>
              <w:shd w:val="clear" w:color="auto" w:fill="FFFFFF" w:themeFill="background1"/>
              <w:rPr>
                <w:rFonts w:ascii="Courier New" w:hAnsi="Courier New" w:cs="Courier New"/>
              </w:rPr>
            </w:pPr>
            <w:r w:rsidRPr="00174519">
              <w:rPr>
                <w:rFonts w:ascii="Courier New" w:hAnsi="Courier New" w:cs="Courier New"/>
              </w:rPr>
              <w:t xml:space="preserve">    // Handle error</w:t>
            </w:r>
          </w:p>
          <w:p w14:paraId="2CFE84A0" w14:textId="77777777" w:rsidR="00174519" w:rsidRPr="00174519" w:rsidRDefault="00174519" w:rsidP="00174519">
            <w:pPr>
              <w:shd w:val="clear" w:color="auto" w:fill="FFFFFF" w:themeFill="background1"/>
              <w:rPr>
                <w:rFonts w:ascii="Courier New" w:hAnsi="Courier New" w:cs="Courier New"/>
              </w:rPr>
            </w:pPr>
            <w:r w:rsidRPr="00174519">
              <w:rPr>
                <w:rFonts w:ascii="Courier New" w:hAnsi="Courier New" w:cs="Courier New"/>
              </w:rPr>
              <w:t xml:space="preserve">  }</w:t>
            </w:r>
          </w:p>
          <w:p w14:paraId="1B81CDBB" w14:textId="3B32AD97" w:rsidR="0068600B" w:rsidRDefault="00174519" w:rsidP="00174519">
            <w:pPr>
              <w:shd w:val="clear" w:color="auto" w:fill="FFFFFF" w:themeFill="background1"/>
            </w:pPr>
            <w:r w:rsidRPr="00174519">
              <w:rPr>
                <w:rFonts w:ascii="Courier New" w:hAnsi="Courier New" w:cs="Courier New"/>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77EA1AF2" w14:textId="77777777" w:rsidR="00B475A1" w:rsidRDefault="00B475A1" w:rsidP="00F51FA8">
            <w:pPr>
              <w:pBdr>
                <w:top w:val="nil"/>
                <w:left w:val="nil"/>
                <w:bottom w:val="nil"/>
                <w:right w:val="nil"/>
                <w:between w:val="nil"/>
              </w:pBdr>
            </w:pPr>
            <w:r>
              <w:rPr>
                <w:b/>
              </w:rPr>
              <w:t>Principles(s):</w:t>
            </w:r>
            <w:r>
              <w:t xml:space="preserve"> </w:t>
            </w:r>
          </w:p>
          <w:p w14:paraId="00B40BD2" w14:textId="7759EFDC" w:rsidR="00CA5B16" w:rsidRPr="00CA5B16" w:rsidRDefault="00CA5B16" w:rsidP="00CA5B16">
            <w:pPr>
              <w:pStyle w:val="ListParagraph"/>
              <w:numPr>
                <w:ilvl w:val="0"/>
                <w:numId w:val="22"/>
              </w:numPr>
              <w:pBdr>
                <w:top w:val="nil"/>
                <w:left w:val="nil"/>
                <w:bottom w:val="nil"/>
                <w:right w:val="nil"/>
                <w:between w:val="nil"/>
              </w:pBdr>
              <w:rPr>
                <w:sz w:val="22"/>
                <w:szCs w:val="22"/>
              </w:rPr>
            </w:pPr>
            <w:r w:rsidRPr="00CA5B16">
              <w:t>3. &amp; 10. As part of a larger policy of secure coding, this standard aligns with these principles in that it sets strict guidelines for how coding should be performed to limit vulnerabilities.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rPr>
            </w:pPr>
            <w:r>
              <w:rPr>
                <w:b/>
              </w:rPr>
              <w:t>Severity</w:t>
            </w:r>
          </w:p>
        </w:tc>
        <w:tc>
          <w:tcPr>
            <w:tcW w:w="1341" w:type="dxa"/>
            <w:shd w:val="clear" w:color="auto" w:fill="D9D9D9"/>
            <w:vAlign w:val="center"/>
          </w:tcPr>
          <w:p w14:paraId="6FB1DA7B" w14:textId="77777777" w:rsidR="00B475A1" w:rsidRDefault="00B475A1" w:rsidP="00F51FA8">
            <w:pPr>
              <w:jc w:val="center"/>
              <w:rPr>
                <w:b/>
              </w:rPr>
            </w:pPr>
            <w:r>
              <w:rPr>
                <w:b/>
              </w:rPr>
              <w:t>Likelihood</w:t>
            </w:r>
          </w:p>
        </w:tc>
        <w:tc>
          <w:tcPr>
            <w:tcW w:w="4021" w:type="dxa"/>
            <w:shd w:val="clear" w:color="auto" w:fill="D9D9D9"/>
            <w:vAlign w:val="center"/>
          </w:tcPr>
          <w:p w14:paraId="1517828B" w14:textId="77777777" w:rsidR="00B475A1" w:rsidRDefault="00B475A1" w:rsidP="00F51FA8">
            <w:pPr>
              <w:jc w:val="center"/>
              <w:rPr>
                <w:b/>
              </w:rPr>
            </w:pPr>
            <w:r>
              <w:rPr>
                <w:b/>
              </w:rPr>
              <w:t>Remediation Cost</w:t>
            </w:r>
          </w:p>
        </w:tc>
        <w:tc>
          <w:tcPr>
            <w:tcW w:w="1807" w:type="dxa"/>
            <w:shd w:val="clear" w:color="auto" w:fill="D9D9D9"/>
            <w:vAlign w:val="center"/>
          </w:tcPr>
          <w:p w14:paraId="41F7CAAA" w14:textId="77777777" w:rsidR="00B475A1" w:rsidRDefault="00B475A1" w:rsidP="00F51FA8">
            <w:pPr>
              <w:jc w:val="center"/>
              <w:rPr>
                <w:b/>
              </w:rPr>
            </w:pPr>
            <w:r>
              <w:rPr>
                <w:b/>
              </w:rPr>
              <w:t>Priority</w:t>
            </w:r>
          </w:p>
        </w:tc>
        <w:tc>
          <w:tcPr>
            <w:tcW w:w="1805" w:type="dxa"/>
            <w:shd w:val="clear" w:color="auto" w:fill="D9D9D9"/>
            <w:vAlign w:val="center"/>
          </w:tcPr>
          <w:p w14:paraId="5A26B020" w14:textId="77777777" w:rsidR="00B475A1" w:rsidRDefault="00B475A1" w:rsidP="00F51FA8">
            <w:pPr>
              <w:jc w:val="center"/>
              <w:rPr>
                <w:b/>
              </w:rPr>
            </w:pPr>
            <w:r>
              <w:rPr>
                <w:b/>
              </w:rPr>
              <w:t>Level</w:t>
            </w:r>
          </w:p>
        </w:tc>
      </w:tr>
      <w:tr w:rsidR="00174519" w14:paraId="172EFA93" w14:textId="77777777" w:rsidTr="00001F14">
        <w:trPr>
          <w:trHeight w:val="460"/>
        </w:trPr>
        <w:tc>
          <w:tcPr>
            <w:tcW w:w="1806" w:type="dxa"/>
            <w:shd w:val="clear" w:color="auto" w:fill="auto"/>
          </w:tcPr>
          <w:p w14:paraId="3A5DE4FC" w14:textId="1EDAD16D" w:rsidR="00174519" w:rsidRDefault="00174519" w:rsidP="00174519">
            <w:pPr>
              <w:jc w:val="center"/>
            </w:pPr>
            <w:r>
              <w:rPr>
                <w:rFonts w:ascii="Segoe UI" w:hAnsi="Segoe UI" w:cs="Segoe UI"/>
                <w:color w:val="172B4D"/>
                <w:sz w:val="21"/>
                <w:szCs w:val="21"/>
              </w:rPr>
              <w:t>Low</w:t>
            </w:r>
          </w:p>
        </w:tc>
        <w:tc>
          <w:tcPr>
            <w:tcW w:w="1341" w:type="dxa"/>
            <w:shd w:val="clear" w:color="auto" w:fill="auto"/>
          </w:tcPr>
          <w:p w14:paraId="3F2670C9" w14:textId="7CCA3D81" w:rsidR="00174519" w:rsidRDefault="00174519" w:rsidP="00174519">
            <w:pPr>
              <w:jc w:val="center"/>
            </w:pPr>
            <w:r>
              <w:rPr>
                <w:rFonts w:ascii="Segoe UI" w:hAnsi="Segoe UI" w:cs="Segoe UI"/>
                <w:color w:val="172B4D"/>
                <w:sz w:val="21"/>
                <w:szCs w:val="21"/>
              </w:rPr>
              <w:t>Probable</w:t>
            </w:r>
          </w:p>
        </w:tc>
        <w:tc>
          <w:tcPr>
            <w:tcW w:w="4021" w:type="dxa"/>
            <w:shd w:val="clear" w:color="auto" w:fill="auto"/>
          </w:tcPr>
          <w:p w14:paraId="40C1B5AC" w14:textId="107E35A5" w:rsidR="00174519" w:rsidRDefault="00174519" w:rsidP="00174519">
            <w:pPr>
              <w:jc w:val="center"/>
            </w:pPr>
            <w:r>
              <w:rPr>
                <w:rFonts w:ascii="Segoe UI" w:hAnsi="Segoe UI" w:cs="Segoe UI"/>
                <w:color w:val="172B4D"/>
                <w:sz w:val="21"/>
                <w:szCs w:val="21"/>
              </w:rPr>
              <w:t>Medium</w:t>
            </w:r>
          </w:p>
        </w:tc>
        <w:tc>
          <w:tcPr>
            <w:tcW w:w="1807" w:type="dxa"/>
            <w:shd w:val="clear" w:color="auto" w:fill="auto"/>
          </w:tcPr>
          <w:p w14:paraId="62635B7A" w14:textId="33947418" w:rsidR="00174519" w:rsidRDefault="00174519" w:rsidP="00174519">
            <w:pPr>
              <w:jc w:val="center"/>
            </w:pPr>
            <w:r>
              <w:rPr>
                <w:rStyle w:val="Strong"/>
                <w:rFonts w:ascii="Segoe UI" w:hAnsi="Segoe UI" w:cs="Segoe UI"/>
                <w:color w:val="008000"/>
                <w:sz w:val="21"/>
                <w:szCs w:val="21"/>
              </w:rPr>
              <w:t>P4</w:t>
            </w:r>
          </w:p>
        </w:tc>
        <w:tc>
          <w:tcPr>
            <w:tcW w:w="1805" w:type="dxa"/>
            <w:shd w:val="clear" w:color="auto" w:fill="auto"/>
          </w:tcPr>
          <w:p w14:paraId="18B948EA" w14:textId="0286284D" w:rsidR="00174519" w:rsidRDefault="00174519" w:rsidP="00174519">
            <w:pPr>
              <w:jc w:val="center"/>
            </w:pPr>
            <w:r>
              <w:rPr>
                <w:rStyle w:val="Strong"/>
                <w:rFonts w:ascii="Segoe UI" w:hAnsi="Segoe UI" w:cs="Segoe UI"/>
                <w:color w:val="008000"/>
                <w:sz w:val="21"/>
                <w:szCs w:val="21"/>
              </w:rP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rPr>
            </w:pPr>
            <w:r>
              <w:rPr>
                <w:b/>
              </w:rPr>
              <w:t>Tool</w:t>
            </w:r>
          </w:p>
        </w:tc>
        <w:tc>
          <w:tcPr>
            <w:tcW w:w="1341" w:type="dxa"/>
            <w:shd w:val="clear" w:color="auto" w:fill="D9D9D9"/>
            <w:vAlign w:val="center"/>
          </w:tcPr>
          <w:p w14:paraId="3A677BAD" w14:textId="77777777" w:rsidR="00B475A1" w:rsidRDefault="00B475A1" w:rsidP="00F51FA8">
            <w:pPr>
              <w:jc w:val="center"/>
              <w:rPr>
                <w:b/>
              </w:rPr>
            </w:pPr>
            <w:r>
              <w:rPr>
                <w:b/>
              </w:rPr>
              <w:t>Version</w:t>
            </w:r>
          </w:p>
        </w:tc>
        <w:tc>
          <w:tcPr>
            <w:tcW w:w="4021" w:type="dxa"/>
            <w:shd w:val="clear" w:color="auto" w:fill="D9D9D9"/>
            <w:vAlign w:val="center"/>
          </w:tcPr>
          <w:p w14:paraId="2F007367" w14:textId="77777777" w:rsidR="00B475A1" w:rsidRDefault="00B475A1" w:rsidP="00F51FA8">
            <w:pPr>
              <w:jc w:val="center"/>
              <w:rPr>
                <w:b/>
              </w:rPr>
            </w:pPr>
            <w:r>
              <w:rPr>
                <w:b/>
              </w:rPr>
              <w:t>Checker</w:t>
            </w:r>
          </w:p>
        </w:tc>
        <w:tc>
          <w:tcPr>
            <w:tcW w:w="3611" w:type="dxa"/>
            <w:shd w:val="clear" w:color="auto" w:fill="D9D9D9"/>
            <w:vAlign w:val="center"/>
          </w:tcPr>
          <w:p w14:paraId="3F580697" w14:textId="77777777" w:rsidR="00B475A1" w:rsidRDefault="00B475A1" w:rsidP="00F51FA8">
            <w:pPr>
              <w:jc w:val="center"/>
              <w:rPr>
                <w:b/>
              </w:rPr>
            </w:pPr>
            <w:r>
              <w:rPr>
                <w:b/>
              </w:rPr>
              <w:t>Description Tool</w:t>
            </w:r>
          </w:p>
        </w:tc>
      </w:tr>
      <w:tr w:rsidR="00174519" w14:paraId="5BBDD4A8" w14:textId="77777777" w:rsidTr="00001F14">
        <w:trPr>
          <w:trHeight w:val="460"/>
        </w:trPr>
        <w:tc>
          <w:tcPr>
            <w:tcW w:w="1807" w:type="dxa"/>
            <w:shd w:val="clear" w:color="auto" w:fill="auto"/>
          </w:tcPr>
          <w:p w14:paraId="6FBCAECC" w14:textId="468665A8" w:rsidR="00174519" w:rsidRDefault="00174519" w:rsidP="00174519">
            <w:pPr>
              <w:jc w:val="center"/>
            </w:pPr>
            <w:hyperlink r:id="rId41" w:history="1">
              <w:r>
                <w:rPr>
                  <w:rStyle w:val="Hyperlink"/>
                  <w:rFonts w:ascii="Segoe UI" w:hAnsi="Segoe UI" w:cs="Segoe UI"/>
                  <w:color w:val="0052CC"/>
                  <w:sz w:val="21"/>
                  <w:szCs w:val="21"/>
                </w:rPr>
                <w:t>LDRA tool suite</w:t>
              </w:r>
            </w:hyperlink>
          </w:p>
        </w:tc>
        <w:tc>
          <w:tcPr>
            <w:tcW w:w="1341" w:type="dxa"/>
            <w:shd w:val="clear" w:color="auto" w:fill="auto"/>
          </w:tcPr>
          <w:p w14:paraId="0DB131F1" w14:textId="77777777" w:rsidR="00174519" w:rsidRDefault="00174519" w:rsidP="00174519">
            <w:pPr>
              <w:divId w:val="1101486810"/>
              <w:rPr>
                <w:rFonts w:ascii="Segoe UI" w:hAnsi="Segoe UI" w:cs="Segoe UI"/>
                <w:color w:val="172B4D"/>
                <w:sz w:val="21"/>
                <w:szCs w:val="21"/>
              </w:rPr>
            </w:pPr>
            <w:r>
              <w:rPr>
                <w:rFonts w:ascii="Segoe UI" w:hAnsi="Segoe UI" w:cs="Segoe UI"/>
                <w:color w:val="172B4D"/>
                <w:sz w:val="21"/>
                <w:szCs w:val="21"/>
              </w:rPr>
              <w:t>9.7.1</w:t>
            </w:r>
          </w:p>
          <w:p w14:paraId="348AB2BC" w14:textId="61D59628" w:rsidR="00174519" w:rsidRDefault="00174519" w:rsidP="00174519">
            <w:pPr>
              <w:jc w:val="center"/>
            </w:pPr>
            <w:r>
              <w:rPr>
                <w:rFonts w:ascii="Segoe UI" w:hAnsi="Segoe UI" w:cs="Segoe UI"/>
                <w:color w:val="172B4D"/>
                <w:sz w:val="21"/>
                <w:szCs w:val="21"/>
              </w:rPr>
              <w:t> </w:t>
            </w:r>
          </w:p>
        </w:tc>
        <w:tc>
          <w:tcPr>
            <w:tcW w:w="4021" w:type="dxa"/>
            <w:shd w:val="clear" w:color="auto" w:fill="auto"/>
          </w:tcPr>
          <w:p w14:paraId="47F79C0E" w14:textId="2B905CDA" w:rsidR="00174519" w:rsidRDefault="00174519" w:rsidP="00174519">
            <w:pPr>
              <w:jc w:val="center"/>
            </w:pPr>
            <w:r>
              <w:rPr>
                <w:rStyle w:val="Strong"/>
                <w:rFonts w:ascii="Segoe UI" w:hAnsi="Segoe UI" w:cs="Segoe UI"/>
                <w:color w:val="172B4D"/>
                <w:sz w:val="21"/>
                <w:szCs w:val="21"/>
              </w:rPr>
              <w:t>527 S</w:t>
            </w:r>
          </w:p>
        </w:tc>
        <w:tc>
          <w:tcPr>
            <w:tcW w:w="3611" w:type="dxa"/>
            <w:shd w:val="clear" w:color="auto" w:fill="auto"/>
          </w:tcPr>
          <w:p w14:paraId="012AA30D" w14:textId="26B6CDAC" w:rsidR="00174519" w:rsidRDefault="00174519" w:rsidP="00174519">
            <w:pPr>
              <w:jc w:val="center"/>
            </w:pPr>
            <w:r>
              <w:rPr>
                <w:rFonts w:ascii="Segoe UI" w:hAnsi="Segoe UI" w:cs="Segoe UI"/>
                <w:color w:val="172B4D"/>
                <w:sz w:val="21"/>
                <w:szCs w:val="21"/>
              </w:rPr>
              <w:t>Partially implemented</w:t>
            </w:r>
          </w:p>
        </w:tc>
      </w:tr>
      <w:tr w:rsidR="00174519" w14:paraId="415234C8" w14:textId="77777777" w:rsidTr="00001F14">
        <w:trPr>
          <w:trHeight w:val="460"/>
        </w:trPr>
        <w:tc>
          <w:tcPr>
            <w:tcW w:w="1807" w:type="dxa"/>
            <w:shd w:val="clear" w:color="auto" w:fill="auto"/>
          </w:tcPr>
          <w:p w14:paraId="1C940DF2" w14:textId="7C3556B5" w:rsidR="00174519" w:rsidRDefault="00174519" w:rsidP="00174519">
            <w:pPr>
              <w:jc w:val="center"/>
            </w:pPr>
            <w:hyperlink r:id="rId42" w:history="1">
              <w:r>
                <w:rPr>
                  <w:rStyle w:val="Hyperlink"/>
                  <w:rFonts w:ascii="Segoe UI" w:hAnsi="Segoe UI" w:cs="Segoe UI"/>
                  <w:color w:val="0052CC"/>
                  <w:sz w:val="21"/>
                  <w:szCs w:val="21"/>
                </w:rPr>
                <w:t>Parasoft C/C++test</w:t>
              </w:r>
            </w:hyperlink>
          </w:p>
        </w:tc>
        <w:tc>
          <w:tcPr>
            <w:tcW w:w="1341" w:type="dxa"/>
            <w:shd w:val="clear" w:color="auto" w:fill="auto"/>
          </w:tcPr>
          <w:p w14:paraId="76E7C4D8" w14:textId="7E0DCE20" w:rsidR="00174519" w:rsidRDefault="00174519" w:rsidP="00174519">
            <w:pPr>
              <w:jc w:val="center"/>
            </w:pPr>
            <w:r>
              <w:rPr>
                <w:rFonts w:ascii="Segoe UI" w:hAnsi="Segoe UI" w:cs="Segoe UI"/>
                <w:color w:val="172B4D"/>
                <w:sz w:val="21"/>
                <w:szCs w:val="21"/>
              </w:rPr>
              <w:t>2022.2</w:t>
            </w:r>
          </w:p>
        </w:tc>
        <w:tc>
          <w:tcPr>
            <w:tcW w:w="4021" w:type="dxa"/>
            <w:shd w:val="clear" w:color="auto" w:fill="auto"/>
          </w:tcPr>
          <w:p w14:paraId="34777AB2" w14:textId="71A0A91A" w:rsidR="00174519" w:rsidRDefault="00174519" w:rsidP="00174519">
            <w:pPr>
              <w:jc w:val="center"/>
              <w:rPr>
                <w:u w:val="single"/>
              </w:rPr>
            </w:pPr>
            <w:r>
              <w:rPr>
                <w:rStyle w:val="Strong"/>
                <w:rFonts w:ascii="Segoe UI" w:hAnsi="Segoe UI" w:cs="Segoe UI"/>
                <w:color w:val="172B4D"/>
                <w:sz w:val="21"/>
                <w:szCs w:val="21"/>
              </w:rPr>
              <w:t>CERT_CPP-ERR51-a</w:t>
            </w:r>
            <w:r>
              <w:rPr>
                <w:rFonts w:ascii="Segoe UI" w:hAnsi="Segoe UI" w:cs="Segoe UI"/>
                <w:color w:val="172B4D"/>
                <w:sz w:val="21"/>
                <w:szCs w:val="21"/>
              </w:rPr>
              <w:br/>
            </w:r>
            <w:r>
              <w:rPr>
                <w:rStyle w:val="Strong"/>
                <w:rFonts w:ascii="Segoe UI" w:hAnsi="Segoe UI" w:cs="Segoe UI"/>
                <w:color w:val="172B4D"/>
                <w:sz w:val="21"/>
                <w:szCs w:val="21"/>
              </w:rPr>
              <w:t>CERT_CPP-ERR51-b</w:t>
            </w:r>
          </w:p>
        </w:tc>
        <w:tc>
          <w:tcPr>
            <w:tcW w:w="3611" w:type="dxa"/>
            <w:shd w:val="clear" w:color="auto" w:fill="auto"/>
          </w:tcPr>
          <w:p w14:paraId="66AACB9D" w14:textId="59F4B94C" w:rsidR="00174519" w:rsidRDefault="00174519" w:rsidP="00174519">
            <w:pPr>
              <w:jc w:val="center"/>
            </w:pPr>
            <w:r>
              <w:rPr>
                <w:rFonts w:ascii="Segoe UI" w:hAnsi="Segoe UI" w:cs="Segoe UI"/>
                <w:color w:val="172B4D"/>
                <w:sz w:val="21"/>
                <w:szCs w:val="21"/>
              </w:rPr>
              <w:t>Always catch exceptions</w:t>
            </w:r>
            <w:r>
              <w:rPr>
                <w:rFonts w:ascii="Segoe UI" w:hAnsi="Segoe UI" w:cs="Segoe UI"/>
                <w:color w:val="172B4D"/>
                <w:sz w:val="21"/>
                <w:szCs w:val="21"/>
              </w:rPr>
              <w:br/>
              <w:t>Each exception explicitly thrown in the code shall have a handler of a compatible type in all call paths that could lead to that point</w:t>
            </w:r>
          </w:p>
        </w:tc>
      </w:tr>
      <w:tr w:rsidR="00174519" w14:paraId="177EE248" w14:textId="77777777" w:rsidTr="00001F14">
        <w:trPr>
          <w:trHeight w:val="460"/>
        </w:trPr>
        <w:tc>
          <w:tcPr>
            <w:tcW w:w="1807" w:type="dxa"/>
            <w:shd w:val="clear" w:color="auto" w:fill="auto"/>
          </w:tcPr>
          <w:p w14:paraId="09BFA1F8" w14:textId="61529056" w:rsidR="00174519" w:rsidRDefault="00174519" w:rsidP="00174519">
            <w:pPr>
              <w:jc w:val="center"/>
            </w:pPr>
            <w:hyperlink r:id="rId43" w:history="1">
              <w:r>
                <w:rPr>
                  <w:rStyle w:val="Hyperlink"/>
                  <w:rFonts w:ascii="Segoe UI" w:hAnsi="Segoe UI" w:cs="Segoe UI"/>
                  <w:color w:val="0052CC"/>
                  <w:sz w:val="21"/>
                  <w:szCs w:val="21"/>
                </w:rPr>
                <w:t>Polyspace Bug Finder</w:t>
              </w:r>
            </w:hyperlink>
          </w:p>
        </w:tc>
        <w:tc>
          <w:tcPr>
            <w:tcW w:w="1341" w:type="dxa"/>
            <w:shd w:val="clear" w:color="auto" w:fill="auto"/>
          </w:tcPr>
          <w:p w14:paraId="17B55B3F" w14:textId="14108B00" w:rsidR="00174519" w:rsidRDefault="00174519" w:rsidP="00174519">
            <w:pPr>
              <w:jc w:val="center"/>
            </w:pPr>
            <w:r>
              <w:rPr>
                <w:rFonts w:ascii="Segoe UI" w:hAnsi="Segoe UI" w:cs="Segoe UI"/>
                <w:color w:val="172B4D"/>
                <w:sz w:val="21"/>
                <w:szCs w:val="21"/>
              </w:rPr>
              <w:t>R2023a</w:t>
            </w:r>
          </w:p>
        </w:tc>
        <w:tc>
          <w:tcPr>
            <w:tcW w:w="4021" w:type="dxa"/>
            <w:shd w:val="clear" w:color="auto" w:fill="auto"/>
          </w:tcPr>
          <w:p w14:paraId="237A438D" w14:textId="0145BD54" w:rsidR="00174519" w:rsidRDefault="00174519" w:rsidP="00174519">
            <w:pPr>
              <w:jc w:val="center"/>
              <w:rPr>
                <w:u w:val="single"/>
              </w:rPr>
            </w:pPr>
            <w:hyperlink r:id="rId44" w:history="1">
              <w:r>
                <w:rPr>
                  <w:rStyle w:val="Hyperlink"/>
                  <w:rFonts w:ascii="Segoe UI" w:hAnsi="Segoe UI" w:cs="Segoe UI"/>
                  <w:color w:val="0052CC"/>
                  <w:sz w:val="21"/>
                  <w:szCs w:val="21"/>
                </w:rPr>
                <w:t>CERT C++: ERR51-CPP</w:t>
              </w:r>
            </w:hyperlink>
          </w:p>
        </w:tc>
        <w:tc>
          <w:tcPr>
            <w:tcW w:w="3611" w:type="dxa"/>
            <w:shd w:val="clear" w:color="auto" w:fill="auto"/>
          </w:tcPr>
          <w:p w14:paraId="247E2C86" w14:textId="32C2349D" w:rsidR="00174519" w:rsidRDefault="00174519" w:rsidP="00174519">
            <w:pPr>
              <w:jc w:val="center"/>
            </w:pPr>
            <w:r>
              <w:rPr>
                <w:rFonts w:ascii="Segoe UI" w:hAnsi="Segoe UI" w:cs="Segoe UI"/>
                <w:color w:val="172B4D"/>
                <w:sz w:val="21"/>
                <w:szCs w:val="21"/>
              </w:rPr>
              <w:t>Checks for unhandled exceptions (rule partially covered)</w:t>
            </w:r>
          </w:p>
        </w:tc>
      </w:tr>
      <w:tr w:rsidR="00174519" w14:paraId="4FD06851" w14:textId="77777777" w:rsidTr="00001F14">
        <w:trPr>
          <w:trHeight w:val="460"/>
        </w:trPr>
        <w:tc>
          <w:tcPr>
            <w:tcW w:w="1807" w:type="dxa"/>
            <w:shd w:val="clear" w:color="auto" w:fill="auto"/>
          </w:tcPr>
          <w:p w14:paraId="79BB9036" w14:textId="6192F8EE" w:rsidR="00174519" w:rsidRDefault="00174519" w:rsidP="00174519">
            <w:pPr>
              <w:jc w:val="center"/>
            </w:pPr>
            <w:hyperlink r:id="rId45" w:history="1">
              <w:r>
                <w:rPr>
                  <w:rStyle w:val="Hyperlink"/>
                  <w:rFonts w:ascii="Segoe UI" w:hAnsi="Segoe UI" w:cs="Segoe UI"/>
                  <w:color w:val="0052CC"/>
                  <w:sz w:val="21"/>
                  <w:szCs w:val="21"/>
                </w:rPr>
                <w:t>RuleChecker</w:t>
              </w:r>
            </w:hyperlink>
          </w:p>
        </w:tc>
        <w:tc>
          <w:tcPr>
            <w:tcW w:w="1341" w:type="dxa"/>
            <w:shd w:val="clear" w:color="auto" w:fill="auto"/>
          </w:tcPr>
          <w:p w14:paraId="2B986054" w14:textId="55907ED9" w:rsidR="00174519" w:rsidRDefault="00174519" w:rsidP="00174519">
            <w:pPr>
              <w:jc w:val="center"/>
            </w:pPr>
            <w:r>
              <w:rPr>
                <w:rFonts w:ascii="Segoe UI" w:hAnsi="Segoe UI" w:cs="Segoe UI"/>
                <w:color w:val="172B4D"/>
                <w:sz w:val="21"/>
                <w:szCs w:val="21"/>
              </w:rPr>
              <w:t>22.10</w:t>
            </w:r>
          </w:p>
        </w:tc>
        <w:tc>
          <w:tcPr>
            <w:tcW w:w="4021" w:type="dxa"/>
            <w:shd w:val="clear" w:color="auto" w:fill="auto"/>
          </w:tcPr>
          <w:p w14:paraId="0FB441F9" w14:textId="17FCBEE5" w:rsidR="00174519" w:rsidRDefault="00174519" w:rsidP="00174519">
            <w:pPr>
              <w:jc w:val="center"/>
              <w:rPr>
                <w:u w:val="single"/>
              </w:rPr>
            </w:pPr>
            <w:r>
              <w:rPr>
                <w:rStyle w:val="Strong"/>
                <w:rFonts w:ascii="Segoe UI" w:hAnsi="Segoe UI" w:cs="Segoe UI"/>
                <w:color w:val="172B4D"/>
                <w:sz w:val="21"/>
                <w:szCs w:val="21"/>
              </w:rPr>
              <w:t>main-function-catch-all</w:t>
            </w:r>
            <w:r>
              <w:rPr>
                <w:rFonts w:ascii="Segoe UI" w:hAnsi="Segoe UI" w:cs="Segoe UI"/>
                <w:b/>
                <w:bCs/>
                <w:color w:val="172B4D"/>
                <w:sz w:val="21"/>
                <w:szCs w:val="21"/>
              </w:rPr>
              <w:br/>
            </w:r>
            <w:r>
              <w:rPr>
                <w:rStyle w:val="Strong"/>
                <w:rFonts w:ascii="Segoe UI" w:hAnsi="Segoe UI" w:cs="Segoe UI"/>
                <w:color w:val="172B4D"/>
                <w:sz w:val="21"/>
                <w:szCs w:val="21"/>
              </w:rPr>
              <w:t>early-catch-all</w:t>
            </w:r>
          </w:p>
        </w:tc>
        <w:tc>
          <w:tcPr>
            <w:tcW w:w="3611" w:type="dxa"/>
            <w:shd w:val="clear" w:color="auto" w:fill="auto"/>
          </w:tcPr>
          <w:p w14:paraId="11539D90" w14:textId="27C8F9EE" w:rsidR="00174519" w:rsidRDefault="00174519" w:rsidP="00174519">
            <w:pPr>
              <w:jc w:val="center"/>
            </w:pPr>
            <w:r>
              <w:rPr>
                <w:rFonts w:ascii="Segoe UI" w:hAnsi="Segoe UI" w:cs="Segoe UI"/>
                <w:color w:val="172B4D"/>
                <w:sz w:val="21"/>
                <w:szCs w:val="21"/>
              </w:rP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2134BC79" w14:textId="589DAF7F" w:rsidR="00B475A1" w:rsidRDefault="00174519" w:rsidP="00F51FA8">
            <w:pPr>
              <w:jc w:val="center"/>
              <w:rPr>
                <w:b/>
              </w:rPr>
            </w:pPr>
            <w:r w:rsidRPr="00174519">
              <w:rPr>
                <w:b/>
              </w:rPr>
              <w:t>Detect and handle memory allocation errors</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59EEC3E2" w:rsidR="00B475A1" w:rsidRPr="0068600B" w:rsidRDefault="0068600B" w:rsidP="00F51FA8">
            <w:pPr>
              <w:jc w:val="center"/>
              <w:rPr>
                <w:b/>
                <w:bCs/>
              </w:rPr>
            </w:pPr>
            <w:r>
              <w:rPr>
                <w:b/>
                <w:bCs/>
              </w:rPr>
              <w:t xml:space="preserve">Memory </w:t>
            </w:r>
            <w:r w:rsidR="00174519">
              <w:rPr>
                <w:b/>
                <w:bCs/>
              </w:rPr>
              <w:t>Allocation</w:t>
            </w:r>
          </w:p>
        </w:tc>
        <w:tc>
          <w:tcPr>
            <w:tcW w:w="1341" w:type="dxa"/>
            <w:shd w:val="clear" w:color="auto" w:fill="EDEDED"/>
            <w:tcMar>
              <w:top w:w="100" w:type="dxa"/>
              <w:left w:w="100" w:type="dxa"/>
              <w:bottom w:w="100" w:type="dxa"/>
              <w:right w:w="100" w:type="dxa"/>
            </w:tcMar>
          </w:tcPr>
          <w:p w14:paraId="5C9484A9" w14:textId="1A0FAC9C" w:rsidR="00B475A1" w:rsidRDefault="00B475A1" w:rsidP="00F51FA8">
            <w:pPr>
              <w:jc w:val="center"/>
            </w:pPr>
            <w:r>
              <w:t>[STD-</w:t>
            </w:r>
            <w:r w:rsidR="00D75E72">
              <w:t>008-CPP</w:t>
            </w:r>
            <w:r>
              <w:t>]</w:t>
            </w:r>
          </w:p>
        </w:tc>
        <w:tc>
          <w:tcPr>
            <w:tcW w:w="7632" w:type="dxa"/>
            <w:shd w:val="clear" w:color="auto" w:fill="EDEDED"/>
            <w:tcMar>
              <w:top w:w="100" w:type="dxa"/>
              <w:left w:w="100" w:type="dxa"/>
              <w:bottom w:w="100" w:type="dxa"/>
              <w:right w:w="100" w:type="dxa"/>
            </w:tcMar>
          </w:tcPr>
          <w:p w14:paraId="48B2377D" w14:textId="1725478E" w:rsidR="00B475A1" w:rsidRPr="0068600B" w:rsidRDefault="00174519" w:rsidP="00F51FA8">
            <w:r w:rsidRPr="00174519">
              <w:t>The default memory allocation operator, ::operator new(std::size_t), throws a std::bad_alloc exception if the allocation fails. Therefore, you need not check whether calling ::operator new(std::size_t) results in nullptr. The nonthrowing form, ::operator new(std::size_t, const std::nothrow_t &amp;), does not throw an exception if the allocation fails but instead returns nullptr. The same behaviors apply for the operator new[] versions of both allocation functions. Additionally, the default allocator object (std::allocator) uses ::operator new(std::size_t) to perform allocations and should be treated similarly.</w:t>
            </w:r>
          </w:p>
        </w:tc>
      </w:tr>
    </w:tbl>
    <w:p w14:paraId="53AECA82" w14:textId="77777777" w:rsidR="00B475A1" w:rsidRDefault="00B475A1" w:rsidP="00B475A1">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B9F26E9" w:rsidR="00F72634" w:rsidRDefault="00174519" w:rsidP="0015146B">
            <w:r w:rsidRPr="00174519">
              <w:t>In this noncompliant code example, an array of int is created using ::operator new[](std::size_t) and the results of the allocation are not checked. The function is marked as noexcept, so the caller assumes this function does not throw any exceptions. Because ::operator new[](std::size_t) can throw an exception if the allocation fails, it could lead to abnormal termination of the program.</w:t>
            </w:r>
          </w:p>
        </w:tc>
      </w:tr>
      <w:tr w:rsidR="00F72634" w14:paraId="1F240B56" w14:textId="77777777" w:rsidTr="0068600B">
        <w:trPr>
          <w:trHeight w:val="460"/>
        </w:trPr>
        <w:tc>
          <w:tcPr>
            <w:tcW w:w="10800" w:type="dxa"/>
            <w:shd w:val="clear" w:color="auto" w:fill="FFFFFF" w:themeFill="background1"/>
            <w:tcMar>
              <w:top w:w="100" w:type="dxa"/>
              <w:left w:w="100" w:type="dxa"/>
              <w:bottom w:w="100" w:type="dxa"/>
              <w:right w:w="100" w:type="dxa"/>
            </w:tcMar>
          </w:tcPr>
          <w:p w14:paraId="3E3722D8" w14:textId="77777777" w:rsidR="00174519" w:rsidRPr="00174519" w:rsidRDefault="00174519" w:rsidP="00174519">
            <w:pPr>
              <w:rPr>
                <w:rFonts w:ascii="Courier New" w:hAnsi="Courier New" w:cs="Courier New"/>
              </w:rPr>
            </w:pPr>
            <w:r w:rsidRPr="00174519">
              <w:rPr>
                <w:rFonts w:ascii="Courier New" w:hAnsi="Courier New" w:cs="Courier New"/>
              </w:rPr>
              <w:t>#include &lt;cstring&gt;</w:t>
            </w:r>
          </w:p>
          <w:p w14:paraId="64408771" w14:textId="77777777" w:rsidR="00174519" w:rsidRPr="00174519" w:rsidRDefault="00174519" w:rsidP="00174519">
            <w:pPr>
              <w:rPr>
                <w:rFonts w:ascii="Courier New" w:hAnsi="Courier New" w:cs="Courier New"/>
              </w:rPr>
            </w:pPr>
            <w:r w:rsidRPr="00174519">
              <w:rPr>
                <w:rFonts w:ascii="Courier New" w:hAnsi="Courier New" w:cs="Courier New"/>
              </w:rPr>
              <w:t xml:space="preserve">  </w:t>
            </w:r>
          </w:p>
          <w:p w14:paraId="1A98E520" w14:textId="77777777" w:rsidR="00174519" w:rsidRPr="00174519" w:rsidRDefault="00174519" w:rsidP="00174519">
            <w:pPr>
              <w:rPr>
                <w:rFonts w:ascii="Courier New" w:hAnsi="Courier New" w:cs="Courier New"/>
              </w:rPr>
            </w:pPr>
            <w:r w:rsidRPr="00174519">
              <w:rPr>
                <w:rFonts w:ascii="Courier New" w:hAnsi="Courier New" w:cs="Courier New"/>
              </w:rPr>
              <w:t>void f(const int *array, std::size_t size) noexcept {</w:t>
            </w:r>
          </w:p>
          <w:p w14:paraId="769AC5C1" w14:textId="77777777" w:rsidR="00174519" w:rsidRPr="00174519" w:rsidRDefault="00174519" w:rsidP="00174519">
            <w:pPr>
              <w:rPr>
                <w:rFonts w:ascii="Courier New" w:hAnsi="Courier New" w:cs="Courier New"/>
              </w:rPr>
            </w:pPr>
            <w:r w:rsidRPr="00174519">
              <w:rPr>
                <w:rFonts w:ascii="Courier New" w:hAnsi="Courier New" w:cs="Courier New"/>
              </w:rPr>
              <w:t xml:space="preserve">  int *copy = new int[size];</w:t>
            </w:r>
          </w:p>
          <w:p w14:paraId="2AA161BE" w14:textId="77777777" w:rsidR="00174519" w:rsidRPr="00174519" w:rsidRDefault="00174519" w:rsidP="00174519">
            <w:pPr>
              <w:rPr>
                <w:rFonts w:ascii="Courier New" w:hAnsi="Courier New" w:cs="Courier New"/>
              </w:rPr>
            </w:pPr>
            <w:r w:rsidRPr="00174519">
              <w:rPr>
                <w:rFonts w:ascii="Courier New" w:hAnsi="Courier New" w:cs="Courier New"/>
              </w:rPr>
              <w:t xml:space="preserve">  std::memcpy(copy, array, size * sizeof(*copy));</w:t>
            </w:r>
          </w:p>
          <w:p w14:paraId="0C2F8DC5" w14:textId="77777777" w:rsidR="00174519" w:rsidRPr="00174519" w:rsidRDefault="00174519" w:rsidP="00174519">
            <w:pPr>
              <w:rPr>
                <w:rFonts w:ascii="Courier New" w:hAnsi="Courier New" w:cs="Courier New"/>
              </w:rPr>
            </w:pPr>
            <w:r w:rsidRPr="00174519">
              <w:rPr>
                <w:rFonts w:ascii="Courier New" w:hAnsi="Courier New" w:cs="Courier New"/>
              </w:rPr>
              <w:t xml:space="preserve">  // ...</w:t>
            </w:r>
          </w:p>
          <w:p w14:paraId="175E6695" w14:textId="77777777" w:rsidR="00174519" w:rsidRPr="00174519" w:rsidRDefault="00174519" w:rsidP="00174519">
            <w:pPr>
              <w:rPr>
                <w:rFonts w:ascii="Courier New" w:hAnsi="Courier New" w:cs="Courier New"/>
              </w:rPr>
            </w:pPr>
            <w:r w:rsidRPr="00174519">
              <w:rPr>
                <w:rFonts w:ascii="Courier New" w:hAnsi="Courier New" w:cs="Courier New"/>
              </w:rPr>
              <w:t xml:space="preserve">  delete [] copy;</w:t>
            </w:r>
          </w:p>
          <w:p w14:paraId="01CC8C03" w14:textId="1B921575" w:rsidR="0068600B" w:rsidRPr="0068600B" w:rsidRDefault="00174519" w:rsidP="00174519">
            <w:pPr>
              <w:rPr>
                <w:rFonts w:ascii="Courier New" w:hAnsi="Courier New" w:cs="Courier New"/>
              </w:rPr>
            </w:pPr>
            <w:r w:rsidRPr="00174519">
              <w:rPr>
                <w:rFonts w:ascii="Courier New" w:hAnsi="Courier New" w:cs="Courier New"/>
              </w:rPr>
              <w:t>}</w:t>
            </w:r>
          </w:p>
        </w:tc>
      </w:tr>
    </w:tbl>
    <w:p w14:paraId="44D39738"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10573B9" w:rsidR="00F72634" w:rsidRDefault="00174519" w:rsidP="0015146B">
            <w:r w:rsidRPr="00174519">
              <w:t>When using std::nothrow, the new operator returns either a null pointer or a pointer to the allocated space. Always test the returned pointer to ensure it is not nullptr before referencing the pointer. This compliant solution handles the error condition appropriately when the returned pointer is nullptr.</w:t>
            </w:r>
          </w:p>
        </w:tc>
      </w:tr>
      <w:tr w:rsidR="00F72634" w14:paraId="2A6DB0E0" w14:textId="77777777" w:rsidTr="0095298E">
        <w:trPr>
          <w:trHeight w:val="460"/>
        </w:trPr>
        <w:tc>
          <w:tcPr>
            <w:tcW w:w="10800" w:type="dxa"/>
            <w:shd w:val="clear" w:color="auto" w:fill="FFFFFF" w:themeFill="background1"/>
            <w:tcMar>
              <w:top w:w="100" w:type="dxa"/>
              <w:left w:w="100" w:type="dxa"/>
              <w:bottom w:w="100" w:type="dxa"/>
              <w:right w:w="100" w:type="dxa"/>
            </w:tcMar>
          </w:tcPr>
          <w:p w14:paraId="6BFA647C" w14:textId="77777777" w:rsidR="00174519" w:rsidRPr="00174519" w:rsidRDefault="00174519" w:rsidP="00174519">
            <w:pPr>
              <w:rPr>
                <w:rFonts w:ascii="Courier New" w:hAnsi="Courier New" w:cs="Courier New"/>
              </w:rPr>
            </w:pPr>
            <w:r w:rsidRPr="00174519">
              <w:rPr>
                <w:rFonts w:ascii="Courier New" w:hAnsi="Courier New" w:cs="Courier New"/>
              </w:rPr>
              <w:t>#include &lt;cstring&gt;</w:t>
            </w:r>
          </w:p>
          <w:p w14:paraId="7FEDE786" w14:textId="77777777" w:rsidR="00174519" w:rsidRPr="00174519" w:rsidRDefault="00174519" w:rsidP="00174519">
            <w:pPr>
              <w:rPr>
                <w:rFonts w:ascii="Courier New" w:hAnsi="Courier New" w:cs="Courier New"/>
              </w:rPr>
            </w:pPr>
            <w:r w:rsidRPr="00174519">
              <w:rPr>
                <w:rFonts w:ascii="Courier New" w:hAnsi="Courier New" w:cs="Courier New"/>
              </w:rPr>
              <w:t>#include &lt;new&gt;</w:t>
            </w:r>
          </w:p>
          <w:p w14:paraId="64D807F9" w14:textId="77777777" w:rsidR="00174519" w:rsidRPr="00174519" w:rsidRDefault="00174519" w:rsidP="00174519">
            <w:pPr>
              <w:rPr>
                <w:rFonts w:ascii="Courier New" w:hAnsi="Courier New" w:cs="Courier New"/>
              </w:rPr>
            </w:pPr>
            <w:r w:rsidRPr="00174519">
              <w:rPr>
                <w:rFonts w:ascii="Courier New" w:hAnsi="Courier New" w:cs="Courier New"/>
              </w:rPr>
              <w:t xml:space="preserve">  </w:t>
            </w:r>
          </w:p>
          <w:p w14:paraId="4EB6C4E1" w14:textId="77777777" w:rsidR="00174519" w:rsidRPr="00174519" w:rsidRDefault="00174519" w:rsidP="00174519">
            <w:pPr>
              <w:rPr>
                <w:rFonts w:ascii="Courier New" w:hAnsi="Courier New" w:cs="Courier New"/>
              </w:rPr>
            </w:pPr>
            <w:r w:rsidRPr="00174519">
              <w:rPr>
                <w:rFonts w:ascii="Courier New" w:hAnsi="Courier New" w:cs="Courier New"/>
              </w:rPr>
              <w:t>void f(const int *array, std::size_t size) noexcept {</w:t>
            </w:r>
          </w:p>
          <w:p w14:paraId="54ABDB61" w14:textId="77777777" w:rsidR="00174519" w:rsidRPr="00174519" w:rsidRDefault="00174519" w:rsidP="00174519">
            <w:pPr>
              <w:rPr>
                <w:rFonts w:ascii="Courier New" w:hAnsi="Courier New" w:cs="Courier New"/>
              </w:rPr>
            </w:pPr>
            <w:r w:rsidRPr="00174519">
              <w:rPr>
                <w:rFonts w:ascii="Courier New" w:hAnsi="Courier New" w:cs="Courier New"/>
              </w:rPr>
              <w:t xml:space="preserve">  int *copy = new (std::nothrow) int[size];</w:t>
            </w:r>
          </w:p>
          <w:p w14:paraId="600C0ACD" w14:textId="77777777" w:rsidR="00174519" w:rsidRPr="00174519" w:rsidRDefault="00174519" w:rsidP="00174519">
            <w:pPr>
              <w:rPr>
                <w:rFonts w:ascii="Courier New" w:hAnsi="Courier New" w:cs="Courier New"/>
              </w:rPr>
            </w:pPr>
            <w:r w:rsidRPr="00174519">
              <w:rPr>
                <w:rFonts w:ascii="Courier New" w:hAnsi="Courier New" w:cs="Courier New"/>
              </w:rPr>
              <w:t xml:space="preserve">  if (!copy) {</w:t>
            </w:r>
          </w:p>
          <w:p w14:paraId="49075042" w14:textId="77777777" w:rsidR="00174519" w:rsidRPr="00174519" w:rsidRDefault="00174519" w:rsidP="00174519">
            <w:pPr>
              <w:rPr>
                <w:rFonts w:ascii="Courier New" w:hAnsi="Courier New" w:cs="Courier New"/>
              </w:rPr>
            </w:pPr>
            <w:r w:rsidRPr="00174519">
              <w:rPr>
                <w:rFonts w:ascii="Courier New" w:hAnsi="Courier New" w:cs="Courier New"/>
              </w:rPr>
              <w:t xml:space="preserve">    // Handle error</w:t>
            </w:r>
          </w:p>
          <w:p w14:paraId="389EE27F" w14:textId="77777777" w:rsidR="00174519" w:rsidRPr="00174519" w:rsidRDefault="00174519" w:rsidP="00174519">
            <w:pPr>
              <w:rPr>
                <w:rFonts w:ascii="Courier New" w:hAnsi="Courier New" w:cs="Courier New"/>
              </w:rPr>
            </w:pPr>
            <w:r w:rsidRPr="00174519">
              <w:rPr>
                <w:rFonts w:ascii="Courier New" w:hAnsi="Courier New" w:cs="Courier New"/>
              </w:rPr>
              <w:t xml:space="preserve">    return;</w:t>
            </w:r>
          </w:p>
          <w:p w14:paraId="4263F8E7" w14:textId="77777777" w:rsidR="00174519" w:rsidRPr="00174519" w:rsidRDefault="00174519" w:rsidP="00174519">
            <w:pPr>
              <w:rPr>
                <w:rFonts w:ascii="Courier New" w:hAnsi="Courier New" w:cs="Courier New"/>
              </w:rPr>
            </w:pPr>
            <w:r w:rsidRPr="00174519">
              <w:rPr>
                <w:rFonts w:ascii="Courier New" w:hAnsi="Courier New" w:cs="Courier New"/>
              </w:rPr>
              <w:t xml:space="preserve">  }</w:t>
            </w:r>
          </w:p>
          <w:p w14:paraId="10509CCC" w14:textId="77777777" w:rsidR="00174519" w:rsidRPr="00174519" w:rsidRDefault="00174519" w:rsidP="00174519">
            <w:pPr>
              <w:rPr>
                <w:rFonts w:ascii="Courier New" w:hAnsi="Courier New" w:cs="Courier New"/>
              </w:rPr>
            </w:pPr>
            <w:r w:rsidRPr="00174519">
              <w:rPr>
                <w:rFonts w:ascii="Courier New" w:hAnsi="Courier New" w:cs="Courier New"/>
              </w:rPr>
              <w:t xml:space="preserve">  std::memcpy(copy, array, size * sizeof(*copy));</w:t>
            </w:r>
          </w:p>
          <w:p w14:paraId="7F9C00A4" w14:textId="77777777" w:rsidR="00174519" w:rsidRPr="00174519" w:rsidRDefault="00174519" w:rsidP="00174519">
            <w:pPr>
              <w:rPr>
                <w:rFonts w:ascii="Courier New" w:hAnsi="Courier New" w:cs="Courier New"/>
              </w:rPr>
            </w:pPr>
            <w:r w:rsidRPr="00174519">
              <w:rPr>
                <w:rFonts w:ascii="Courier New" w:hAnsi="Courier New" w:cs="Courier New"/>
              </w:rPr>
              <w:t xml:space="preserve">  // ...</w:t>
            </w:r>
          </w:p>
          <w:p w14:paraId="1ED19F2C" w14:textId="77777777" w:rsidR="00174519" w:rsidRPr="00174519" w:rsidRDefault="00174519" w:rsidP="00174519">
            <w:pPr>
              <w:rPr>
                <w:rFonts w:ascii="Courier New" w:hAnsi="Courier New" w:cs="Courier New"/>
              </w:rPr>
            </w:pPr>
            <w:r w:rsidRPr="00174519">
              <w:rPr>
                <w:rFonts w:ascii="Courier New" w:hAnsi="Courier New" w:cs="Courier New"/>
              </w:rPr>
              <w:t xml:space="preserve">  delete [] copy;</w:t>
            </w:r>
          </w:p>
          <w:p w14:paraId="0D2047C3" w14:textId="6AD41DBE" w:rsidR="0095298E" w:rsidRDefault="00174519" w:rsidP="00174519">
            <w:r w:rsidRPr="00174519">
              <w:rPr>
                <w:rFonts w:ascii="Courier New" w:hAnsi="Courier New" w:cs="Courier New"/>
              </w:rPr>
              <w:lastRenderedPageBreak/>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77A16C42" w14:textId="77777777" w:rsidR="00B475A1" w:rsidRDefault="00B475A1" w:rsidP="00F51FA8">
            <w:pPr>
              <w:pBdr>
                <w:top w:val="nil"/>
                <w:left w:val="nil"/>
                <w:bottom w:val="nil"/>
                <w:right w:val="nil"/>
                <w:between w:val="nil"/>
              </w:pBdr>
            </w:pPr>
            <w:r>
              <w:rPr>
                <w:b/>
              </w:rPr>
              <w:t>Principles(s):</w:t>
            </w:r>
          </w:p>
          <w:p w14:paraId="29A926BF" w14:textId="18507BCA" w:rsidR="00CA5B16" w:rsidRPr="00CA5B16" w:rsidRDefault="00CA5B16" w:rsidP="00CA5B16">
            <w:pPr>
              <w:pStyle w:val="ListParagraph"/>
              <w:numPr>
                <w:ilvl w:val="0"/>
                <w:numId w:val="22"/>
              </w:numPr>
              <w:pBdr>
                <w:top w:val="nil"/>
                <w:left w:val="nil"/>
                <w:bottom w:val="nil"/>
                <w:right w:val="nil"/>
                <w:between w:val="nil"/>
              </w:pBdr>
              <w:rPr>
                <w:sz w:val="22"/>
                <w:szCs w:val="22"/>
              </w:rPr>
            </w:pPr>
            <w:r w:rsidRPr="00CA5B16">
              <w:t>3. &amp; 10. As part of a larger policy of secure coding, this standard aligns with these principles in that it sets strict guidelines for how coding should be performed to limit vulnerabilities.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rPr>
            </w:pPr>
            <w:r>
              <w:rPr>
                <w:b/>
              </w:rPr>
              <w:t>Severity</w:t>
            </w:r>
          </w:p>
        </w:tc>
        <w:tc>
          <w:tcPr>
            <w:tcW w:w="1341" w:type="dxa"/>
            <w:shd w:val="clear" w:color="auto" w:fill="D9D9D9"/>
            <w:vAlign w:val="center"/>
          </w:tcPr>
          <w:p w14:paraId="17ECE27E" w14:textId="77777777" w:rsidR="00B475A1" w:rsidRDefault="00B475A1" w:rsidP="00F51FA8">
            <w:pPr>
              <w:jc w:val="center"/>
              <w:rPr>
                <w:b/>
              </w:rPr>
            </w:pPr>
            <w:r>
              <w:rPr>
                <w:b/>
              </w:rPr>
              <w:t>Likelihood</w:t>
            </w:r>
          </w:p>
        </w:tc>
        <w:tc>
          <w:tcPr>
            <w:tcW w:w="4021" w:type="dxa"/>
            <w:shd w:val="clear" w:color="auto" w:fill="D9D9D9"/>
            <w:vAlign w:val="center"/>
          </w:tcPr>
          <w:p w14:paraId="75B9C427" w14:textId="77777777" w:rsidR="00B475A1" w:rsidRDefault="00B475A1" w:rsidP="00F51FA8">
            <w:pPr>
              <w:jc w:val="center"/>
              <w:rPr>
                <w:b/>
              </w:rPr>
            </w:pPr>
            <w:r>
              <w:rPr>
                <w:b/>
              </w:rPr>
              <w:t>Remediation Cost</w:t>
            </w:r>
          </w:p>
        </w:tc>
        <w:tc>
          <w:tcPr>
            <w:tcW w:w="1807" w:type="dxa"/>
            <w:shd w:val="clear" w:color="auto" w:fill="D9D9D9"/>
            <w:vAlign w:val="center"/>
          </w:tcPr>
          <w:p w14:paraId="72A6F7D6" w14:textId="77777777" w:rsidR="00B475A1" w:rsidRDefault="00B475A1" w:rsidP="00F51FA8">
            <w:pPr>
              <w:jc w:val="center"/>
              <w:rPr>
                <w:b/>
              </w:rPr>
            </w:pPr>
            <w:r>
              <w:rPr>
                <w:b/>
              </w:rPr>
              <w:t>Priority</w:t>
            </w:r>
          </w:p>
        </w:tc>
        <w:tc>
          <w:tcPr>
            <w:tcW w:w="1805" w:type="dxa"/>
            <w:shd w:val="clear" w:color="auto" w:fill="D9D9D9"/>
            <w:vAlign w:val="center"/>
          </w:tcPr>
          <w:p w14:paraId="0A7ECDB3" w14:textId="77777777" w:rsidR="00B475A1" w:rsidRDefault="00B475A1" w:rsidP="00F51FA8">
            <w:pPr>
              <w:jc w:val="center"/>
              <w:rPr>
                <w:b/>
              </w:rPr>
            </w:pPr>
            <w:r>
              <w:rPr>
                <w:b/>
              </w:rPr>
              <w:t>Level</w:t>
            </w:r>
          </w:p>
        </w:tc>
      </w:tr>
      <w:tr w:rsidR="00B475A1" w14:paraId="58D4006C" w14:textId="77777777" w:rsidTr="00001F14">
        <w:trPr>
          <w:trHeight w:val="460"/>
        </w:trPr>
        <w:tc>
          <w:tcPr>
            <w:tcW w:w="1806" w:type="dxa"/>
            <w:shd w:val="clear" w:color="auto" w:fill="auto"/>
          </w:tcPr>
          <w:p w14:paraId="220323A9" w14:textId="49148D54" w:rsidR="00B475A1" w:rsidRDefault="00174519" w:rsidP="00F51FA8">
            <w:pPr>
              <w:jc w:val="center"/>
            </w:pPr>
            <w:r>
              <w:t>High</w:t>
            </w:r>
          </w:p>
        </w:tc>
        <w:tc>
          <w:tcPr>
            <w:tcW w:w="1341" w:type="dxa"/>
            <w:shd w:val="clear" w:color="auto" w:fill="auto"/>
          </w:tcPr>
          <w:p w14:paraId="6D7BD83E" w14:textId="4481B59F" w:rsidR="00B475A1" w:rsidRDefault="00174519" w:rsidP="00F51FA8">
            <w:pPr>
              <w:jc w:val="center"/>
            </w:pPr>
            <w:r>
              <w:t>Likely</w:t>
            </w:r>
          </w:p>
        </w:tc>
        <w:tc>
          <w:tcPr>
            <w:tcW w:w="4021" w:type="dxa"/>
            <w:shd w:val="clear" w:color="auto" w:fill="auto"/>
          </w:tcPr>
          <w:p w14:paraId="4323B829" w14:textId="33AA41A5" w:rsidR="00B475A1" w:rsidRDefault="00174519" w:rsidP="00F51FA8">
            <w:pPr>
              <w:jc w:val="center"/>
            </w:pPr>
            <w:r>
              <w:t>Medium</w:t>
            </w:r>
          </w:p>
        </w:tc>
        <w:tc>
          <w:tcPr>
            <w:tcW w:w="1807" w:type="dxa"/>
            <w:shd w:val="clear" w:color="auto" w:fill="auto"/>
          </w:tcPr>
          <w:p w14:paraId="4C5CDDA0" w14:textId="5E2FA1C1" w:rsidR="00B475A1" w:rsidRDefault="00174519" w:rsidP="00F51FA8">
            <w:pPr>
              <w:jc w:val="center"/>
            </w:pPr>
            <w:r>
              <w:t>P18</w:t>
            </w:r>
          </w:p>
        </w:tc>
        <w:tc>
          <w:tcPr>
            <w:tcW w:w="1805" w:type="dxa"/>
            <w:shd w:val="clear" w:color="auto" w:fill="auto"/>
          </w:tcPr>
          <w:p w14:paraId="21AF3013" w14:textId="6A57AD75" w:rsidR="00B475A1" w:rsidRDefault="00174519" w:rsidP="00F51FA8">
            <w:pPr>
              <w:jc w:val="center"/>
            </w:pPr>
            <w: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rPr>
            </w:pPr>
            <w:r>
              <w:rPr>
                <w:b/>
              </w:rPr>
              <w:t>Tool</w:t>
            </w:r>
          </w:p>
        </w:tc>
        <w:tc>
          <w:tcPr>
            <w:tcW w:w="1341" w:type="dxa"/>
            <w:shd w:val="clear" w:color="auto" w:fill="D9D9D9"/>
            <w:vAlign w:val="center"/>
          </w:tcPr>
          <w:p w14:paraId="2A7DCED1" w14:textId="77777777" w:rsidR="00B475A1" w:rsidRDefault="00B475A1" w:rsidP="00F51FA8">
            <w:pPr>
              <w:jc w:val="center"/>
              <w:rPr>
                <w:b/>
              </w:rPr>
            </w:pPr>
            <w:r>
              <w:rPr>
                <w:b/>
              </w:rPr>
              <w:t>Version</w:t>
            </w:r>
          </w:p>
        </w:tc>
        <w:tc>
          <w:tcPr>
            <w:tcW w:w="4021" w:type="dxa"/>
            <w:shd w:val="clear" w:color="auto" w:fill="D9D9D9"/>
            <w:vAlign w:val="center"/>
          </w:tcPr>
          <w:p w14:paraId="3773F3D4" w14:textId="77777777" w:rsidR="00B475A1" w:rsidRDefault="00B475A1" w:rsidP="00F51FA8">
            <w:pPr>
              <w:jc w:val="center"/>
              <w:rPr>
                <w:b/>
              </w:rPr>
            </w:pPr>
            <w:r>
              <w:rPr>
                <w:b/>
              </w:rPr>
              <w:t>Checker</w:t>
            </w:r>
          </w:p>
        </w:tc>
        <w:tc>
          <w:tcPr>
            <w:tcW w:w="3611" w:type="dxa"/>
            <w:shd w:val="clear" w:color="auto" w:fill="D9D9D9"/>
            <w:vAlign w:val="center"/>
          </w:tcPr>
          <w:p w14:paraId="765DE5ED" w14:textId="77777777" w:rsidR="00B475A1" w:rsidRDefault="00B475A1" w:rsidP="00F51FA8">
            <w:pPr>
              <w:jc w:val="center"/>
              <w:rPr>
                <w:b/>
              </w:rPr>
            </w:pPr>
            <w:r>
              <w:rPr>
                <w:b/>
              </w:rPr>
              <w:t>Description Tool</w:t>
            </w:r>
          </w:p>
        </w:tc>
      </w:tr>
      <w:tr w:rsidR="00174519" w14:paraId="763D0227" w14:textId="77777777" w:rsidTr="00001F14">
        <w:trPr>
          <w:trHeight w:val="460"/>
        </w:trPr>
        <w:tc>
          <w:tcPr>
            <w:tcW w:w="1807" w:type="dxa"/>
            <w:shd w:val="clear" w:color="auto" w:fill="auto"/>
          </w:tcPr>
          <w:p w14:paraId="4BEC1ECA" w14:textId="3D35622E" w:rsidR="00174519" w:rsidRDefault="00174519" w:rsidP="00174519">
            <w:pPr>
              <w:jc w:val="center"/>
            </w:pPr>
            <w:hyperlink r:id="rId46" w:history="1">
              <w:r>
                <w:rPr>
                  <w:rStyle w:val="Hyperlink"/>
                  <w:rFonts w:ascii="Segoe UI" w:hAnsi="Segoe UI" w:cs="Segoe UI"/>
                  <w:color w:val="0052CC"/>
                  <w:sz w:val="21"/>
                  <w:szCs w:val="21"/>
                </w:rPr>
                <w:t>LDRA tool suite</w:t>
              </w:r>
            </w:hyperlink>
          </w:p>
        </w:tc>
        <w:tc>
          <w:tcPr>
            <w:tcW w:w="1341" w:type="dxa"/>
            <w:shd w:val="clear" w:color="auto" w:fill="auto"/>
          </w:tcPr>
          <w:p w14:paraId="727E90A8" w14:textId="77777777" w:rsidR="00174519" w:rsidRDefault="00174519" w:rsidP="00174519">
            <w:pPr>
              <w:divId w:val="1974291189"/>
              <w:rPr>
                <w:rFonts w:ascii="Segoe UI" w:hAnsi="Segoe UI" w:cs="Segoe UI"/>
                <w:color w:val="172B4D"/>
                <w:sz w:val="21"/>
                <w:szCs w:val="21"/>
              </w:rPr>
            </w:pPr>
            <w:r>
              <w:rPr>
                <w:rFonts w:ascii="Segoe UI" w:hAnsi="Segoe UI" w:cs="Segoe UI"/>
                <w:color w:val="172B4D"/>
                <w:sz w:val="21"/>
                <w:szCs w:val="21"/>
              </w:rPr>
              <w:t>9.7.1</w:t>
            </w:r>
          </w:p>
          <w:p w14:paraId="3C6600F4" w14:textId="7C806481" w:rsidR="00174519" w:rsidRDefault="00174519" w:rsidP="00174519">
            <w:pPr>
              <w:jc w:val="center"/>
            </w:pPr>
            <w:r>
              <w:rPr>
                <w:rFonts w:ascii="Segoe UI" w:hAnsi="Segoe UI" w:cs="Segoe UI"/>
                <w:color w:val="172B4D"/>
                <w:sz w:val="21"/>
                <w:szCs w:val="21"/>
              </w:rPr>
              <w:t> </w:t>
            </w:r>
          </w:p>
        </w:tc>
        <w:tc>
          <w:tcPr>
            <w:tcW w:w="4021" w:type="dxa"/>
            <w:shd w:val="clear" w:color="auto" w:fill="auto"/>
          </w:tcPr>
          <w:p w14:paraId="303F54C0" w14:textId="682E8D02" w:rsidR="00174519" w:rsidRDefault="00174519" w:rsidP="00174519">
            <w:pPr>
              <w:jc w:val="center"/>
            </w:pPr>
            <w:r>
              <w:rPr>
                <w:rStyle w:val="Strong"/>
                <w:rFonts w:ascii="Segoe UI" w:hAnsi="Segoe UI" w:cs="Segoe UI"/>
                <w:color w:val="172B4D"/>
                <w:sz w:val="21"/>
                <w:szCs w:val="21"/>
              </w:rPr>
              <w:t>45 D</w:t>
            </w:r>
          </w:p>
        </w:tc>
        <w:tc>
          <w:tcPr>
            <w:tcW w:w="3611" w:type="dxa"/>
            <w:shd w:val="clear" w:color="auto" w:fill="auto"/>
          </w:tcPr>
          <w:p w14:paraId="08A327DD" w14:textId="435ACB02" w:rsidR="00174519" w:rsidRDefault="00174519" w:rsidP="00174519">
            <w:pPr>
              <w:jc w:val="center"/>
            </w:pPr>
            <w:r>
              <w:rPr>
                <w:rFonts w:ascii="Segoe UI" w:hAnsi="Segoe UI" w:cs="Segoe UI"/>
                <w:color w:val="172B4D"/>
                <w:sz w:val="21"/>
                <w:szCs w:val="21"/>
              </w:rPr>
              <w:t>Partially implemented</w:t>
            </w:r>
          </w:p>
        </w:tc>
      </w:tr>
      <w:tr w:rsidR="00174519" w14:paraId="50569B33" w14:textId="77777777" w:rsidTr="00001F14">
        <w:trPr>
          <w:trHeight w:val="460"/>
        </w:trPr>
        <w:tc>
          <w:tcPr>
            <w:tcW w:w="1807" w:type="dxa"/>
            <w:shd w:val="clear" w:color="auto" w:fill="auto"/>
          </w:tcPr>
          <w:p w14:paraId="1D888D34" w14:textId="40936A69" w:rsidR="00174519" w:rsidRDefault="00174519" w:rsidP="00174519">
            <w:pPr>
              <w:jc w:val="center"/>
            </w:pPr>
            <w:hyperlink r:id="rId47" w:history="1">
              <w:r>
                <w:rPr>
                  <w:rStyle w:val="Hyperlink"/>
                  <w:rFonts w:ascii="Segoe UI" w:hAnsi="Segoe UI" w:cs="Segoe UI"/>
                  <w:color w:val="0052CC"/>
                  <w:sz w:val="21"/>
                  <w:szCs w:val="21"/>
                </w:rPr>
                <w:t>Parasoft C/C++test</w:t>
              </w:r>
            </w:hyperlink>
          </w:p>
        </w:tc>
        <w:tc>
          <w:tcPr>
            <w:tcW w:w="1341" w:type="dxa"/>
            <w:shd w:val="clear" w:color="auto" w:fill="auto"/>
          </w:tcPr>
          <w:p w14:paraId="1A9DC142" w14:textId="50C45AF4" w:rsidR="00174519" w:rsidRDefault="00174519" w:rsidP="00174519">
            <w:pPr>
              <w:jc w:val="center"/>
            </w:pPr>
            <w:r>
              <w:rPr>
                <w:rFonts w:ascii="Segoe UI" w:hAnsi="Segoe UI" w:cs="Segoe UI"/>
                <w:color w:val="172B4D"/>
                <w:sz w:val="21"/>
                <w:szCs w:val="21"/>
              </w:rPr>
              <w:t>2022.2</w:t>
            </w:r>
          </w:p>
        </w:tc>
        <w:tc>
          <w:tcPr>
            <w:tcW w:w="4021" w:type="dxa"/>
            <w:shd w:val="clear" w:color="auto" w:fill="auto"/>
          </w:tcPr>
          <w:p w14:paraId="310BD1C0" w14:textId="57E17290" w:rsidR="00174519" w:rsidRDefault="00174519" w:rsidP="00174519">
            <w:pPr>
              <w:jc w:val="center"/>
              <w:rPr>
                <w:u w:val="single"/>
              </w:rPr>
            </w:pPr>
            <w:r>
              <w:rPr>
                <w:rStyle w:val="Strong"/>
                <w:rFonts w:ascii="Segoe UI" w:hAnsi="Segoe UI" w:cs="Segoe UI"/>
                <w:color w:val="172B4D"/>
                <w:sz w:val="21"/>
                <w:szCs w:val="21"/>
              </w:rPr>
              <w:t>CERT_CPP-MEM52-a</w:t>
            </w:r>
            <w:r>
              <w:rPr>
                <w:rFonts w:ascii="Segoe UI" w:hAnsi="Segoe UI" w:cs="Segoe UI"/>
                <w:color w:val="172B4D"/>
                <w:sz w:val="21"/>
                <w:szCs w:val="21"/>
              </w:rPr>
              <w:br/>
            </w:r>
            <w:r>
              <w:rPr>
                <w:rStyle w:val="Strong"/>
                <w:rFonts w:ascii="Segoe UI" w:hAnsi="Segoe UI" w:cs="Segoe UI"/>
                <w:color w:val="172B4D"/>
                <w:sz w:val="21"/>
                <w:szCs w:val="21"/>
              </w:rPr>
              <w:t>CERT_CPP-MEM52-b</w:t>
            </w:r>
          </w:p>
        </w:tc>
        <w:tc>
          <w:tcPr>
            <w:tcW w:w="3611" w:type="dxa"/>
            <w:shd w:val="clear" w:color="auto" w:fill="auto"/>
          </w:tcPr>
          <w:p w14:paraId="2D7A853F" w14:textId="12E9D846" w:rsidR="00174519" w:rsidRDefault="00174519" w:rsidP="00174519">
            <w:pPr>
              <w:jc w:val="center"/>
            </w:pPr>
            <w:r>
              <w:rPr>
                <w:rFonts w:ascii="Segoe UI" w:hAnsi="Segoe UI" w:cs="Segoe UI"/>
                <w:color w:val="172B4D"/>
                <w:sz w:val="21"/>
                <w:szCs w:val="21"/>
              </w:rPr>
              <w:t>Check the return value of new</w:t>
            </w:r>
            <w:r>
              <w:rPr>
                <w:rFonts w:ascii="Segoe UI" w:hAnsi="Segoe UI" w:cs="Segoe UI"/>
                <w:color w:val="172B4D"/>
                <w:sz w:val="21"/>
                <w:szCs w:val="21"/>
              </w:rPr>
              <w:br/>
              <w:t>Do not allocate resources in function argument list because the order of evaluation of a function's parameters is undefined</w:t>
            </w:r>
          </w:p>
        </w:tc>
      </w:tr>
      <w:tr w:rsidR="00174519" w14:paraId="6F86E3DA" w14:textId="77777777" w:rsidTr="00001F14">
        <w:trPr>
          <w:trHeight w:val="460"/>
        </w:trPr>
        <w:tc>
          <w:tcPr>
            <w:tcW w:w="1807" w:type="dxa"/>
            <w:shd w:val="clear" w:color="auto" w:fill="auto"/>
          </w:tcPr>
          <w:p w14:paraId="258CE126" w14:textId="0A081B5F" w:rsidR="00174519" w:rsidRDefault="00174519" w:rsidP="00174519">
            <w:pPr>
              <w:jc w:val="center"/>
            </w:pPr>
            <w:hyperlink r:id="rId48" w:history="1">
              <w:r>
                <w:rPr>
                  <w:rStyle w:val="Hyperlink"/>
                  <w:rFonts w:ascii="Segoe UI" w:hAnsi="Segoe UI" w:cs="Segoe UI"/>
                  <w:color w:val="0052CC"/>
                  <w:sz w:val="21"/>
                  <w:szCs w:val="21"/>
                </w:rPr>
                <w:t>Parasoft Insure++</w:t>
              </w:r>
            </w:hyperlink>
          </w:p>
        </w:tc>
        <w:tc>
          <w:tcPr>
            <w:tcW w:w="1341" w:type="dxa"/>
            <w:shd w:val="clear" w:color="auto" w:fill="auto"/>
          </w:tcPr>
          <w:p w14:paraId="28A63EAE" w14:textId="740EB8D7" w:rsidR="00174519" w:rsidRDefault="00174519" w:rsidP="00174519">
            <w:pPr>
              <w:jc w:val="center"/>
            </w:pPr>
          </w:p>
        </w:tc>
        <w:tc>
          <w:tcPr>
            <w:tcW w:w="4021" w:type="dxa"/>
            <w:shd w:val="clear" w:color="auto" w:fill="auto"/>
          </w:tcPr>
          <w:p w14:paraId="0CBF64D1" w14:textId="73D60C2F" w:rsidR="00174519" w:rsidRDefault="00174519" w:rsidP="00174519">
            <w:pPr>
              <w:jc w:val="center"/>
              <w:rPr>
                <w:u w:val="single"/>
              </w:rPr>
            </w:pPr>
          </w:p>
        </w:tc>
        <w:tc>
          <w:tcPr>
            <w:tcW w:w="3611" w:type="dxa"/>
            <w:shd w:val="clear" w:color="auto" w:fill="auto"/>
          </w:tcPr>
          <w:p w14:paraId="258B63F8" w14:textId="57C1EDFD" w:rsidR="00174519" w:rsidRDefault="00174519" w:rsidP="00174519">
            <w:pPr>
              <w:jc w:val="center"/>
            </w:pPr>
            <w:r>
              <w:rPr>
                <w:rFonts w:ascii="Segoe UI" w:hAnsi="Segoe UI" w:cs="Segoe UI"/>
                <w:color w:val="172B4D"/>
                <w:sz w:val="21"/>
                <w:szCs w:val="21"/>
              </w:rPr>
              <w:t>Runtime detection</w:t>
            </w:r>
          </w:p>
        </w:tc>
      </w:tr>
      <w:tr w:rsidR="00174519" w14:paraId="669BE97C" w14:textId="77777777" w:rsidTr="00001F14">
        <w:trPr>
          <w:trHeight w:val="460"/>
        </w:trPr>
        <w:tc>
          <w:tcPr>
            <w:tcW w:w="1807" w:type="dxa"/>
            <w:shd w:val="clear" w:color="auto" w:fill="auto"/>
          </w:tcPr>
          <w:p w14:paraId="24E01C55" w14:textId="6DC26CA8" w:rsidR="00174519" w:rsidRDefault="00174519" w:rsidP="00174519">
            <w:pPr>
              <w:jc w:val="center"/>
            </w:pPr>
            <w:hyperlink r:id="rId49" w:history="1">
              <w:r>
                <w:rPr>
                  <w:rStyle w:val="Hyperlink"/>
                  <w:rFonts w:ascii="Segoe UI" w:hAnsi="Segoe UI" w:cs="Segoe UI"/>
                  <w:color w:val="0052CC"/>
                  <w:sz w:val="21"/>
                  <w:szCs w:val="21"/>
                </w:rPr>
                <w:t>Polyspace Bug Finder</w:t>
              </w:r>
            </w:hyperlink>
          </w:p>
        </w:tc>
        <w:tc>
          <w:tcPr>
            <w:tcW w:w="1341" w:type="dxa"/>
            <w:shd w:val="clear" w:color="auto" w:fill="auto"/>
          </w:tcPr>
          <w:p w14:paraId="44AB9F5A" w14:textId="6E7DAF1C" w:rsidR="00174519" w:rsidRDefault="00174519" w:rsidP="00174519">
            <w:pPr>
              <w:jc w:val="center"/>
            </w:pPr>
            <w:r>
              <w:rPr>
                <w:rFonts w:ascii="Segoe UI" w:hAnsi="Segoe UI" w:cs="Segoe UI"/>
                <w:color w:val="172B4D"/>
                <w:sz w:val="21"/>
                <w:szCs w:val="21"/>
              </w:rPr>
              <w:t>R2023a</w:t>
            </w:r>
          </w:p>
        </w:tc>
        <w:tc>
          <w:tcPr>
            <w:tcW w:w="4021" w:type="dxa"/>
            <w:shd w:val="clear" w:color="auto" w:fill="auto"/>
          </w:tcPr>
          <w:p w14:paraId="070D1B90" w14:textId="17B0BC2F" w:rsidR="00174519" w:rsidRDefault="00174519" w:rsidP="00174519">
            <w:pPr>
              <w:jc w:val="center"/>
              <w:rPr>
                <w:u w:val="single"/>
              </w:rPr>
            </w:pPr>
            <w:hyperlink r:id="rId50" w:history="1">
              <w:r>
                <w:rPr>
                  <w:rStyle w:val="Hyperlink"/>
                  <w:rFonts w:ascii="Segoe UI" w:hAnsi="Segoe UI" w:cs="Segoe UI"/>
                  <w:color w:val="0052CC"/>
                  <w:sz w:val="21"/>
                  <w:szCs w:val="21"/>
                </w:rPr>
                <w:t>CERT C++: MEM52-CPP</w:t>
              </w:r>
            </w:hyperlink>
          </w:p>
        </w:tc>
        <w:tc>
          <w:tcPr>
            <w:tcW w:w="3611" w:type="dxa"/>
            <w:shd w:val="clear" w:color="auto" w:fill="auto"/>
          </w:tcPr>
          <w:p w14:paraId="1CE70AF4" w14:textId="36D842FE" w:rsidR="00174519" w:rsidRDefault="00174519" w:rsidP="00174519">
            <w:pPr>
              <w:jc w:val="center"/>
            </w:pPr>
            <w:r>
              <w:rPr>
                <w:rFonts w:ascii="Segoe UI" w:hAnsi="Segoe UI" w:cs="Segoe UI"/>
                <w:color w:val="172B4D"/>
                <w:sz w:val="21"/>
                <w:szCs w:val="21"/>
              </w:rPr>
              <w:t>Checks for unprotected dynamic memory allocation (rule partially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7440A833" w14:textId="2CA62FBB" w:rsidR="00B475A1" w:rsidRDefault="00D42B8F" w:rsidP="00F51FA8">
            <w:pPr>
              <w:jc w:val="center"/>
              <w:rPr>
                <w:b/>
              </w:rPr>
            </w:pPr>
            <w:r w:rsidRPr="00D42B8F">
              <w:rPr>
                <w:b/>
              </w:rPr>
              <w:t>Use a static assertion to test the value of a constant expression</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4395CEE" w:rsidR="00B475A1" w:rsidRPr="0095298E" w:rsidRDefault="0095298E" w:rsidP="00F51FA8">
            <w:pPr>
              <w:jc w:val="center"/>
              <w:rPr>
                <w:b/>
                <w:bCs/>
              </w:rPr>
            </w:pPr>
            <w:r w:rsidRPr="0095298E">
              <w:rPr>
                <w:b/>
                <w:bCs/>
              </w:rPr>
              <w:t>Static Assertions</w:t>
            </w:r>
          </w:p>
        </w:tc>
        <w:tc>
          <w:tcPr>
            <w:tcW w:w="1341" w:type="dxa"/>
            <w:shd w:val="clear" w:color="auto" w:fill="EDEDED"/>
            <w:tcMar>
              <w:top w:w="100" w:type="dxa"/>
              <w:left w:w="100" w:type="dxa"/>
              <w:bottom w:w="100" w:type="dxa"/>
              <w:right w:w="100" w:type="dxa"/>
            </w:tcMar>
          </w:tcPr>
          <w:p w14:paraId="519E82BC" w14:textId="4191BA89" w:rsidR="00B475A1" w:rsidRDefault="00B475A1" w:rsidP="00F51FA8">
            <w:pPr>
              <w:jc w:val="center"/>
            </w:pPr>
            <w:r>
              <w:t>[STD-</w:t>
            </w:r>
            <w:r w:rsidR="00D75E72">
              <w:t>009-CPP</w:t>
            </w:r>
            <w:r>
              <w:t>]</w:t>
            </w:r>
          </w:p>
        </w:tc>
        <w:tc>
          <w:tcPr>
            <w:tcW w:w="7632" w:type="dxa"/>
            <w:shd w:val="clear" w:color="auto" w:fill="EDEDED"/>
            <w:tcMar>
              <w:top w:w="100" w:type="dxa"/>
              <w:left w:w="100" w:type="dxa"/>
              <w:bottom w:w="100" w:type="dxa"/>
              <w:right w:w="100" w:type="dxa"/>
            </w:tcMar>
          </w:tcPr>
          <w:p w14:paraId="490A5770" w14:textId="6A14425F" w:rsidR="00B475A1" w:rsidRDefault="00D42B8F" w:rsidP="00F51FA8">
            <w:r w:rsidRPr="00D42B8F">
              <w:t>Assertions are a valuable diagnostic tool for finding and eliminating software defects that may result in vulnerabilities (see MSC11-C. Incorporate diagnostic tests using assertions). The runtime assert() macro has some limitations, however, in that it incurs a runtime overhead and because it calls abort(). Consequently, the runtime assert() macro is useful only for identifying incorrect assumptions and not for runtime error checking. As a result, runtime assertions are generally unsuitable for server programs or embedded systems.</w:t>
            </w:r>
          </w:p>
        </w:tc>
      </w:tr>
    </w:tbl>
    <w:p w14:paraId="40E2635A" w14:textId="77777777" w:rsidR="00B475A1" w:rsidRDefault="00B475A1" w:rsidP="00B475A1">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D3C9379" w:rsidR="00F72634" w:rsidRDefault="00D42B8F" w:rsidP="0015146B">
            <w:r w:rsidRPr="00D42B8F">
              <w:t>This noncompliant code uses the assert() macro to assert a property concerning a memory-mapped structure that is essential for the code to behave correctly:</w:t>
            </w:r>
          </w:p>
        </w:tc>
      </w:tr>
      <w:tr w:rsidR="00F72634" w14:paraId="25A0CD90" w14:textId="77777777" w:rsidTr="00D42B8F">
        <w:trPr>
          <w:trHeight w:val="573"/>
        </w:trPr>
        <w:tc>
          <w:tcPr>
            <w:tcW w:w="10800" w:type="dxa"/>
            <w:shd w:val="clear" w:color="auto" w:fill="FFFFFF" w:themeFill="background1"/>
            <w:tcMar>
              <w:top w:w="100" w:type="dxa"/>
              <w:left w:w="100" w:type="dxa"/>
              <w:bottom w:w="100" w:type="dxa"/>
              <w:right w:w="100" w:type="dxa"/>
            </w:tcMar>
          </w:tcPr>
          <w:p w14:paraId="6E59E551" w14:textId="77777777" w:rsidR="00D42B8F" w:rsidRPr="00D42B8F" w:rsidRDefault="00D42B8F" w:rsidP="00D42B8F">
            <w:pPr>
              <w:rPr>
                <w:rFonts w:ascii="Courier New" w:hAnsi="Courier New" w:cs="Courier New"/>
              </w:rPr>
            </w:pPr>
            <w:r w:rsidRPr="00D42B8F">
              <w:rPr>
                <w:rFonts w:ascii="Courier New" w:hAnsi="Courier New" w:cs="Courier New"/>
              </w:rPr>
              <w:t>#include &lt;assert.h&gt;</w:t>
            </w:r>
          </w:p>
          <w:p w14:paraId="09BF463F" w14:textId="77777777" w:rsidR="00D42B8F" w:rsidRPr="00D42B8F" w:rsidRDefault="00D42B8F" w:rsidP="00D42B8F">
            <w:pPr>
              <w:rPr>
                <w:rFonts w:ascii="Courier New" w:hAnsi="Courier New" w:cs="Courier New"/>
              </w:rPr>
            </w:pPr>
            <w:r w:rsidRPr="00D42B8F">
              <w:rPr>
                <w:rFonts w:ascii="Courier New" w:hAnsi="Courier New" w:cs="Courier New"/>
              </w:rPr>
              <w:t xml:space="preserve">  </w:t>
            </w:r>
          </w:p>
          <w:p w14:paraId="09F68F12" w14:textId="77777777" w:rsidR="00D42B8F" w:rsidRPr="00D42B8F" w:rsidRDefault="00D42B8F" w:rsidP="00D42B8F">
            <w:pPr>
              <w:rPr>
                <w:rFonts w:ascii="Courier New" w:hAnsi="Courier New" w:cs="Courier New"/>
              </w:rPr>
            </w:pPr>
            <w:r w:rsidRPr="00D42B8F">
              <w:rPr>
                <w:rFonts w:ascii="Courier New" w:hAnsi="Courier New" w:cs="Courier New"/>
              </w:rPr>
              <w:t>struct timer {</w:t>
            </w:r>
          </w:p>
          <w:p w14:paraId="52DB5126" w14:textId="77777777" w:rsidR="00D42B8F" w:rsidRPr="00D42B8F" w:rsidRDefault="00D42B8F" w:rsidP="00D42B8F">
            <w:pPr>
              <w:rPr>
                <w:rFonts w:ascii="Courier New" w:hAnsi="Courier New" w:cs="Courier New"/>
              </w:rPr>
            </w:pPr>
            <w:r w:rsidRPr="00D42B8F">
              <w:rPr>
                <w:rFonts w:ascii="Courier New" w:hAnsi="Courier New" w:cs="Courier New"/>
              </w:rPr>
              <w:t xml:space="preserve">  unsigned char MODE;</w:t>
            </w:r>
          </w:p>
          <w:p w14:paraId="42C4EDB4" w14:textId="77777777" w:rsidR="00D42B8F" w:rsidRPr="00D42B8F" w:rsidRDefault="00D42B8F" w:rsidP="00D42B8F">
            <w:pPr>
              <w:rPr>
                <w:rFonts w:ascii="Courier New" w:hAnsi="Courier New" w:cs="Courier New"/>
              </w:rPr>
            </w:pPr>
            <w:r w:rsidRPr="00D42B8F">
              <w:rPr>
                <w:rFonts w:ascii="Courier New" w:hAnsi="Courier New" w:cs="Courier New"/>
              </w:rPr>
              <w:t xml:space="preserve">  unsigned int DATA;</w:t>
            </w:r>
          </w:p>
          <w:p w14:paraId="17DFF67F" w14:textId="77777777" w:rsidR="00D42B8F" w:rsidRPr="00D42B8F" w:rsidRDefault="00D42B8F" w:rsidP="00D42B8F">
            <w:pPr>
              <w:rPr>
                <w:rFonts w:ascii="Courier New" w:hAnsi="Courier New" w:cs="Courier New"/>
              </w:rPr>
            </w:pPr>
            <w:r w:rsidRPr="00D42B8F">
              <w:rPr>
                <w:rFonts w:ascii="Courier New" w:hAnsi="Courier New" w:cs="Courier New"/>
              </w:rPr>
              <w:t xml:space="preserve">  unsigned int COUNT;</w:t>
            </w:r>
          </w:p>
          <w:p w14:paraId="06003364" w14:textId="77777777" w:rsidR="00D42B8F" w:rsidRPr="00D42B8F" w:rsidRDefault="00D42B8F" w:rsidP="00D42B8F">
            <w:pPr>
              <w:rPr>
                <w:rFonts w:ascii="Courier New" w:hAnsi="Courier New" w:cs="Courier New"/>
              </w:rPr>
            </w:pPr>
            <w:r w:rsidRPr="00D42B8F">
              <w:rPr>
                <w:rFonts w:ascii="Courier New" w:hAnsi="Courier New" w:cs="Courier New"/>
              </w:rPr>
              <w:t>};</w:t>
            </w:r>
          </w:p>
          <w:p w14:paraId="50C04138" w14:textId="77777777" w:rsidR="00D42B8F" w:rsidRPr="00D42B8F" w:rsidRDefault="00D42B8F" w:rsidP="00D42B8F">
            <w:pPr>
              <w:rPr>
                <w:rFonts w:ascii="Courier New" w:hAnsi="Courier New" w:cs="Courier New"/>
              </w:rPr>
            </w:pPr>
            <w:r w:rsidRPr="00D42B8F">
              <w:rPr>
                <w:rFonts w:ascii="Courier New" w:hAnsi="Courier New" w:cs="Courier New"/>
              </w:rPr>
              <w:t xml:space="preserve">  </w:t>
            </w:r>
          </w:p>
          <w:p w14:paraId="7A92DC87" w14:textId="77777777" w:rsidR="00D42B8F" w:rsidRPr="00D42B8F" w:rsidRDefault="00D42B8F" w:rsidP="00D42B8F">
            <w:pPr>
              <w:rPr>
                <w:rFonts w:ascii="Courier New" w:hAnsi="Courier New" w:cs="Courier New"/>
              </w:rPr>
            </w:pPr>
            <w:r w:rsidRPr="00D42B8F">
              <w:rPr>
                <w:rFonts w:ascii="Courier New" w:hAnsi="Courier New" w:cs="Courier New"/>
              </w:rPr>
              <w:t>int func(void) {</w:t>
            </w:r>
          </w:p>
          <w:p w14:paraId="6F23296A" w14:textId="77777777" w:rsidR="00D42B8F" w:rsidRPr="00D42B8F" w:rsidRDefault="00D42B8F" w:rsidP="00D42B8F">
            <w:pPr>
              <w:rPr>
                <w:rFonts w:ascii="Courier New" w:hAnsi="Courier New" w:cs="Courier New"/>
              </w:rPr>
            </w:pPr>
            <w:r w:rsidRPr="00D42B8F">
              <w:rPr>
                <w:rFonts w:ascii="Courier New" w:hAnsi="Courier New" w:cs="Courier New"/>
              </w:rPr>
              <w:t xml:space="preserve">  assert(sizeof(struct timer) == sizeof(unsigned char) + sizeof(unsigned int) + sizeof(unsigned int));</w:t>
            </w:r>
          </w:p>
          <w:p w14:paraId="5E1D505C" w14:textId="32F8C9CF" w:rsidR="0095298E" w:rsidRPr="0095298E" w:rsidRDefault="00D42B8F" w:rsidP="00D42B8F">
            <w:pPr>
              <w:rPr>
                <w:rFonts w:ascii="Courier New" w:hAnsi="Courier New" w:cs="Courier New"/>
              </w:rPr>
            </w:pPr>
            <w:r w:rsidRPr="00D42B8F">
              <w:rPr>
                <w:rFonts w:ascii="Courier New" w:hAnsi="Courier New" w:cs="Courier New"/>
              </w:rPr>
              <w:t>}</w:t>
            </w:r>
          </w:p>
        </w:tc>
      </w:tr>
    </w:tbl>
    <w:p w14:paraId="24FAD59F"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1043A72" w:rsidR="00F72634" w:rsidRDefault="00D42B8F" w:rsidP="0015146B">
            <w:r w:rsidRPr="00D42B8F">
              <w:t>This portable compliant solution uses static_assert:</w:t>
            </w:r>
          </w:p>
        </w:tc>
      </w:tr>
      <w:tr w:rsidR="00F72634" w14:paraId="4E6EA6E9" w14:textId="77777777" w:rsidTr="0095298E">
        <w:trPr>
          <w:trHeight w:val="460"/>
        </w:trPr>
        <w:tc>
          <w:tcPr>
            <w:tcW w:w="10800" w:type="dxa"/>
            <w:shd w:val="clear" w:color="auto" w:fill="FFFFFF" w:themeFill="background1"/>
            <w:tcMar>
              <w:top w:w="100" w:type="dxa"/>
              <w:left w:w="100" w:type="dxa"/>
              <w:bottom w:w="100" w:type="dxa"/>
              <w:right w:w="100" w:type="dxa"/>
            </w:tcMar>
          </w:tcPr>
          <w:p w14:paraId="5445E37B" w14:textId="0D0E7665" w:rsidR="0095298E" w:rsidRDefault="0095298E" w:rsidP="0095298E">
            <w:pPr>
              <w:rPr>
                <w:rFonts w:ascii="Courier New" w:hAnsi="Courier New" w:cs="Courier New"/>
              </w:rPr>
            </w:pPr>
            <w:r>
              <w:rPr>
                <w:rFonts w:ascii="Courier New" w:hAnsi="Courier New" w:cs="Courier New"/>
              </w:rPr>
              <w:t>static_assert(sizeof(float) == 4);</w:t>
            </w:r>
          </w:p>
          <w:p w14:paraId="3E7B5D1F" w14:textId="77777777" w:rsidR="0095298E" w:rsidRDefault="0095298E" w:rsidP="0095298E">
            <w:pPr>
              <w:rPr>
                <w:rFonts w:ascii="Courier New" w:hAnsi="Courier New" w:cs="Courier New"/>
              </w:rPr>
            </w:pPr>
          </w:p>
          <w:p w14:paraId="03ED8B49" w14:textId="1834D927" w:rsidR="0095298E" w:rsidRPr="0095298E" w:rsidRDefault="0095298E" w:rsidP="0095298E">
            <w:pPr>
              <w:rPr>
                <w:rFonts w:ascii="Courier New" w:hAnsi="Courier New" w:cs="Courier New"/>
              </w:rPr>
            </w:pPr>
            <w:r w:rsidRPr="0095298E">
              <w:rPr>
                <w:rFonts w:ascii="Courier New" w:hAnsi="Courier New" w:cs="Courier New"/>
              </w:rPr>
              <w:t>int main () {</w:t>
            </w:r>
          </w:p>
          <w:p w14:paraId="4B05326E" w14:textId="77777777" w:rsidR="0095298E" w:rsidRPr="0095298E" w:rsidRDefault="0095298E" w:rsidP="0095298E">
            <w:pPr>
              <w:ind w:left="720"/>
              <w:rPr>
                <w:rFonts w:ascii="Courier New" w:hAnsi="Courier New" w:cs="Courier New"/>
              </w:rPr>
            </w:pPr>
            <w:r w:rsidRPr="0095298E">
              <w:rPr>
                <w:rFonts w:ascii="Courier New" w:hAnsi="Courier New" w:cs="Courier New"/>
              </w:rPr>
              <w:t>float f = 1.1234f;</w:t>
            </w:r>
          </w:p>
          <w:p w14:paraId="216C87AB" w14:textId="77777777" w:rsidR="0095298E" w:rsidRPr="0095298E" w:rsidRDefault="0095298E" w:rsidP="0095298E">
            <w:pPr>
              <w:ind w:left="720"/>
              <w:rPr>
                <w:rFonts w:ascii="Courier New" w:hAnsi="Courier New" w:cs="Courier New"/>
              </w:rPr>
            </w:pPr>
          </w:p>
          <w:p w14:paraId="5B9D7F90" w14:textId="77777777" w:rsidR="0095298E" w:rsidRPr="0095298E" w:rsidRDefault="0095298E" w:rsidP="0095298E">
            <w:pPr>
              <w:ind w:left="720"/>
              <w:rPr>
                <w:rFonts w:ascii="Courier New" w:hAnsi="Courier New" w:cs="Courier New"/>
              </w:rPr>
            </w:pPr>
            <w:r w:rsidRPr="0095298E">
              <w:rPr>
                <w:rFonts w:ascii="Courier New" w:hAnsi="Courier New" w:cs="Courier New"/>
              </w:rPr>
              <w:t>// perform bit arithmetic on f</w:t>
            </w:r>
          </w:p>
          <w:p w14:paraId="4433AC5A" w14:textId="77777777" w:rsidR="0095298E" w:rsidRPr="0095298E" w:rsidRDefault="0095298E" w:rsidP="0095298E">
            <w:pPr>
              <w:ind w:left="720"/>
              <w:rPr>
                <w:rFonts w:ascii="Courier New" w:hAnsi="Courier New" w:cs="Courier New"/>
              </w:rPr>
            </w:pPr>
          </w:p>
          <w:p w14:paraId="0D67C7E6" w14:textId="77777777" w:rsidR="0095298E" w:rsidRPr="0095298E" w:rsidRDefault="0095298E" w:rsidP="0095298E">
            <w:pPr>
              <w:ind w:left="720"/>
              <w:rPr>
                <w:rFonts w:ascii="Courier New" w:hAnsi="Courier New" w:cs="Courier New"/>
              </w:rPr>
            </w:pPr>
            <w:r w:rsidRPr="0095298E">
              <w:rPr>
                <w:rFonts w:ascii="Courier New" w:hAnsi="Courier New" w:cs="Courier New"/>
              </w:rPr>
              <w:t>return 0;</w:t>
            </w:r>
          </w:p>
          <w:p w14:paraId="316D7001" w14:textId="616C75CE" w:rsidR="00F72634" w:rsidRPr="0095298E" w:rsidRDefault="0095298E" w:rsidP="0095298E">
            <w:pPr>
              <w:rPr>
                <w:rFonts w:ascii="Courier New" w:hAnsi="Courier New" w:cs="Courier New"/>
              </w:rPr>
            </w:pPr>
            <w:r w:rsidRPr="0095298E">
              <w:rPr>
                <w:rFonts w:ascii="Courier New" w:hAnsi="Courier New" w:cs="Courier New"/>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05F6E334" w14:textId="77777777" w:rsidR="00B475A1" w:rsidRDefault="00B475A1" w:rsidP="00F51FA8">
            <w:pPr>
              <w:pBdr>
                <w:top w:val="nil"/>
                <w:left w:val="nil"/>
                <w:bottom w:val="nil"/>
                <w:right w:val="nil"/>
                <w:between w:val="nil"/>
              </w:pBdr>
            </w:pPr>
            <w:r>
              <w:rPr>
                <w:b/>
              </w:rPr>
              <w:lastRenderedPageBreak/>
              <w:t>Principles(s):</w:t>
            </w:r>
          </w:p>
          <w:p w14:paraId="69E47378" w14:textId="6713C793" w:rsidR="00CA5B16" w:rsidRPr="00CA5B16" w:rsidRDefault="00CA5B16" w:rsidP="00CA5B16">
            <w:pPr>
              <w:pStyle w:val="ListParagraph"/>
              <w:numPr>
                <w:ilvl w:val="0"/>
                <w:numId w:val="22"/>
              </w:numPr>
              <w:pBdr>
                <w:top w:val="nil"/>
                <w:left w:val="nil"/>
                <w:bottom w:val="nil"/>
                <w:right w:val="nil"/>
                <w:between w:val="nil"/>
              </w:pBdr>
              <w:rPr>
                <w:sz w:val="22"/>
                <w:szCs w:val="22"/>
              </w:rPr>
            </w:pPr>
            <w:r w:rsidRPr="00CA5B16">
              <w:t>3. &amp; 10. As part of a larger policy of secure coding, this standard aligns with these principles in that it sets strict guidelines for how coding should be performed to limit vulnerabilities.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rPr>
            </w:pPr>
            <w:r>
              <w:rPr>
                <w:b/>
              </w:rPr>
              <w:t>Severity</w:t>
            </w:r>
          </w:p>
        </w:tc>
        <w:tc>
          <w:tcPr>
            <w:tcW w:w="1341" w:type="dxa"/>
            <w:shd w:val="clear" w:color="auto" w:fill="D9D9D9"/>
            <w:vAlign w:val="center"/>
          </w:tcPr>
          <w:p w14:paraId="43F4F9FA" w14:textId="77777777" w:rsidR="00B475A1" w:rsidRDefault="00B475A1" w:rsidP="00F51FA8">
            <w:pPr>
              <w:jc w:val="center"/>
              <w:rPr>
                <w:b/>
              </w:rPr>
            </w:pPr>
            <w:r>
              <w:rPr>
                <w:b/>
              </w:rPr>
              <w:t>Likelihood</w:t>
            </w:r>
          </w:p>
        </w:tc>
        <w:tc>
          <w:tcPr>
            <w:tcW w:w="4021" w:type="dxa"/>
            <w:shd w:val="clear" w:color="auto" w:fill="D9D9D9"/>
            <w:vAlign w:val="center"/>
          </w:tcPr>
          <w:p w14:paraId="2826D386" w14:textId="77777777" w:rsidR="00B475A1" w:rsidRDefault="00B475A1" w:rsidP="00F51FA8">
            <w:pPr>
              <w:jc w:val="center"/>
              <w:rPr>
                <w:b/>
              </w:rPr>
            </w:pPr>
            <w:r>
              <w:rPr>
                <w:b/>
              </w:rPr>
              <w:t>Remediation Cost</w:t>
            </w:r>
          </w:p>
        </w:tc>
        <w:tc>
          <w:tcPr>
            <w:tcW w:w="1807" w:type="dxa"/>
            <w:shd w:val="clear" w:color="auto" w:fill="D9D9D9"/>
            <w:vAlign w:val="center"/>
          </w:tcPr>
          <w:p w14:paraId="748D7E23" w14:textId="77777777" w:rsidR="00B475A1" w:rsidRDefault="00B475A1" w:rsidP="00F51FA8">
            <w:pPr>
              <w:jc w:val="center"/>
              <w:rPr>
                <w:b/>
              </w:rPr>
            </w:pPr>
            <w:r>
              <w:rPr>
                <w:b/>
              </w:rPr>
              <w:t>Priority</w:t>
            </w:r>
          </w:p>
        </w:tc>
        <w:tc>
          <w:tcPr>
            <w:tcW w:w="1805" w:type="dxa"/>
            <w:shd w:val="clear" w:color="auto" w:fill="D9D9D9"/>
            <w:vAlign w:val="center"/>
          </w:tcPr>
          <w:p w14:paraId="732D0956" w14:textId="77777777" w:rsidR="00B475A1" w:rsidRDefault="00B475A1" w:rsidP="00F51FA8">
            <w:pPr>
              <w:jc w:val="center"/>
              <w:rPr>
                <w:b/>
              </w:rPr>
            </w:pPr>
            <w:r>
              <w:rPr>
                <w:b/>
              </w:rPr>
              <w:t>Level</w:t>
            </w:r>
          </w:p>
        </w:tc>
      </w:tr>
      <w:tr w:rsidR="00B475A1" w14:paraId="43192141" w14:textId="77777777" w:rsidTr="00001F14">
        <w:trPr>
          <w:trHeight w:val="460"/>
        </w:trPr>
        <w:tc>
          <w:tcPr>
            <w:tcW w:w="1806" w:type="dxa"/>
            <w:shd w:val="clear" w:color="auto" w:fill="auto"/>
          </w:tcPr>
          <w:p w14:paraId="2D640FC1" w14:textId="33E1884E" w:rsidR="00B475A1" w:rsidRDefault="00D42B8F" w:rsidP="00F51FA8">
            <w:pPr>
              <w:jc w:val="center"/>
            </w:pPr>
            <w:r>
              <w:t>Low</w:t>
            </w:r>
          </w:p>
        </w:tc>
        <w:tc>
          <w:tcPr>
            <w:tcW w:w="1341" w:type="dxa"/>
            <w:shd w:val="clear" w:color="auto" w:fill="auto"/>
          </w:tcPr>
          <w:p w14:paraId="72BD1BCD" w14:textId="548DFB02" w:rsidR="00B475A1" w:rsidRDefault="00D42B8F" w:rsidP="00F51FA8">
            <w:pPr>
              <w:jc w:val="center"/>
            </w:pPr>
            <w:r>
              <w:t>Unlikely</w:t>
            </w:r>
          </w:p>
        </w:tc>
        <w:tc>
          <w:tcPr>
            <w:tcW w:w="4021" w:type="dxa"/>
            <w:shd w:val="clear" w:color="auto" w:fill="auto"/>
          </w:tcPr>
          <w:p w14:paraId="5BE08C9E" w14:textId="793D1F1D" w:rsidR="00B475A1" w:rsidRDefault="00D42B8F" w:rsidP="00F51FA8">
            <w:pPr>
              <w:jc w:val="center"/>
            </w:pPr>
            <w:r>
              <w:t>High</w:t>
            </w:r>
          </w:p>
        </w:tc>
        <w:tc>
          <w:tcPr>
            <w:tcW w:w="1807" w:type="dxa"/>
            <w:shd w:val="clear" w:color="auto" w:fill="auto"/>
          </w:tcPr>
          <w:p w14:paraId="507F810F" w14:textId="52B4D6B5" w:rsidR="00B475A1" w:rsidRDefault="00D42B8F" w:rsidP="00F51FA8">
            <w:pPr>
              <w:jc w:val="center"/>
            </w:pPr>
            <w:r>
              <w:t>P1</w:t>
            </w:r>
          </w:p>
        </w:tc>
        <w:tc>
          <w:tcPr>
            <w:tcW w:w="1805" w:type="dxa"/>
            <w:shd w:val="clear" w:color="auto" w:fill="auto"/>
          </w:tcPr>
          <w:p w14:paraId="4686F95C" w14:textId="41CFCA70" w:rsidR="00B475A1" w:rsidRDefault="00D42B8F"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rPr>
            </w:pPr>
            <w:r>
              <w:rPr>
                <w:b/>
              </w:rPr>
              <w:t>Tool</w:t>
            </w:r>
          </w:p>
        </w:tc>
        <w:tc>
          <w:tcPr>
            <w:tcW w:w="1341" w:type="dxa"/>
            <w:shd w:val="clear" w:color="auto" w:fill="D9D9D9"/>
            <w:vAlign w:val="center"/>
          </w:tcPr>
          <w:p w14:paraId="0DD906AE" w14:textId="77777777" w:rsidR="00B475A1" w:rsidRDefault="00B475A1" w:rsidP="00F51FA8">
            <w:pPr>
              <w:jc w:val="center"/>
              <w:rPr>
                <w:b/>
              </w:rPr>
            </w:pPr>
            <w:r>
              <w:rPr>
                <w:b/>
              </w:rPr>
              <w:t>Version</w:t>
            </w:r>
          </w:p>
        </w:tc>
        <w:tc>
          <w:tcPr>
            <w:tcW w:w="4021" w:type="dxa"/>
            <w:shd w:val="clear" w:color="auto" w:fill="D9D9D9"/>
            <w:vAlign w:val="center"/>
          </w:tcPr>
          <w:p w14:paraId="59E1FBE1" w14:textId="77777777" w:rsidR="00B475A1" w:rsidRDefault="00B475A1" w:rsidP="00F51FA8">
            <w:pPr>
              <w:jc w:val="center"/>
              <w:rPr>
                <w:b/>
              </w:rPr>
            </w:pPr>
            <w:r>
              <w:rPr>
                <w:b/>
              </w:rPr>
              <w:t>Checker</w:t>
            </w:r>
          </w:p>
        </w:tc>
        <w:tc>
          <w:tcPr>
            <w:tcW w:w="3611" w:type="dxa"/>
            <w:shd w:val="clear" w:color="auto" w:fill="D9D9D9"/>
            <w:vAlign w:val="center"/>
          </w:tcPr>
          <w:p w14:paraId="4D88C932" w14:textId="77777777" w:rsidR="00B475A1" w:rsidRDefault="00B475A1" w:rsidP="00F51FA8">
            <w:pPr>
              <w:jc w:val="center"/>
              <w:rPr>
                <w:b/>
              </w:rPr>
            </w:pPr>
            <w:r>
              <w:rPr>
                <w:b/>
              </w:rPr>
              <w:t>Description Tool</w:t>
            </w:r>
          </w:p>
        </w:tc>
      </w:tr>
      <w:tr w:rsidR="00D42B8F" w14:paraId="21DC6877" w14:textId="77777777" w:rsidTr="00001F14">
        <w:trPr>
          <w:trHeight w:val="460"/>
        </w:trPr>
        <w:tc>
          <w:tcPr>
            <w:tcW w:w="1807" w:type="dxa"/>
            <w:shd w:val="clear" w:color="auto" w:fill="auto"/>
          </w:tcPr>
          <w:p w14:paraId="486E9681" w14:textId="2A6944F2" w:rsidR="00D42B8F" w:rsidRDefault="00D42B8F" w:rsidP="00D42B8F">
            <w:pPr>
              <w:jc w:val="center"/>
            </w:pPr>
            <w:hyperlink r:id="rId51" w:history="1">
              <w:r>
                <w:rPr>
                  <w:rStyle w:val="Hyperlink"/>
                  <w:rFonts w:ascii="Segoe UI" w:hAnsi="Segoe UI" w:cs="Segoe UI"/>
                  <w:color w:val="0052CC"/>
                  <w:sz w:val="21"/>
                  <w:szCs w:val="21"/>
                </w:rPr>
                <w:t>CodeSonar</w:t>
              </w:r>
            </w:hyperlink>
          </w:p>
        </w:tc>
        <w:tc>
          <w:tcPr>
            <w:tcW w:w="1341" w:type="dxa"/>
            <w:shd w:val="clear" w:color="auto" w:fill="auto"/>
          </w:tcPr>
          <w:p w14:paraId="5590A5CF" w14:textId="04FEB83D" w:rsidR="00D42B8F" w:rsidRDefault="00D42B8F" w:rsidP="00D42B8F">
            <w:pPr>
              <w:jc w:val="center"/>
            </w:pPr>
            <w:r>
              <w:rPr>
                <w:rFonts w:ascii="Segoe UI" w:hAnsi="Segoe UI" w:cs="Segoe UI"/>
                <w:color w:val="172B4D"/>
                <w:sz w:val="21"/>
                <w:szCs w:val="21"/>
              </w:rPr>
              <w:t>7.3p0</w:t>
            </w:r>
          </w:p>
        </w:tc>
        <w:tc>
          <w:tcPr>
            <w:tcW w:w="4021" w:type="dxa"/>
            <w:shd w:val="clear" w:color="auto" w:fill="auto"/>
          </w:tcPr>
          <w:p w14:paraId="2935D2F6" w14:textId="72C08747" w:rsidR="00D42B8F" w:rsidRDefault="00D42B8F" w:rsidP="00D42B8F">
            <w:pPr>
              <w:jc w:val="center"/>
            </w:pPr>
            <w:r>
              <w:rPr>
                <w:rStyle w:val="Strong"/>
                <w:rFonts w:ascii="Segoe UI" w:hAnsi="Segoe UI" w:cs="Segoe UI"/>
                <w:color w:val="172B4D"/>
                <w:sz w:val="21"/>
                <w:szCs w:val="21"/>
              </w:rPr>
              <w:t>(customization)</w:t>
            </w:r>
          </w:p>
        </w:tc>
        <w:tc>
          <w:tcPr>
            <w:tcW w:w="3611" w:type="dxa"/>
            <w:shd w:val="clear" w:color="auto" w:fill="auto"/>
          </w:tcPr>
          <w:p w14:paraId="10EAFC44" w14:textId="6BD8B27C" w:rsidR="00D42B8F" w:rsidRDefault="00D42B8F" w:rsidP="00D42B8F">
            <w:pPr>
              <w:jc w:val="center"/>
            </w:pPr>
            <w:r>
              <w:rPr>
                <w:rFonts w:ascii="Segoe UI" w:hAnsi="Segoe UI" w:cs="Segoe UI"/>
                <w:color w:val="172B4D"/>
                <w:sz w:val="21"/>
                <w:szCs w:val="21"/>
              </w:rPr>
              <w:t>Users can implement a custom check that reports uses of the </w:t>
            </w:r>
            <w:r>
              <w:rPr>
                <w:rStyle w:val="HTMLCode"/>
                <w:rFonts w:ascii="Roboto Mono" w:eastAsia="Calibri" w:hAnsi="Roboto Mono"/>
                <w:color w:val="172B4D"/>
              </w:rPr>
              <w:t>assert()</w:t>
            </w:r>
            <w:r>
              <w:rPr>
                <w:rFonts w:ascii="Segoe UI" w:hAnsi="Segoe UI" w:cs="Segoe UI"/>
                <w:color w:val="172B4D"/>
                <w:sz w:val="21"/>
                <w:szCs w:val="21"/>
              </w:rPr>
              <w:t> macro</w:t>
            </w:r>
          </w:p>
        </w:tc>
      </w:tr>
      <w:tr w:rsidR="00D42B8F" w14:paraId="64F0AC3A" w14:textId="77777777" w:rsidTr="00001F14">
        <w:trPr>
          <w:trHeight w:val="460"/>
        </w:trPr>
        <w:tc>
          <w:tcPr>
            <w:tcW w:w="1807" w:type="dxa"/>
            <w:shd w:val="clear" w:color="auto" w:fill="auto"/>
          </w:tcPr>
          <w:p w14:paraId="1FA053B5" w14:textId="18221B47" w:rsidR="00D42B8F" w:rsidRDefault="00D42B8F" w:rsidP="00D42B8F">
            <w:pPr>
              <w:jc w:val="center"/>
            </w:pPr>
            <w:hyperlink r:id="rId52" w:history="1">
              <w:r>
                <w:rPr>
                  <w:rStyle w:val="Hyperlink"/>
                  <w:rFonts w:ascii="Segoe UI" w:hAnsi="Segoe UI" w:cs="Segoe UI"/>
                  <w:color w:val="0052CC"/>
                  <w:sz w:val="21"/>
                  <w:szCs w:val="21"/>
                </w:rPr>
                <w:t>Compass/ROSE</w:t>
              </w:r>
            </w:hyperlink>
          </w:p>
        </w:tc>
        <w:tc>
          <w:tcPr>
            <w:tcW w:w="1341" w:type="dxa"/>
            <w:shd w:val="clear" w:color="auto" w:fill="auto"/>
          </w:tcPr>
          <w:p w14:paraId="64B7FC40" w14:textId="6F7D3BD8" w:rsidR="00D42B8F" w:rsidRDefault="00D42B8F" w:rsidP="00D42B8F">
            <w:pPr>
              <w:jc w:val="center"/>
            </w:pPr>
          </w:p>
        </w:tc>
        <w:tc>
          <w:tcPr>
            <w:tcW w:w="4021" w:type="dxa"/>
            <w:shd w:val="clear" w:color="auto" w:fill="auto"/>
          </w:tcPr>
          <w:p w14:paraId="0155179E" w14:textId="326DD17E" w:rsidR="00D42B8F" w:rsidRDefault="00D42B8F" w:rsidP="00D42B8F">
            <w:pPr>
              <w:jc w:val="center"/>
              <w:rPr>
                <w:u w:val="single"/>
              </w:rPr>
            </w:pPr>
          </w:p>
        </w:tc>
        <w:tc>
          <w:tcPr>
            <w:tcW w:w="3611" w:type="dxa"/>
            <w:shd w:val="clear" w:color="auto" w:fill="auto"/>
          </w:tcPr>
          <w:p w14:paraId="3877BF3F" w14:textId="4643DD16" w:rsidR="00D42B8F" w:rsidRDefault="00D42B8F" w:rsidP="00D42B8F">
            <w:pPr>
              <w:jc w:val="center"/>
            </w:pPr>
            <w:r>
              <w:rPr>
                <w:rFonts w:ascii="Segoe UI" w:hAnsi="Segoe UI" w:cs="Segoe UI"/>
                <w:color w:val="172B4D"/>
                <w:sz w:val="21"/>
                <w:szCs w:val="21"/>
              </w:rPr>
              <w:t>Could detect violations of this rule merely by looking for calls to </w:t>
            </w:r>
            <w:r>
              <w:rPr>
                <w:rStyle w:val="HTMLCode"/>
                <w:rFonts w:ascii="Roboto Mono" w:eastAsia="Calibri" w:hAnsi="Roboto Mono"/>
                <w:color w:val="172B4D"/>
              </w:rPr>
              <w:t>assert()</w:t>
            </w:r>
            <w:r>
              <w:rPr>
                <w:rFonts w:ascii="Segoe UI" w:hAnsi="Segoe UI" w:cs="Segoe UI"/>
                <w:color w:val="172B4D"/>
                <w:sz w:val="21"/>
                <w:szCs w:val="21"/>
              </w:rPr>
              <w:t>, and if it can evaluate the assertion (due to all values being known at compile time), then the code should use </w:t>
            </w:r>
            <w:r>
              <w:rPr>
                <w:rStyle w:val="HTMLCode"/>
                <w:rFonts w:ascii="Roboto Mono" w:eastAsia="Calibri" w:hAnsi="Roboto Mono"/>
                <w:color w:val="172B4D"/>
              </w:rPr>
              <w:t>static-assert</w:t>
            </w:r>
            <w:r>
              <w:rPr>
                <w:rFonts w:ascii="Segoe UI" w:hAnsi="Segoe UI" w:cs="Segoe UI"/>
                <w:color w:val="172B4D"/>
                <w:sz w:val="21"/>
                <w:szCs w:val="21"/>
              </w:rPr>
              <w:t> instead; this assumes ROSE can recognize macro invocation</w:t>
            </w:r>
          </w:p>
        </w:tc>
      </w:tr>
      <w:tr w:rsidR="00D42B8F" w14:paraId="2E5EE7DD" w14:textId="77777777" w:rsidTr="00001F14">
        <w:trPr>
          <w:trHeight w:val="460"/>
        </w:trPr>
        <w:tc>
          <w:tcPr>
            <w:tcW w:w="1807" w:type="dxa"/>
            <w:shd w:val="clear" w:color="auto" w:fill="auto"/>
          </w:tcPr>
          <w:p w14:paraId="000C184C" w14:textId="7DDCF457" w:rsidR="00D42B8F" w:rsidRDefault="00D42B8F" w:rsidP="00D42B8F">
            <w:pPr>
              <w:jc w:val="center"/>
            </w:pPr>
            <w:hyperlink r:id="rId53" w:history="1">
              <w:r>
                <w:rPr>
                  <w:rStyle w:val="Hyperlink"/>
                  <w:rFonts w:ascii="Segoe UI" w:hAnsi="Segoe UI" w:cs="Segoe UI"/>
                  <w:color w:val="0052CC"/>
                  <w:sz w:val="21"/>
                  <w:szCs w:val="21"/>
                </w:rPr>
                <w:t>ECLAIR</w:t>
              </w:r>
            </w:hyperlink>
          </w:p>
        </w:tc>
        <w:tc>
          <w:tcPr>
            <w:tcW w:w="1341" w:type="dxa"/>
            <w:shd w:val="clear" w:color="auto" w:fill="auto"/>
          </w:tcPr>
          <w:p w14:paraId="6B0CCC4F" w14:textId="4FF2ABCF" w:rsidR="00D42B8F" w:rsidRDefault="00D42B8F" w:rsidP="00D42B8F">
            <w:pPr>
              <w:jc w:val="center"/>
            </w:pPr>
            <w:r>
              <w:rPr>
                <w:rFonts w:ascii="Segoe UI" w:hAnsi="Segoe UI" w:cs="Segoe UI"/>
                <w:color w:val="172B4D"/>
                <w:sz w:val="21"/>
                <w:szCs w:val="21"/>
              </w:rPr>
              <w:t>1.2</w:t>
            </w:r>
          </w:p>
        </w:tc>
        <w:tc>
          <w:tcPr>
            <w:tcW w:w="4021" w:type="dxa"/>
            <w:shd w:val="clear" w:color="auto" w:fill="auto"/>
          </w:tcPr>
          <w:p w14:paraId="6506F573" w14:textId="7E55C905" w:rsidR="00D42B8F" w:rsidRDefault="00D42B8F" w:rsidP="00D42B8F">
            <w:pPr>
              <w:jc w:val="center"/>
              <w:rPr>
                <w:u w:val="single"/>
              </w:rPr>
            </w:pPr>
            <w:r>
              <w:rPr>
                <w:rStyle w:val="Strong"/>
                <w:rFonts w:ascii="Segoe UI" w:hAnsi="Segoe UI" w:cs="Segoe UI"/>
                <w:color w:val="172B4D"/>
                <w:sz w:val="21"/>
                <w:szCs w:val="21"/>
              </w:rPr>
              <w:t>CC2.DCL03</w:t>
            </w:r>
          </w:p>
        </w:tc>
        <w:tc>
          <w:tcPr>
            <w:tcW w:w="3611" w:type="dxa"/>
            <w:shd w:val="clear" w:color="auto" w:fill="auto"/>
          </w:tcPr>
          <w:p w14:paraId="570322E7" w14:textId="759A1603" w:rsidR="00D42B8F" w:rsidRDefault="00D42B8F" w:rsidP="00D42B8F">
            <w:pPr>
              <w:jc w:val="center"/>
            </w:pPr>
            <w:r>
              <w:rPr>
                <w:rFonts w:ascii="Segoe UI" w:hAnsi="Segoe UI" w:cs="Segoe UI"/>
                <w:color w:val="172B4D"/>
                <w:sz w:val="21"/>
                <w:szCs w:val="21"/>
              </w:rPr>
              <w:t>Fully implemented</w:t>
            </w:r>
          </w:p>
        </w:tc>
      </w:tr>
      <w:tr w:rsidR="00D42B8F" w14:paraId="2EE1B702" w14:textId="77777777" w:rsidTr="00001F14">
        <w:trPr>
          <w:trHeight w:val="460"/>
        </w:trPr>
        <w:tc>
          <w:tcPr>
            <w:tcW w:w="1807" w:type="dxa"/>
            <w:shd w:val="clear" w:color="auto" w:fill="auto"/>
          </w:tcPr>
          <w:p w14:paraId="09F1CB00" w14:textId="7179AE3A" w:rsidR="00D42B8F" w:rsidRDefault="00D42B8F" w:rsidP="00D42B8F">
            <w:pPr>
              <w:jc w:val="center"/>
            </w:pPr>
            <w:hyperlink r:id="rId54" w:history="1">
              <w:r>
                <w:rPr>
                  <w:rStyle w:val="Hyperlink"/>
                  <w:rFonts w:ascii="Segoe UI" w:hAnsi="Segoe UI" w:cs="Segoe UI"/>
                  <w:color w:val="0052CC"/>
                  <w:sz w:val="21"/>
                  <w:szCs w:val="21"/>
                </w:rPr>
                <w:t>LDRA tool suite</w:t>
              </w:r>
            </w:hyperlink>
          </w:p>
        </w:tc>
        <w:tc>
          <w:tcPr>
            <w:tcW w:w="1341" w:type="dxa"/>
            <w:shd w:val="clear" w:color="auto" w:fill="auto"/>
          </w:tcPr>
          <w:p w14:paraId="1C057DF1" w14:textId="696C63B1" w:rsidR="00D42B8F" w:rsidRDefault="00D42B8F" w:rsidP="00D42B8F">
            <w:pPr>
              <w:jc w:val="center"/>
            </w:pPr>
            <w:r>
              <w:rPr>
                <w:rFonts w:ascii="Segoe UI" w:hAnsi="Segoe UI" w:cs="Segoe UI"/>
                <w:color w:val="172B4D"/>
                <w:sz w:val="21"/>
                <w:szCs w:val="21"/>
              </w:rPr>
              <w:t>9.7.1</w:t>
            </w:r>
          </w:p>
        </w:tc>
        <w:tc>
          <w:tcPr>
            <w:tcW w:w="4021" w:type="dxa"/>
            <w:shd w:val="clear" w:color="auto" w:fill="auto"/>
          </w:tcPr>
          <w:p w14:paraId="19BD5035" w14:textId="79ED64F2" w:rsidR="00D42B8F" w:rsidRDefault="00D42B8F" w:rsidP="00D42B8F">
            <w:pPr>
              <w:jc w:val="center"/>
              <w:rPr>
                <w:u w:val="single"/>
              </w:rPr>
            </w:pPr>
            <w:r>
              <w:rPr>
                <w:rStyle w:val="Strong"/>
                <w:rFonts w:ascii="Segoe UI" w:hAnsi="Segoe UI" w:cs="Segoe UI"/>
                <w:color w:val="172B4D"/>
                <w:sz w:val="21"/>
                <w:szCs w:val="21"/>
              </w:rPr>
              <w:t>44 S</w:t>
            </w:r>
          </w:p>
        </w:tc>
        <w:tc>
          <w:tcPr>
            <w:tcW w:w="3611" w:type="dxa"/>
            <w:shd w:val="clear" w:color="auto" w:fill="auto"/>
          </w:tcPr>
          <w:p w14:paraId="0EBAC9F0" w14:textId="6291F352" w:rsidR="00D42B8F" w:rsidRDefault="00D42B8F" w:rsidP="00D42B8F">
            <w:pPr>
              <w:jc w:val="center"/>
            </w:pPr>
            <w:r>
              <w:rPr>
                <w:rFonts w:ascii="Segoe UI" w:hAnsi="Segoe UI" w:cs="Segoe UI"/>
                <w:color w:val="172B4D"/>
                <w:sz w:val="21"/>
                <w:szCs w:val="21"/>
              </w:rPr>
              <w:t>Fully implemented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77DADEFB" w14:textId="07F2731A" w:rsidR="00381847" w:rsidRDefault="00D42B8F">
            <w:pPr>
              <w:jc w:val="center"/>
              <w:rPr>
                <w:b/>
              </w:rPr>
            </w:pPr>
            <w:r w:rsidRPr="00D42B8F">
              <w:rPr>
                <w:b/>
              </w:rPr>
              <w:t>Do not depend on the order of evaluation for side effects</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713212C" w:rsidR="00381847" w:rsidRDefault="00D42B8F">
            <w:pPr>
              <w:jc w:val="center"/>
            </w:pPr>
            <w:r>
              <w:t>Expressions</w:t>
            </w:r>
          </w:p>
        </w:tc>
        <w:tc>
          <w:tcPr>
            <w:tcW w:w="1341" w:type="dxa"/>
            <w:shd w:val="clear" w:color="auto" w:fill="EDEDED"/>
            <w:tcMar>
              <w:top w:w="100" w:type="dxa"/>
              <w:left w:w="100" w:type="dxa"/>
              <w:bottom w:w="100" w:type="dxa"/>
              <w:right w:w="100" w:type="dxa"/>
            </w:tcMar>
          </w:tcPr>
          <w:p w14:paraId="72961103" w14:textId="7513A0E3" w:rsidR="00381847" w:rsidRDefault="00E769D9">
            <w:pPr>
              <w:jc w:val="center"/>
            </w:pPr>
            <w:r>
              <w:t>[STD-</w:t>
            </w:r>
            <w:r w:rsidR="00D75E72">
              <w:t>010-CPP</w:t>
            </w:r>
            <w:r>
              <w:t>]</w:t>
            </w:r>
          </w:p>
        </w:tc>
        <w:tc>
          <w:tcPr>
            <w:tcW w:w="7632" w:type="dxa"/>
            <w:shd w:val="clear" w:color="auto" w:fill="EDEDED"/>
            <w:tcMar>
              <w:top w:w="100" w:type="dxa"/>
              <w:left w:w="100" w:type="dxa"/>
              <w:bottom w:w="100" w:type="dxa"/>
              <w:right w:w="100" w:type="dxa"/>
            </w:tcMar>
          </w:tcPr>
          <w:p w14:paraId="02179BF3" w14:textId="2F4F34A5" w:rsidR="00381847" w:rsidRDefault="00D42B8F">
            <w:r w:rsidRPr="00D42B8F">
              <w:t>In C++, modifying an object, calling a library I/O function, accessing a volatile-qualified value, or calling a function that performs one of these actions are ways to modify the state of the execution environment. These actions are called side effects. All relationships between value computations and side effects can be described in terms of sequencing of their evaluations.</w:t>
            </w:r>
          </w:p>
        </w:tc>
      </w:tr>
    </w:tbl>
    <w:p w14:paraId="7EBCA8F9"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0477B61" w:rsidR="00F72634" w:rsidRPr="00C65480" w:rsidRDefault="00D42B8F" w:rsidP="0015146B">
            <w:pPr>
              <w:rPr>
                <w:i/>
                <w:iCs/>
              </w:rPr>
            </w:pPr>
            <w:r w:rsidRPr="00D42B8F">
              <w:t>In this noncompliant code example, i is evaluated more than once in an unsequenced manner, so the behavior of the expression is undefined.</w:t>
            </w:r>
          </w:p>
        </w:tc>
      </w:tr>
      <w:tr w:rsidR="00F72634" w14:paraId="23207A43" w14:textId="77777777" w:rsidTr="00C65480">
        <w:trPr>
          <w:trHeight w:val="460"/>
        </w:trPr>
        <w:tc>
          <w:tcPr>
            <w:tcW w:w="10800" w:type="dxa"/>
            <w:shd w:val="clear" w:color="auto" w:fill="FFFFFF" w:themeFill="background1"/>
            <w:tcMar>
              <w:top w:w="100" w:type="dxa"/>
              <w:left w:w="100" w:type="dxa"/>
              <w:bottom w:w="100" w:type="dxa"/>
              <w:right w:w="100" w:type="dxa"/>
            </w:tcMar>
          </w:tcPr>
          <w:p w14:paraId="194B1728" w14:textId="77777777" w:rsidR="00D42B8F" w:rsidRPr="00D42B8F" w:rsidRDefault="00D42B8F" w:rsidP="00D42B8F">
            <w:pPr>
              <w:rPr>
                <w:rFonts w:ascii="Courier New" w:hAnsi="Courier New" w:cs="Courier New"/>
              </w:rPr>
            </w:pPr>
            <w:r w:rsidRPr="00D42B8F">
              <w:rPr>
                <w:rFonts w:ascii="Courier New" w:hAnsi="Courier New" w:cs="Courier New"/>
              </w:rPr>
              <w:t>void f(int i, const int *b) {</w:t>
            </w:r>
          </w:p>
          <w:p w14:paraId="70C4109A" w14:textId="77777777" w:rsidR="00D42B8F" w:rsidRPr="00D42B8F" w:rsidRDefault="00D42B8F" w:rsidP="00D42B8F">
            <w:pPr>
              <w:rPr>
                <w:rFonts w:ascii="Courier New" w:hAnsi="Courier New" w:cs="Courier New"/>
              </w:rPr>
            </w:pPr>
            <w:r w:rsidRPr="00D42B8F">
              <w:rPr>
                <w:rFonts w:ascii="Courier New" w:hAnsi="Courier New" w:cs="Courier New"/>
              </w:rPr>
              <w:t xml:space="preserve">  int a = i + b[++i];</w:t>
            </w:r>
          </w:p>
          <w:p w14:paraId="2CBDD131" w14:textId="77777777" w:rsidR="00D42B8F" w:rsidRPr="00D42B8F" w:rsidRDefault="00D42B8F" w:rsidP="00D42B8F">
            <w:pPr>
              <w:rPr>
                <w:rFonts w:ascii="Courier New" w:hAnsi="Courier New" w:cs="Courier New"/>
              </w:rPr>
            </w:pPr>
            <w:r w:rsidRPr="00D42B8F">
              <w:rPr>
                <w:rFonts w:ascii="Courier New" w:hAnsi="Courier New" w:cs="Courier New"/>
              </w:rPr>
              <w:t xml:space="preserve">  // ...</w:t>
            </w:r>
          </w:p>
          <w:p w14:paraId="6BD9F1DC" w14:textId="090F1859" w:rsidR="00C65480" w:rsidRPr="00C65480" w:rsidRDefault="00D42B8F" w:rsidP="00D42B8F">
            <w:pPr>
              <w:rPr>
                <w:rFonts w:ascii="Courier New" w:hAnsi="Courier New" w:cs="Courier New"/>
              </w:rPr>
            </w:pPr>
            <w:r w:rsidRPr="00D42B8F">
              <w:rPr>
                <w:rFonts w:ascii="Courier New" w:hAnsi="Courier New" w:cs="Courier New"/>
              </w:rPr>
              <w:t>}</w:t>
            </w:r>
          </w:p>
        </w:tc>
      </w:tr>
    </w:tbl>
    <w:p w14:paraId="2FFF2133"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39F9709" w:rsidR="00F72634" w:rsidRDefault="00D42B8F" w:rsidP="0015146B">
            <w:r>
              <w:t>This example is</w:t>
            </w:r>
            <w:r w:rsidRPr="00D42B8F">
              <w:t xml:space="preserve"> independent of the order of evaluation of the operands and can each be interpreted in only one way.</w:t>
            </w:r>
          </w:p>
        </w:tc>
      </w:tr>
      <w:tr w:rsidR="00F72634" w14:paraId="66F887A3" w14:textId="77777777" w:rsidTr="00C65480">
        <w:trPr>
          <w:trHeight w:val="460"/>
        </w:trPr>
        <w:tc>
          <w:tcPr>
            <w:tcW w:w="10800" w:type="dxa"/>
            <w:shd w:val="clear" w:color="auto" w:fill="FFFFFF" w:themeFill="background1"/>
            <w:tcMar>
              <w:top w:w="100" w:type="dxa"/>
              <w:left w:w="100" w:type="dxa"/>
              <w:bottom w:w="100" w:type="dxa"/>
              <w:right w:w="100" w:type="dxa"/>
            </w:tcMar>
          </w:tcPr>
          <w:p w14:paraId="639E6723" w14:textId="77777777" w:rsidR="00D42B8F" w:rsidRPr="00D42B8F" w:rsidRDefault="00D42B8F" w:rsidP="00D42B8F">
            <w:pPr>
              <w:rPr>
                <w:rFonts w:ascii="Courier New" w:hAnsi="Courier New" w:cs="Courier New"/>
              </w:rPr>
            </w:pPr>
            <w:r w:rsidRPr="00D42B8F">
              <w:rPr>
                <w:rFonts w:ascii="Courier New" w:hAnsi="Courier New" w:cs="Courier New"/>
              </w:rPr>
              <w:t>void f(int i, const int *b) {</w:t>
            </w:r>
          </w:p>
          <w:p w14:paraId="4EE78D72" w14:textId="77777777" w:rsidR="00D42B8F" w:rsidRPr="00D42B8F" w:rsidRDefault="00D42B8F" w:rsidP="00D42B8F">
            <w:pPr>
              <w:rPr>
                <w:rFonts w:ascii="Courier New" w:hAnsi="Courier New" w:cs="Courier New"/>
              </w:rPr>
            </w:pPr>
            <w:r w:rsidRPr="00D42B8F">
              <w:rPr>
                <w:rFonts w:ascii="Courier New" w:hAnsi="Courier New" w:cs="Courier New"/>
              </w:rPr>
              <w:t xml:space="preserve">  ++i;</w:t>
            </w:r>
          </w:p>
          <w:p w14:paraId="242A1F30" w14:textId="77777777" w:rsidR="00D42B8F" w:rsidRPr="00D42B8F" w:rsidRDefault="00D42B8F" w:rsidP="00D42B8F">
            <w:pPr>
              <w:rPr>
                <w:rFonts w:ascii="Courier New" w:hAnsi="Courier New" w:cs="Courier New"/>
              </w:rPr>
            </w:pPr>
            <w:r w:rsidRPr="00D42B8F">
              <w:rPr>
                <w:rFonts w:ascii="Courier New" w:hAnsi="Courier New" w:cs="Courier New"/>
              </w:rPr>
              <w:t xml:space="preserve">  int a = i + b[i];</w:t>
            </w:r>
          </w:p>
          <w:p w14:paraId="7EFB46EE" w14:textId="77777777" w:rsidR="00D42B8F" w:rsidRPr="00D42B8F" w:rsidRDefault="00D42B8F" w:rsidP="00D42B8F">
            <w:pPr>
              <w:rPr>
                <w:rFonts w:ascii="Courier New" w:hAnsi="Courier New" w:cs="Courier New"/>
              </w:rPr>
            </w:pPr>
            <w:r w:rsidRPr="00D42B8F">
              <w:rPr>
                <w:rFonts w:ascii="Courier New" w:hAnsi="Courier New" w:cs="Courier New"/>
              </w:rPr>
              <w:t xml:space="preserve">  // ...</w:t>
            </w:r>
          </w:p>
          <w:p w14:paraId="09D5B7CA" w14:textId="08DD1824" w:rsidR="00F72634" w:rsidRPr="00C65480" w:rsidRDefault="00D42B8F" w:rsidP="00D42B8F">
            <w:pPr>
              <w:rPr>
                <w:rFonts w:ascii="Courier New" w:hAnsi="Courier New" w:cs="Courier New"/>
              </w:rPr>
            </w:pPr>
            <w:r w:rsidRPr="00D42B8F">
              <w:rPr>
                <w:rFonts w:ascii="Courier New" w:hAnsi="Courier New" w:cs="Courier New"/>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7DBF3528" w14:textId="77777777" w:rsidR="00381847" w:rsidRDefault="00E769D9">
            <w:pPr>
              <w:pBdr>
                <w:top w:val="nil"/>
                <w:left w:val="nil"/>
                <w:bottom w:val="nil"/>
                <w:right w:val="nil"/>
                <w:between w:val="nil"/>
              </w:pBdr>
            </w:pPr>
            <w:r>
              <w:rPr>
                <w:b/>
              </w:rPr>
              <w:t>Principles(s):</w:t>
            </w:r>
          </w:p>
          <w:p w14:paraId="2892146E" w14:textId="0DFB9BAE" w:rsidR="00CA5B16" w:rsidRPr="00CA5B16" w:rsidRDefault="00CA5B16" w:rsidP="00CA5B16">
            <w:pPr>
              <w:pStyle w:val="ListParagraph"/>
              <w:numPr>
                <w:ilvl w:val="0"/>
                <w:numId w:val="22"/>
              </w:numPr>
              <w:pBdr>
                <w:top w:val="nil"/>
                <w:left w:val="nil"/>
                <w:bottom w:val="nil"/>
                <w:right w:val="nil"/>
                <w:between w:val="nil"/>
              </w:pBdr>
              <w:rPr>
                <w:sz w:val="22"/>
                <w:szCs w:val="22"/>
              </w:rPr>
            </w:pPr>
            <w:r w:rsidRPr="00CA5B16">
              <w:t>3. &amp; 10. As part of a larger policy of secure coding, this standard aligns with these principles in that it sets strict guidelines for how coding should be performed to limit vulnerabilities.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rPr>
            </w:pPr>
            <w:r>
              <w:rPr>
                <w:b/>
              </w:rPr>
              <w:t>Severity</w:t>
            </w:r>
          </w:p>
        </w:tc>
        <w:tc>
          <w:tcPr>
            <w:tcW w:w="1341" w:type="dxa"/>
            <w:shd w:val="clear" w:color="auto" w:fill="D9D9D9"/>
            <w:vAlign w:val="center"/>
          </w:tcPr>
          <w:p w14:paraId="5D591C48" w14:textId="77777777" w:rsidR="00381847" w:rsidRDefault="00E769D9">
            <w:pPr>
              <w:jc w:val="center"/>
              <w:rPr>
                <w:b/>
              </w:rPr>
            </w:pPr>
            <w:r>
              <w:rPr>
                <w:b/>
              </w:rPr>
              <w:t>Likelihood</w:t>
            </w:r>
          </w:p>
        </w:tc>
        <w:tc>
          <w:tcPr>
            <w:tcW w:w="4021" w:type="dxa"/>
            <w:shd w:val="clear" w:color="auto" w:fill="D9D9D9"/>
            <w:vAlign w:val="center"/>
          </w:tcPr>
          <w:p w14:paraId="3E9ECE7F" w14:textId="77777777" w:rsidR="00381847" w:rsidRDefault="00E769D9">
            <w:pPr>
              <w:jc w:val="center"/>
              <w:rPr>
                <w:b/>
              </w:rPr>
            </w:pPr>
            <w:r>
              <w:rPr>
                <w:b/>
              </w:rPr>
              <w:t>Remediation Cost</w:t>
            </w:r>
          </w:p>
        </w:tc>
        <w:tc>
          <w:tcPr>
            <w:tcW w:w="1807" w:type="dxa"/>
            <w:shd w:val="clear" w:color="auto" w:fill="D9D9D9"/>
            <w:vAlign w:val="center"/>
          </w:tcPr>
          <w:p w14:paraId="6D64BDE5" w14:textId="77777777" w:rsidR="00381847" w:rsidRDefault="00E769D9">
            <w:pPr>
              <w:jc w:val="center"/>
              <w:rPr>
                <w:b/>
              </w:rPr>
            </w:pPr>
            <w:r>
              <w:rPr>
                <w:b/>
              </w:rPr>
              <w:t>Priority</w:t>
            </w:r>
          </w:p>
        </w:tc>
        <w:tc>
          <w:tcPr>
            <w:tcW w:w="1805" w:type="dxa"/>
            <w:shd w:val="clear" w:color="auto" w:fill="D9D9D9"/>
            <w:vAlign w:val="center"/>
          </w:tcPr>
          <w:p w14:paraId="4CD5D946" w14:textId="77777777" w:rsidR="00381847" w:rsidRDefault="00E769D9">
            <w:pPr>
              <w:jc w:val="center"/>
              <w:rPr>
                <w:b/>
              </w:rPr>
            </w:pPr>
            <w:r>
              <w:rPr>
                <w:b/>
              </w:rPr>
              <w:t>Level</w:t>
            </w:r>
          </w:p>
        </w:tc>
      </w:tr>
      <w:tr w:rsidR="00D42B8F" w14:paraId="7149F2C7" w14:textId="77777777" w:rsidTr="00001F14">
        <w:trPr>
          <w:trHeight w:val="460"/>
        </w:trPr>
        <w:tc>
          <w:tcPr>
            <w:tcW w:w="1806" w:type="dxa"/>
            <w:shd w:val="clear" w:color="auto" w:fill="auto"/>
          </w:tcPr>
          <w:p w14:paraId="087DC360" w14:textId="07EF401C" w:rsidR="00D42B8F" w:rsidRDefault="00D42B8F" w:rsidP="00D42B8F">
            <w:pPr>
              <w:jc w:val="center"/>
            </w:pPr>
            <w:r>
              <w:rPr>
                <w:rFonts w:ascii="Segoe UI" w:hAnsi="Segoe UI" w:cs="Segoe UI"/>
                <w:color w:val="172B4D"/>
                <w:sz w:val="21"/>
                <w:szCs w:val="21"/>
              </w:rPr>
              <w:t>Medium</w:t>
            </w:r>
          </w:p>
        </w:tc>
        <w:tc>
          <w:tcPr>
            <w:tcW w:w="1341" w:type="dxa"/>
            <w:shd w:val="clear" w:color="auto" w:fill="auto"/>
          </w:tcPr>
          <w:p w14:paraId="5BBCF7D7" w14:textId="0E51EF23" w:rsidR="00D42B8F" w:rsidRDefault="00D42B8F" w:rsidP="00D42B8F">
            <w:pPr>
              <w:jc w:val="center"/>
            </w:pPr>
            <w:r>
              <w:rPr>
                <w:rFonts w:ascii="Segoe UI" w:hAnsi="Segoe UI" w:cs="Segoe UI"/>
                <w:color w:val="172B4D"/>
                <w:sz w:val="21"/>
                <w:szCs w:val="21"/>
              </w:rPr>
              <w:t>Probable</w:t>
            </w:r>
          </w:p>
        </w:tc>
        <w:tc>
          <w:tcPr>
            <w:tcW w:w="4021" w:type="dxa"/>
            <w:shd w:val="clear" w:color="auto" w:fill="auto"/>
          </w:tcPr>
          <w:p w14:paraId="7B7CD542" w14:textId="27CB4049" w:rsidR="00D42B8F" w:rsidRDefault="00D42B8F" w:rsidP="00D42B8F">
            <w:pPr>
              <w:jc w:val="center"/>
            </w:pPr>
            <w:r>
              <w:rPr>
                <w:rFonts w:ascii="Segoe UI" w:hAnsi="Segoe UI" w:cs="Segoe UI"/>
                <w:color w:val="172B4D"/>
                <w:sz w:val="21"/>
                <w:szCs w:val="21"/>
              </w:rPr>
              <w:t>Medium</w:t>
            </w:r>
          </w:p>
        </w:tc>
        <w:tc>
          <w:tcPr>
            <w:tcW w:w="1807" w:type="dxa"/>
            <w:shd w:val="clear" w:color="auto" w:fill="auto"/>
          </w:tcPr>
          <w:p w14:paraId="7F0E433A" w14:textId="058514A3" w:rsidR="00D42B8F" w:rsidRDefault="00D42B8F" w:rsidP="00D42B8F">
            <w:pPr>
              <w:jc w:val="center"/>
            </w:pPr>
            <w:r>
              <w:rPr>
                <w:rStyle w:val="Strong"/>
                <w:rFonts w:ascii="Segoe UI" w:hAnsi="Segoe UI" w:cs="Segoe UI"/>
                <w:color w:val="CC9900"/>
                <w:sz w:val="21"/>
                <w:szCs w:val="21"/>
              </w:rPr>
              <w:t>P8</w:t>
            </w:r>
          </w:p>
        </w:tc>
        <w:tc>
          <w:tcPr>
            <w:tcW w:w="1805" w:type="dxa"/>
            <w:shd w:val="clear" w:color="auto" w:fill="auto"/>
          </w:tcPr>
          <w:p w14:paraId="61360AD2" w14:textId="78FE4A7E" w:rsidR="00D42B8F" w:rsidRDefault="00D42B8F" w:rsidP="00D42B8F">
            <w:pPr>
              <w:jc w:val="center"/>
            </w:pPr>
            <w:r>
              <w:rPr>
                <w:rStyle w:val="Strong"/>
                <w:rFonts w:ascii="Segoe UI" w:hAnsi="Segoe UI" w:cs="Segoe UI"/>
                <w:color w:val="CC9900"/>
                <w:sz w:val="21"/>
                <w:szCs w:val="21"/>
              </w:rP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rPr>
            </w:pPr>
            <w:r>
              <w:rPr>
                <w:b/>
              </w:rPr>
              <w:t>Tool</w:t>
            </w:r>
          </w:p>
        </w:tc>
        <w:tc>
          <w:tcPr>
            <w:tcW w:w="1341" w:type="dxa"/>
            <w:shd w:val="clear" w:color="auto" w:fill="D9D9D9"/>
            <w:vAlign w:val="center"/>
          </w:tcPr>
          <w:p w14:paraId="143EC026" w14:textId="77777777" w:rsidR="00381847" w:rsidRDefault="00E769D9">
            <w:pPr>
              <w:jc w:val="center"/>
              <w:rPr>
                <w:b/>
              </w:rPr>
            </w:pPr>
            <w:r>
              <w:rPr>
                <w:b/>
              </w:rPr>
              <w:t>Version</w:t>
            </w:r>
          </w:p>
        </w:tc>
        <w:tc>
          <w:tcPr>
            <w:tcW w:w="4021" w:type="dxa"/>
            <w:shd w:val="clear" w:color="auto" w:fill="D9D9D9"/>
            <w:vAlign w:val="center"/>
          </w:tcPr>
          <w:p w14:paraId="465E3EFB" w14:textId="77777777" w:rsidR="00381847" w:rsidRDefault="00E769D9">
            <w:pPr>
              <w:jc w:val="center"/>
              <w:rPr>
                <w:b/>
              </w:rPr>
            </w:pPr>
            <w:r>
              <w:rPr>
                <w:b/>
              </w:rPr>
              <w:t>Checker</w:t>
            </w:r>
          </w:p>
        </w:tc>
        <w:tc>
          <w:tcPr>
            <w:tcW w:w="3611" w:type="dxa"/>
            <w:shd w:val="clear" w:color="auto" w:fill="D9D9D9"/>
            <w:vAlign w:val="center"/>
          </w:tcPr>
          <w:p w14:paraId="28A30079" w14:textId="77777777" w:rsidR="00381847" w:rsidRDefault="00E769D9">
            <w:pPr>
              <w:jc w:val="center"/>
              <w:rPr>
                <w:b/>
              </w:rPr>
            </w:pPr>
            <w:r>
              <w:rPr>
                <w:b/>
              </w:rPr>
              <w:t>Description Tool</w:t>
            </w:r>
          </w:p>
        </w:tc>
      </w:tr>
      <w:tr w:rsidR="00D42B8F" w14:paraId="6B2B24EF" w14:textId="77777777" w:rsidTr="00001F14">
        <w:trPr>
          <w:trHeight w:val="460"/>
        </w:trPr>
        <w:tc>
          <w:tcPr>
            <w:tcW w:w="1807" w:type="dxa"/>
            <w:shd w:val="clear" w:color="auto" w:fill="auto"/>
          </w:tcPr>
          <w:p w14:paraId="48BBAB8E" w14:textId="289AE9BB" w:rsidR="00D42B8F" w:rsidRDefault="00D42B8F" w:rsidP="00D42B8F">
            <w:pPr>
              <w:jc w:val="center"/>
            </w:pPr>
            <w:hyperlink r:id="rId55" w:history="1">
              <w:r>
                <w:rPr>
                  <w:rStyle w:val="Hyperlink"/>
                  <w:rFonts w:ascii="Segoe UI" w:hAnsi="Segoe UI" w:cs="Segoe UI"/>
                  <w:color w:val="0052CC"/>
                  <w:sz w:val="21"/>
                  <w:szCs w:val="21"/>
                </w:rPr>
                <w:t>ECLAIR</w:t>
              </w:r>
            </w:hyperlink>
          </w:p>
        </w:tc>
        <w:tc>
          <w:tcPr>
            <w:tcW w:w="1341" w:type="dxa"/>
            <w:shd w:val="clear" w:color="auto" w:fill="auto"/>
          </w:tcPr>
          <w:p w14:paraId="62B1460B" w14:textId="1DDDD2F8" w:rsidR="00D42B8F" w:rsidRDefault="00D42B8F" w:rsidP="00D42B8F">
            <w:pPr>
              <w:jc w:val="center"/>
            </w:pPr>
            <w:r>
              <w:rPr>
                <w:rFonts w:ascii="Segoe UI" w:hAnsi="Segoe UI" w:cs="Segoe UI"/>
                <w:color w:val="172B4D"/>
                <w:sz w:val="21"/>
                <w:szCs w:val="21"/>
              </w:rPr>
              <w:t>1.2</w:t>
            </w:r>
          </w:p>
        </w:tc>
        <w:tc>
          <w:tcPr>
            <w:tcW w:w="4021" w:type="dxa"/>
            <w:shd w:val="clear" w:color="auto" w:fill="auto"/>
          </w:tcPr>
          <w:p w14:paraId="45D8FD92" w14:textId="4C4CAF27" w:rsidR="00D42B8F" w:rsidRDefault="00D42B8F" w:rsidP="00D42B8F">
            <w:pPr>
              <w:jc w:val="center"/>
            </w:pPr>
            <w:r>
              <w:rPr>
                <w:rStyle w:val="Strong"/>
                <w:rFonts w:ascii="Segoe UI" w:hAnsi="Segoe UI" w:cs="Segoe UI"/>
                <w:color w:val="172B4D"/>
                <w:sz w:val="21"/>
                <w:szCs w:val="21"/>
              </w:rPr>
              <w:t>CC2.EXP30</w:t>
            </w:r>
          </w:p>
        </w:tc>
        <w:tc>
          <w:tcPr>
            <w:tcW w:w="3611" w:type="dxa"/>
            <w:shd w:val="clear" w:color="auto" w:fill="auto"/>
          </w:tcPr>
          <w:p w14:paraId="3084A142" w14:textId="4F7DDA72" w:rsidR="00D42B8F" w:rsidRDefault="00D42B8F" w:rsidP="00D42B8F">
            <w:pPr>
              <w:jc w:val="center"/>
            </w:pPr>
            <w:r>
              <w:rPr>
                <w:rFonts w:ascii="Segoe UI" w:hAnsi="Segoe UI" w:cs="Segoe UI"/>
                <w:color w:val="172B4D"/>
                <w:sz w:val="21"/>
                <w:szCs w:val="21"/>
              </w:rPr>
              <w:t>Fully implemented</w:t>
            </w:r>
          </w:p>
        </w:tc>
      </w:tr>
      <w:tr w:rsidR="00D42B8F" w14:paraId="3EDB9E1C" w14:textId="77777777" w:rsidTr="00001F14">
        <w:trPr>
          <w:trHeight w:val="460"/>
        </w:trPr>
        <w:tc>
          <w:tcPr>
            <w:tcW w:w="1807" w:type="dxa"/>
            <w:shd w:val="clear" w:color="auto" w:fill="auto"/>
          </w:tcPr>
          <w:p w14:paraId="7134DB5C" w14:textId="6390E57C" w:rsidR="00D42B8F" w:rsidRDefault="00D42B8F" w:rsidP="00D42B8F">
            <w:pPr>
              <w:jc w:val="center"/>
            </w:pPr>
            <w:hyperlink r:id="rId56" w:history="1">
              <w:r>
                <w:rPr>
                  <w:rStyle w:val="Hyperlink"/>
                  <w:rFonts w:ascii="Segoe UI" w:hAnsi="Segoe UI" w:cs="Segoe UI"/>
                  <w:color w:val="0052CC"/>
                  <w:sz w:val="21"/>
                  <w:szCs w:val="21"/>
                </w:rPr>
                <w:t>GCC</w:t>
              </w:r>
            </w:hyperlink>
          </w:p>
        </w:tc>
        <w:tc>
          <w:tcPr>
            <w:tcW w:w="1341" w:type="dxa"/>
            <w:shd w:val="clear" w:color="auto" w:fill="auto"/>
          </w:tcPr>
          <w:p w14:paraId="2523A6B4" w14:textId="77777777" w:rsidR="00D42B8F" w:rsidRDefault="00D42B8F" w:rsidP="00D42B8F">
            <w:pPr>
              <w:divId w:val="555625859"/>
              <w:rPr>
                <w:rFonts w:ascii="Segoe UI" w:hAnsi="Segoe UI" w:cs="Segoe UI"/>
                <w:color w:val="172B4D"/>
                <w:sz w:val="21"/>
                <w:szCs w:val="21"/>
              </w:rPr>
            </w:pPr>
            <w:r>
              <w:rPr>
                <w:rFonts w:ascii="Segoe UI" w:hAnsi="Segoe UI" w:cs="Segoe UI"/>
                <w:color w:val="172B4D"/>
                <w:sz w:val="21"/>
                <w:szCs w:val="21"/>
              </w:rPr>
              <w:t>4.9</w:t>
            </w:r>
          </w:p>
          <w:p w14:paraId="13D0400D" w14:textId="63BEFE76" w:rsidR="00D42B8F" w:rsidRDefault="00D42B8F" w:rsidP="00D42B8F">
            <w:pPr>
              <w:jc w:val="center"/>
            </w:pPr>
            <w:r>
              <w:rPr>
                <w:rFonts w:ascii="Segoe UI" w:hAnsi="Segoe UI" w:cs="Segoe UI"/>
                <w:color w:val="172B4D"/>
                <w:sz w:val="21"/>
                <w:szCs w:val="21"/>
              </w:rPr>
              <w:t> </w:t>
            </w:r>
          </w:p>
        </w:tc>
        <w:tc>
          <w:tcPr>
            <w:tcW w:w="4021" w:type="dxa"/>
            <w:shd w:val="clear" w:color="auto" w:fill="auto"/>
          </w:tcPr>
          <w:p w14:paraId="3735EE4B" w14:textId="3134E21D" w:rsidR="00D42B8F" w:rsidRDefault="00D42B8F" w:rsidP="00D42B8F">
            <w:pPr>
              <w:jc w:val="center"/>
              <w:rPr>
                <w:u w:val="single"/>
              </w:rPr>
            </w:pPr>
          </w:p>
        </w:tc>
        <w:tc>
          <w:tcPr>
            <w:tcW w:w="3611" w:type="dxa"/>
            <w:shd w:val="clear" w:color="auto" w:fill="auto"/>
          </w:tcPr>
          <w:p w14:paraId="2B03763C" w14:textId="482E9BAB" w:rsidR="00D42B8F" w:rsidRDefault="00D42B8F" w:rsidP="00D42B8F">
            <w:pPr>
              <w:jc w:val="center"/>
            </w:pPr>
            <w:r>
              <w:rPr>
                <w:rFonts w:ascii="Segoe UI" w:hAnsi="Segoe UI" w:cs="Segoe UI"/>
                <w:color w:val="172B4D"/>
                <w:sz w:val="21"/>
                <w:szCs w:val="21"/>
              </w:rPr>
              <w:t>Can detect violations of this rule when the </w:t>
            </w:r>
            <w:r>
              <w:rPr>
                <w:rStyle w:val="HTMLCode"/>
                <w:rFonts w:ascii="Roboto Mono" w:eastAsia="Calibri" w:hAnsi="Roboto Mono"/>
                <w:color w:val="172B4D"/>
              </w:rPr>
              <w:t>-Wsequence-point</w:t>
            </w:r>
            <w:r>
              <w:rPr>
                <w:rFonts w:ascii="Segoe UI" w:hAnsi="Segoe UI" w:cs="Segoe UI"/>
                <w:color w:val="172B4D"/>
                <w:sz w:val="21"/>
                <w:szCs w:val="21"/>
              </w:rPr>
              <w:t> flag is used</w:t>
            </w:r>
          </w:p>
        </w:tc>
      </w:tr>
      <w:tr w:rsidR="00D42B8F" w14:paraId="7282C048" w14:textId="77777777" w:rsidTr="00001F14">
        <w:trPr>
          <w:trHeight w:val="460"/>
        </w:trPr>
        <w:tc>
          <w:tcPr>
            <w:tcW w:w="1807" w:type="dxa"/>
            <w:shd w:val="clear" w:color="auto" w:fill="auto"/>
          </w:tcPr>
          <w:p w14:paraId="0A4D6880" w14:textId="24CBB7F4" w:rsidR="00D42B8F" w:rsidRDefault="00D42B8F" w:rsidP="00D42B8F">
            <w:pPr>
              <w:jc w:val="center"/>
            </w:pPr>
            <w:hyperlink r:id="rId57" w:history="1">
              <w:r>
                <w:rPr>
                  <w:rStyle w:val="Hyperlink"/>
                  <w:rFonts w:ascii="Segoe UI" w:hAnsi="Segoe UI" w:cs="Segoe UI"/>
                  <w:color w:val="0052CC"/>
                  <w:sz w:val="21"/>
                  <w:szCs w:val="21"/>
                </w:rPr>
                <w:t>SonarQube C/C++ Plugin</w:t>
              </w:r>
            </w:hyperlink>
          </w:p>
        </w:tc>
        <w:tc>
          <w:tcPr>
            <w:tcW w:w="1341" w:type="dxa"/>
            <w:shd w:val="clear" w:color="auto" w:fill="auto"/>
          </w:tcPr>
          <w:p w14:paraId="56AE9F2F" w14:textId="23ABBF11" w:rsidR="00D42B8F" w:rsidRDefault="00D42B8F" w:rsidP="00D42B8F">
            <w:pPr>
              <w:jc w:val="center"/>
            </w:pPr>
            <w:r>
              <w:rPr>
                <w:rFonts w:ascii="Segoe UI" w:hAnsi="Segoe UI" w:cs="Segoe UI"/>
                <w:color w:val="172B4D"/>
                <w:sz w:val="21"/>
                <w:szCs w:val="21"/>
              </w:rPr>
              <w:t>4.10</w:t>
            </w:r>
          </w:p>
        </w:tc>
        <w:tc>
          <w:tcPr>
            <w:tcW w:w="4021" w:type="dxa"/>
            <w:shd w:val="clear" w:color="auto" w:fill="auto"/>
          </w:tcPr>
          <w:p w14:paraId="041DC01E" w14:textId="040D9983" w:rsidR="00D42B8F" w:rsidRDefault="00D42B8F" w:rsidP="00D42B8F">
            <w:pPr>
              <w:jc w:val="center"/>
              <w:rPr>
                <w:u w:val="single"/>
              </w:rPr>
            </w:pPr>
            <w:hyperlink r:id="rId58" w:anchor="RSPEC-881" w:history="1">
              <w:r>
                <w:rPr>
                  <w:rStyle w:val="Hyperlink"/>
                  <w:rFonts w:ascii="Segoe UI" w:hAnsi="Segoe UI" w:cs="Segoe UI"/>
                  <w:b/>
                  <w:bCs/>
                  <w:color w:val="0052CC"/>
                  <w:sz w:val="21"/>
                  <w:szCs w:val="21"/>
                </w:rPr>
                <w:t>IncAndDecMixedWithOtherOperators</w:t>
              </w:r>
            </w:hyperlink>
          </w:p>
        </w:tc>
        <w:tc>
          <w:tcPr>
            <w:tcW w:w="3611" w:type="dxa"/>
            <w:shd w:val="clear" w:color="auto" w:fill="auto"/>
          </w:tcPr>
          <w:p w14:paraId="046003E9" w14:textId="242507CC" w:rsidR="00D42B8F" w:rsidRDefault="00D42B8F" w:rsidP="00D42B8F">
            <w:pPr>
              <w:jc w:val="center"/>
            </w:pPr>
            <w:r>
              <w:rPr>
                <w:rFonts w:ascii="Segoe UI" w:hAnsi="Segoe UI" w:cs="Segoe UI"/>
                <w:color w:val="172B4D"/>
                <w:sz w:val="21"/>
                <w:szCs w:val="21"/>
              </w:rPr>
              <w:t>Partially implemented</w:t>
            </w:r>
          </w:p>
        </w:tc>
      </w:tr>
      <w:tr w:rsidR="00D42B8F" w14:paraId="7E43A7F6" w14:textId="77777777" w:rsidTr="00001F14">
        <w:trPr>
          <w:trHeight w:val="460"/>
        </w:trPr>
        <w:tc>
          <w:tcPr>
            <w:tcW w:w="1807" w:type="dxa"/>
            <w:shd w:val="clear" w:color="auto" w:fill="auto"/>
          </w:tcPr>
          <w:p w14:paraId="1D1784AB" w14:textId="66B3A6FE" w:rsidR="00D42B8F" w:rsidRDefault="00D42B8F" w:rsidP="00D42B8F">
            <w:pPr>
              <w:jc w:val="center"/>
            </w:pPr>
            <w:hyperlink r:id="rId59" w:history="1">
              <w:r>
                <w:rPr>
                  <w:rStyle w:val="Hyperlink"/>
                  <w:rFonts w:ascii="Segoe UI" w:hAnsi="Segoe UI" w:cs="Segoe UI"/>
                  <w:color w:val="0052CC"/>
                  <w:sz w:val="21"/>
                  <w:szCs w:val="21"/>
                </w:rPr>
                <w:t>Clang</w:t>
              </w:r>
            </w:hyperlink>
          </w:p>
        </w:tc>
        <w:tc>
          <w:tcPr>
            <w:tcW w:w="1341" w:type="dxa"/>
            <w:shd w:val="clear" w:color="auto" w:fill="auto"/>
          </w:tcPr>
          <w:p w14:paraId="2A494700" w14:textId="2C7CA477" w:rsidR="00D42B8F" w:rsidRDefault="00D42B8F" w:rsidP="00D42B8F">
            <w:pPr>
              <w:jc w:val="center"/>
            </w:pPr>
            <w:r>
              <w:rPr>
                <w:rFonts w:ascii="Segoe UI" w:hAnsi="Segoe UI" w:cs="Segoe UI"/>
                <w:color w:val="172B4D"/>
                <w:sz w:val="21"/>
                <w:szCs w:val="21"/>
              </w:rPr>
              <w:t>3.9</w:t>
            </w:r>
          </w:p>
        </w:tc>
        <w:tc>
          <w:tcPr>
            <w:tcW w:w="4021" w:type="dxa"/>
            <w:shd w:val="clear" w:color="auto" w:fill="auto"/>
          </w:tcPr>
          <w:p w14:paraId="58358B4A" w14:textId="4DFE0ACD" w:rsidR="00D42B8F" w:rsidRDefault="00D42B8F" w:rsidP="00D42B8F">
            <w:pPr>
              <w:jc w:val="center"/>
              <w:rPr>
                <w:u w:val="single"/>
              </w:rPr>
            </w:pPr>
            <w:r>
              <w:rPr>
                <w:rStyle w:val="HTMLCode"/>
                <w:rFonts w:ascii="Roboto Mono" w:eastAsia="Calibri" w:hAnsi="Roboto Mono"/>
                <w:color w:val="172B4D"/>
              </w:rPr>
              <w:t>-Wunsequenced</w:t>
            </w:r>
          </w:p>
        </w:tc>
        <w:tc>
          <w:tcPr>
            <w:tcW w:w="3611" w:type="dxa"/>
            <w:shd w:val="clear" w:color="auto" w:fill="auto"/>
          </w:tcPr>
          <w:p w14:paraId="192D69E1" w14:textId="346D5056" w:rsidR="00D42B8F" w:rsidRDefault="00D42B8F" w:rsidP="00D42B8F">
            <w:pPr>
              <w:jc w:val="center"/>
            </w:pPr>
            <w:r>
              <w:rPr>
                <w:rFonts w:ascii="Segoe UI" w:hAnsi="Segoe UI" w:cs="Segoe UI"/>
                <w:color w:val="172B4D"/>
                <w:sz w:val="21"/>
                <w:szCs w:val="21"/>
              </w:rPr>
              <w:t>Can detect simple violations of this rule where path-sensitive analysis is not required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Picture 8"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60"/>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Picture 7"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61"/>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4F385AD7" w:rsidR="00381847" w:rsidRDefault="00296033">
      <w:pPr>
        <w:ind w:left="720"/>
      </w:pPr>
      <w:r>
        <w:t>At Green Pace, it is critical that security is part of the software development workflow. In effect, this means that secure practices are not only demonstrated during the coding process by following the principles and standards outlined in this document, but also in that testing automation is used thoroughly to identify possible vulnerabilities.</w:t>
      </w:r>
    </w:p>
    <w:p w14:paraId="222B0588" w14:textId="77777777" w:rsidR="00296033" w:rsidRDefault="00296033">
      <w:pPr>
        <w:ind w:left="720"/>
      </w:pPr>
    </w:p>
    <w:p w14:paraId="33C7BC90" w14:textId="4C6FD37F" w:rsidR="00296033" w:rsidRDefault="00296033">
      <w:pPr>
        <w:ind w:left="720"/>
      </w:pPr>
      <w:r>
        <w:t xml:space="preserve">In the pre-production phase, secure coding practices should be employed throughout this portion of the development cycle. Automation should be introduced during the build and verification phases of pre-production. Upon completion of the build phase, the verification and testing phase will allow </w:t>
      </w:r>
      <w:r w:rsidR="004E3F9B">
        <w:t>for automated testing to locate security issues and present possible solutions.</w:t>
      </w:r>
    </w:p>
    <w:p w14:paraId="2F8D1E55" w14:textId="77777777" w:rsidR="004E3F9B" w:rsidRDefault="004E3F9B">
      <w:pPr>
        <w:ind w:left="720"/>
      </w:pPr>
    </w:p>
    <w:p w14:paraId="23B392A9" w14:textId="4192841B" w:rsidR="004E3F9B" w:rsidRDefault="004E3F9B">
      <w:pPr>
        <w:ind w:left="720"/>
      </w:pPr>
      <w:r>
        <w:t>In the production phase, automated testing must occur during the phase of transition/health check, monitoring and detection, and maintenance and stabilization. In essence, the production phase needs to be incorporating automation throughout this phase in order to identify vulnerabilities at the earliest possible moment.</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CellMar>
          <w:left w:w="115" w:type="dxa"/>
          <w:right w:w="115" w:type="dxa"/>
        </w:tblCellMar>
        <w:tblLook w:val="04A0" w:firstRow="1" w:lastRow="0" w:firstColumn="1" w:lastColumn="0" w:noHBand="0" w:noVBand="1"/>
        <w:tblDescription w:val="Table"/>
      </w:tblPr>
      <w:tblGrid>
        <w:gridCol w:w="1430"/>
        <w:gridCol w:w="1434"/>
        <w:gridCol w:w="1349"/>
        <w:gridCol w:w="1856"/>
        <w:gridCol w:w="2041"/>
        <w:gridCol w:w="2680"/>
      </w:tblGrid>
      <w:tr w:rsidR="00296033" w:rsidRPr="00296033" w14:paraId="668FD8B2" w14:textId="77777777" w:rsidTr="00192176">
        <w:trPr>
          <w:tblHeader/>
          <w:jc w:val="center"/>
        </w:trPr>
        <w:tc>
          <w:tcPr>
            <w:tcW w:w="1430" w:type="dxa"/>
            <w:tcBorders>
              <w:bottom w:val="single" w:sz="4" w:space="0" w:color="A5A5A5"/>
            </w:tcBorders>
            <w:shd w:val="clear" w:color="auto" w:fill="D9D9D9"/>
          </w:tcPr>
          <w:p w14:paraId="6B408D59" w14:textId="77777777" w:rsidR="00381847" w:rsidRPr="00296033" w:rsidRDefault="00E769D9">
            <w:pPr>
              <w:jc w:val="center"/>
              <w:rPr>
                <w:rFonts w:asciiTheme="majorHAnsi" w:hAnsiTheme="majorHAnsi" w:cstheme="majorHAnsi"/>
                <w:b/>
                <w:sz w:val="22"/>
                <w:szCs w:val="22"/>
              </w:rPr>
            </w:pPr>
            <w:r w:rsidRPr="00296033">
              <w:rPr>
                <w:rFonts w:asciiTheme="majorHAnsi" w:hAnsiTheme="majorHAnsi" w:cstheme="majorHAnsi"/>
                <w:b/>
                <w:sz w:val="22"/>
                <w:szCs w:val="22"/>
              </w:rPr>
              <w:t>Rule</w:t>
            </w:r>
          </w:p>
        </w:tc>
        <w:tc>
          <w:tcPr>
            <w:tcW w:w="1434" w:type="dxa"/>
            <w:shd w:val="clear" w:color="auto" w:fill="D9D9D9"/>
          </w:tcPr>
          <w:p w14:paraId="267B808D" w14:textId="77777777" w:rsidR="00381847" w:rsidRPr="00296033" w:rsidRDefault="00E769D9">
            <w:pPr>
              <w:jc w:val="center"/>
              <w:rPr>
                <w:rFonts w:asciiTheme="majorHAnsi" w:hAnsiTheme="majorHAnsi" w:cstheme="majorHAnsi"/>
                <w:b/>
                <w:sz w:val="22"/>
                <w:szCs w:val="22"/>
              </w:rPr>
            </w:pPr>
            <w:r w:rsidRPr="00296033">
              <w:rPr>
                <w:rFonts w:asciiTheme="majorHAnsi" w:hAnsiTheme="majorHAnsi" w:cstheme="majorHAnsi"/>
                <w:b/>
                <w:sz w:val="22"/>
                <w:szCs w:val="22"/>
              </w:rPr>
              <w:t>Severity</w:t>
            </w:r>
          </w:p>
        </w:tc>
        <w:tc>
          <w:tcPr>
            <w:tcW w:w="1349" w:type="dxa"/>
            <w:shd w:val="clear" w:color="auto" w:fill="D9D9D9"/>
          </w:tcPr>
          <w:p w14:paraId="6AFF6661" w14:textId="77777777" w:rsidR="00381847" w:rsidRPr="00296033" w:rsidRDefault="00E769D9">
            <w:pPr>
              <w:jc w:val="center"/>
              <w:rPr>
                <w:rFonts w:asciiTheme="majorHAnsi" w:hAnsiTheme="majorHAnsi" w:cstheme="majorHAnsi"/>
                <w:b/>
                <w:sz w:val="22"/>
                <w:szCs w:val="22"/>
              </w:rPr>
            </w:pPr>
            <w:r w:rsidRPr="00296033">
              <w:rPr>
                <w:rFonts w:asciiTheme="majorHAnsi" w:hAnsiTheme="majorHAnsi" w:cstheme="majorHAnsi"/>
                <w:b/>
                <w:sz w:val="22"/>
                <w:szCs w:val="22"/>
              </w:rPr>
              <w:t>Likelihood</w:t>
            </w:r>
          </w:p>
        </w:tc>
        <w:tc>
          <w:tcPr>
            <w:tcW w:w="1856" w:type="dxa"/>
            <w:shd w:val="clear" w:color="auto" w:fill="D9D9D9"/>
          </w:tcPr>
          <w:p w14:paraId="63078A2D" w14:textId="77777777" w:rsidR="00381847" w:rsidRPr="00296033" w:rsidRDefault="00E769D9">
            <w:pPr>
              <w:jc w:val="center"/>
              <w:rPr>
                <w:rFonts w:asciiTheme="majorHAnsi" w:hAnsiTheme="majorHAnsi" w:cstheme="majorHAnsi"/>
                <w:b/>
                <w:sz w:val="22"/>
                <w:szCs w:val="22"/>
              </w:rPr>
            </w:pPr>
            <w:r w:rsidRPr="00296033">
              <w:rPr>
                <w:rFonts w:asciiTheme="majorHAnsi" w:hAnsiTheme="majorHAnsi" w:cstheme="majorHAnsi"/>
                <w:b/>
                <w:sz w:val="22"/>
                <w:szCs w:val="22"/>
              </w:rPr>
              <w:t>Remediation Cost</w:t>
            </w:r>
          </w:p>
        </w:tc>
        <w:tc>
          <w:tcPr>
            <w:tcW w:w="2041" w:type="dxa"/>
            <w:shd w:val="clear" w:color="auto" w:fill="D9D9D9"/>
          </w:tcPr>
          <w:p w14:paraId="334CD2C4" w14:textId="77777777" w:rsidR="00381847" w:rsidRPr="00296033" w:rsidRDefault="00E769D9">
            <w:pPr>
              <w:jc w:val="center"/>
              <w:rPr>
                <w:rFonts w:asciiTheme="majorHAnsi" w:hAnsiTheme="majorHAnsi" w:cstheme="majorHAnsi"/>
                <w:b/>
                <w:sz w:val="22"/>
                <w:szCs w:val="22"/>
              </w:rPr>
            </w:pPr>
            <w:r w:rsidRPr="00296033">
              <w:rPr>
                <w:rFonts w:asciiTheme="majorHAnsi" w:hAnsiTheme="majorHAnsi" w:cstheme="majorHAnsi"/>
                <w:b/>
                <w:sz w:val="22"/>
                <w:szCs w:val="22"/>
              </w:rPr>
              <w:t>Priority</w:t>
            </w:r>
          </w:p>
        </w:tc>
        <w:tc>
          <w:tcPr>
            <w:tcW w:w="2680" w:type="dxa"/>
            <w:shd w:val="clear" w:color="auto" w:fill="D9D9D9"/>
          </w:tcPr>
          <w:p w14:paraId="253E6AB1" w14:textId="77777777" w:rsidR="00381847" w:rsidRPr="00296033" w:rsidRDefault="00E769D9">
            <w:pPr>
              <w:jc w:val="center"/>
              <w:rPr>
                <w:rFonts w:asciiTheme="majorHAnsi" w:hAnsiTheme="majorHAnsi" w:cstheme="majorHAnsi"/>
                <w:b/>
                <w:sz w:val="22"/>
                <w:szCs w:val="22"/>
              </w:rPr>
            </w:pPr>
            <w:r w:rsidRPr="00296033">
              <w:rPr>
                <w:rFonts w:asciiTheme="majorHAnsi" w:hAnsiTheme="majorHAnsi" w:cstheme="majorHAnsi"/>
                <w:b/>
                <w:sz w:val="22"/>
                <w:szCs w:val="22"/>
              </w:rPr>
              <w:t>Level</w:t>
            </w:r>
          </w:p>
        </w:tc>
      </w:tr>
      <w:tr w:rsidR="00296033" w:rsidRPr="00296033" w14:paraId="0ECFBA0D" w14:textId="77777777" w:rsidTr="00192176">
        <w:trPr>
          <w:jc w:val="center"/>
        </w:trPr>
        <w:tc>
          <w:tcPr>
            <w:tcW w:w="1430" w:type="dxa"/>
            <w:shd w:val="clear" w:color="auto" w:fill="EDEDED"/>
          </w:tcPr>
          <w:p w14:paraId="3779210C" w14:textId="77777777" w:rsidR="00FD3CD9" w:rsidRPr="00296033" w:rsidRDefault="00FD3CD9" w:rsidP="00FD3CD9">
            <w:pPr>
              <w:rPr>
                <w:rFonts w:asciiTheme="majorHAnsi" w:hAnsiTheme="majorHAnsi" w:cstheme="majorHAnsi"/>
                <w:b/>
                <w:sz w:val="22"/>
                <w:szCs w:val="22"/>
              </w:rPr>
            </w:pPr>
            <w:r w:rsidRPr="00296033">
              <w:rPr>
                <w:rFonts w:asciiTheme="majorHAnsi" w:hAnsiTheme="majorHAnsi" w:cstheme="majorHAnsi"/>
                <w:b/>
                <w:sz w:val="22"/>
                <w:szCs w:val="22"/>
              </w:rPr>
              <w:t>STD-001-CPP</w:t>
            </w:r>
          </w:p>
        </w:tc>
        <w:tc>
          <w:tcPr>
            <w:tcW w:w="1434" w:type="dxa"/>
            <w:shd w:val="clear" w:color="auto" w:fill="EDEDED"/>
          </w:tcPr>
          <w:p w14:paraId="3CF590EB" w14:textId="42F7459D" w:rsidR="00FD3CD9" w:rsidRPr="00296033" w:rsidRDefault="00FD3CD9" w:rsidP="00FD3CD9">
            <w:pPr>
              <w:rPr>
                <w:rFonts w:asciiTheme="majorHAnsi" w:hAnsiTheme="majorHAnsi" w:cstheme="majorHAnsi"/>
                <w:bCs/>
                <w:sz w:val="22"/>
                <w:szCs w:val="22"/>
              </w:rPr>
            </w:pPr>
            <w:r w:rsidRPr="00296033">
              <w:rPr>
                <w:rFonts w:asciiTheme="majorHAnsi" w:hAnsiTheme="majorHAnsi" w:cstheme="majorHAnsi"/>
                <w:bCs/>
                <w:sz w:val="22"/>
                <w:szCs w:val="22"/>
              </w:rPr>
              <w:t>Low</w:t>
            </w:r>
          </w:p>
        </w:tc>
        <w:tc>
          <w:tcPr>
            <w:tcW w:w="1349" w:type="dxa"/>
            <w:shd w:val="clear" w:color="auto" w:fill="EDEDED"/>
          </w:tcPr>
          <w:p w14:paraId="33C54CC1" w14:textId="791D82AB" w:rsidR="00FD3CD9" w:rsidRPr="00296033" w:rsidRDefault="00FD3CD9" w:rsidP="00FD3CD9">
            <w:pPr>
              <w:rPr>
                <w:rFonts w:asciiTheme="majorHAnsi" w:hAnsiTheme="majorHAnsi" w:cstheme="majorHAnsi"/>
                <w:bCs/>
                <w:sz w:val="22"/>
                <w:szCs w:val="22"/>
              </w:rPr>
            </w:pPr>
            <w:r w:rsidRPr="00296033">
              <w:rPr>
                <w:rFonts w:asciiTheme="majorHAnsi" w:hAnsiTheme="majorHAnsi" w:cstheme="majorHAnsi"/>
                <w:bCs/>
                <w:sz w:val="22"/>
                <w:szCs w:val="22"/>
              </w:rPr>
              <w:t>Unlikely</w:t>
            </w:r>
          </w:p>
        </w:tc>
        <w:tc>
          <w:tcPr>
            <w:tcW w:w="1856" w:type="dxa"/>
            <w:shd w:val="clear" w:color="auto" w:fill="EDEDED"/>
          </w:tcPr>
          <w:p w14:paraId="331E6999" w14:textId="0FE757DB" w:rsidR="00FD3CD9" w:rsidRPr="00296033" w:rsidRDefault="00FD3CD9" w:rsidP="00FD3CD9">
            <w:pPr>
              <w:rPr>
                <w:rFonts w:asciiTheme="majorHAnsi" w:hAnsiTheme="majorHAnsi" w:cstheme="majorHAnsi"/>
                <w:bCs/>
                <w:sz w:val="22"/>
                <w:szCs w:val="22"/>
              </w:rPr>
            </w:pPr>
            <w:r w:rsidRPr="00296033">
              <w:rPr>
                <w:rFonts w:asciiTheme="majorHAnsi" w:hAnsiTheme="majorHAnsi" w:cstheme="majorHAnsi"/>
                <w:bCs/>
                <w:sz w:val="22"/>
                <w:szCs w:val="22"/>
              </w:rPr>
              <w:t>Low</w:t>
            </w:r>
          </w:p>
        </w:tc>
        <w:tc>
          <w:tcPr>
            <w:tcW w:w="2041" w:type="dxa"/>
            <w:shd w:val="clear" w:color="auto" w:fill="EDEDED"/>
          </w:tcPr>
          <w:p w14:paraId="30C5D21F" w14:textId="6D67889C" w:rsidR="00FD3CD9" w:rsidRPr="00296033" w:rsidRDefault="00FD3CD9" w:rsidP="00FD3CD9">
            <w:pPr>
              <w:rPr>
                <w:rFonts w:asciiTheme="majorHAnsi" w:hAnsiTheme="majorHAnsi" w:cstheme="majorHAnsi"/>
                <w:bCs/>
                <w:sz w:val="22"/>
                <w:szCs w:val="22"/>
              </w:rPr>
            </w:pPr>
            <w:r w:rsidRPr="00296033">
              <w:rPr>
                <w:rStyle w:val="Strong"/>
                <w:rFonts w:asciiTheme="majorHAnsi" w:hAnsiTheme="majorHAnsi" w:cstheme="majorHAnsi"/>
                <w:b w:val="0"/>
                <w:sz w:val="22"/>
                <w:szCs w:val="22"/>
              </w:rPr>
              <w:t>P3</w:t>
            </w:r>
          </w:p>
        </w:tc>
        <w:tc>
          <w:tcPr>
            <w:tcW w:w="2680" w:type="dxa"/>
            <w:shd w:val="clear" w:color="auto" w:fill="EDEDED"/>
          </w:tcPr>
          <w:p w14:paraId="301ACA4D" w14:textId="2BA78781" w:rsidR="00FD3CD9" w:rsidRPr="00296033" w:rsidRDefault="00FD3CD9" w:rsidP="00FD3CD9">
            <w:pPr>
              <w:rPr>
                <w:rFonts w:asciiTheme="majorHAnsi" w:hAnsiTheme="majorHAnsi" w:cstheme="majorHAnsi"/>
                <w:bCs/>
                <w:sz w:val="22"/>
                <w:szCs w:val="22"/>
              </w:rPr>
            </w:pPr>
            <w:r w:rsidRPr="00296033">
              <w:rPr>
                <w:rStyle w:val="Strong"/>
                <w:rFonts w:asciiTheme="majorHAnsi" w:hAnsiTheme="majorHAnsi" w:cstheme="majorHAnsi"/>
                <w:b w:val="0"/>
                <w:sz w:val="22"/>
                <w:szCs w:val="22"/>
              </w:rPr>
              <w:t>L3</w:t>
            </w:r>
          </w:p>
        </w:tc>
      </w:tr>
      <w:tr w:rsidR="00296033" w:rsidRPr="00296033" w14:paraId="5E698A8A" w14:textId="77777777" w:rsidTr="00192176">
        <w:trPr>
          <w:jc w:val="center"/>
        </w:trPr>
        <w:tc>
          <w:tcPr>
            <w:tcW w:w="1430" w:type="dxa"/>
            <w:tcBorders>
              <w:top w:val="single" w:sz="4" w:space="0" w:color="A5A5A5"/>
              <w:bottom w:val="single" w:sz="4" w:space="0" w:color="A5A5A5"/>
            </w:tcBorders>
            <w:shd w:val="clear" w:color="auto" w:fill="EDEDED"/>
          </w:tcPr>
          <w:p w14:paraId="5221428A" w14:textId="7F6F1471" w:rsidR="00296033" w:rsidRPr="00296033" w:rsidRDefault="00296033" w:rsidP="00296033">
            <w:pPr>
              <w:rPr>
                <w:rFonts w:asciiTheme="majorHAnsi" w:hAnsiTheme="majorHAnsi" w:cstheme="majorHAnsi"/>
                <w:b/>
                <w:sz w:val="22"/>
                <w:szCs w:val="22"/>
              </w:rPr>
            </w:pPr>
            <w:r w:rsidRPr="00296033">
              <w:rPr>
                <w:rFonts w:asciiTheme="majorHAnsi" w:hAnsiTheme="majorHAnsi" w:cstheme="majorHAnsi"/>
                <w:b/>
                <w:sz w:val="22"/>
                <w:szCs w:val="22"/>
              </w:rPr>
              <w:t>STD-002-CPP</w:t>
            </w:r>
          </w:p>
        </w:tc>
        <w:tc>
          <w:tcPr>
            <w:tcW w:w="1434" w:type="dxa"/>
            <w:shd w:val="clear" w:color="auto" w:fill="EDEDED"/>
          </w:tcPr>
          <w:p w14:paraId="61027C5A" w14:textId="002BC962" w:rsidR="00296033" w:rsidRPr="00296033" w:rsidRDefault="00296033" w:rsidP="00296033">
            <w:pPr>
              <w:rPr>
                <w:rFonts w:asciiTheme="majorHAnsi" w:hAnsiTheme="majorHAnsi" w:cstheme="majorHAnsi"/>
                <w:bCs/>
                <w:sz w:val="22"/>
                <w:szCs w:val="22"/>
              </w:rPr>
            </w:pPr>
            <w:r w:rsidRPr="00296033">
              <w:rPr>
                <w:rStyle w:val="normaltextrun"/>
                <w:rFonts w:asciiTheme="majorHAnsi" w:hAnsiTheme="majorHAnsi" w:cstheme="majorHAnsi"/>
                <w:bCs/>
                <w:sz w:val="22"/>
                <w:szCs w:val="22"/>
              </w:rPr>
              <w:t>Low</w:t>
            </w:r>
            <w:r w:rsidRPr="00296033">
              <w:rPr>
                <w:rStyle w:val="eop"/>
                <w:rFonts w:asciiTheme="majorHAnsi" w:hAnsiTheme="majorHAnsi" w:cstheme="majorHAnsi"/>
                <w:bCs/>
                <w:sz w:val="22"/>
                <w:szCs w:val="22"/>
              </w:rPr>
              <w:t> </w:t>
            </w:r>
          </w:p>
        </w:tc>
        <w:tc>
          <w:tcPr>
            <w:tcW w:w="1349" w:type="dxa"/>
            <w:shd w:val="clear" w:color="auto" w:fill="EDEDED"/>
          </w:tcPr>
          <w:p w14:paraId="376968D4" w14:textId="728E8C85" w:rsidR="00296033" w:rsidRPr="00296033" w:rsidRDefault="00296033" w:rsidP="00296033">
            <w:pPr>
              <w:rPr>
                <w:rFonts w:asciiTheme="majorHAnsi" w:hAnsiTheme="majorHAnsi" w:cstheme="majorHAnsi"/>
                <w:bCs/>
                <w:sz w:val="22"/>
                <w:szCs w:val="22"/>
              </w:rPr>
            </w:pPr>
            <w:r w:rsidRPr="00296033">
              <w:rPr>
                <w:rStyle w:val="normaltextrun"/>
                <w:rFonts w:asciiTheme="majorHAnsi" w:hAnsiTheme="majorHAnsi" w:cstheme="majorHAnsi"/>
                <w:bCs/>
                <w:sz w:val="22"/>
                <w:szCs w:val="22"/>
              </w:rPr>
              <w:t>Unlikely</w:t>
            </w:r>
            <w:r w:rsidRPr="00296033">
              <w:rPr>
                <w:rStyle w:val="eop"/>
                <w:rFonts w:asciiTheme="majorHAnsi" w:hAnsiTheme="majorHAnsi" w:cstheme="majorHAnsi"/>
                <w:bCs/>
                <w:sz w:val="22"/>
                <w:szCs w:val="22"/>
              </w:rPr>
              <w:t> </w:t>
            </w:r>
          </w:p>
        </w:tc>
        <w:tc>
          <w:tcPr>
            <w:tcW w:w="1856" w:type="dxa"/>
            <w:shd w:val="clear" w:color="auto" w:fill="EDEDED"/>
          </w:tcPr>
          <w:p w14:paraId="61E76894" w14:textId="7CFDDEB3" w:rsidR="00296033" w:rsidRPr="00296033" w:rsidRDefault="00296033" w:rsidP="00296033">
            <w:pPr>
              <w:rPr>
                <w:rFonts w:asciiTheme="majorHAnsi" w:hAnsiTheme="majorHAnsi" w:cstheme="majorHAnsi"/>
                <w:bCs/>
                <w:sz w:val="22"/>
                <w:szCs w:val="22"/>
              </w:rPr>
            </w:pPr>
            <w:r w:rsidRPr="00296033">
              <w:rPr>
                <w:rStyle w:val="normaltextrun"/>
                <w:rFonts w:asciiTheme="majorHAnsi" w:hAnsiTheme="majorHAnsi" w:cstheme="majorHAnsi"/>
                <w:bCs/>
                <w:sz w:val="22"/>
                <w:szCs w:val="22"/>
              </w:rPr>
              <w:t>Low</w:t>
            </w:r>
            <w:r w:rsidRPr="00296033">
              <w:rPr>
                <w:rStyle w:val="eop"/>
                <w:rFonts w:asciiTheme="majorHAnsi" w:hAnsiTheme="majorHAnsi" w:cstheme="majorHAnsi"/>
                <w:bCs/>
                <w:sz w:val="22"/>
                <w:szCs w:val="22"/>
              </w:rPr>
              <w:t> </w:t>
            </w:r>
          </w:p>
        </w:tc>
        <w:tc>
          <w:tcPr>
            <w:tcW w:w="2041" w:type="dxa"/>
            <w:shd w:val="clear" w:color="auto" w:fill="EDEDED"/>
          </w:tcPr>
          <w:p w14:paraId="05A3CE43" w14:textId="1083A75D" w:rsidR="00296033" w:rsidRPr="00296033" w:rsidRDefault="00296033" w:rsidP="00296033">
            <w:pPr>
              <w:rPr>
                <w:rFonts w:asciiTheme="majorHAnsi" w:hAnsiTheme="majorHAnsi" w:cstheme="majorHAnsi"/>
                <w:bCs/>
                <w:sz w:val="22"/>
                <w:szCs w:val="22"/>
              </w:rPr>
            </w:pPr>
            <w:r w:rsidRPr="00296033">
              <w:rPr>
                <w:rStyle w:val="normaltextrun"/>
                <w:rFonts w:asciiTheme="majorHAnsi" w:hAnsiTheme="majorHAnsi" w:cstheme="majorHAnsi"/>
                <w:bCs/>
                <w:sz w:val="22"/>
                <w:szCs w:val="22"/>
              </w:rPr>
              <w:t>P3</w:t>
            </w:r>
            <w:r w:rsidRPr="00296033">
              <w:rPr>
                <w:rStyle w:val="eop"/>
                <w:rFonts w:asciiTheme="majorHAnsi" w:hAnsiTheme="majorHAnsi" w:cstheme="majorHAnsi"/>
                <w:bCs/>
                <w:sz w:val="22"/>
                <w:szCs w:val="22"/>
              </w:rPr>
              <w:t> </w:t>
            </w:r>
          </w:p>
        </w:tc>
        <w:tc>
          <w:tcPr>
            <w:tcW w:w="2680" w:type="dxa"/>
            <w:shd w:val="clear" w:color="auto" w:fill="EDEDED"/>
          </w:tcPr>
          <w:p w14:paraId="782C814E" w14:textId="2C17C112" w:rsidR="00296033" w:rsidRPr="00296033" w:rsidRDefault="00296033" w:rsidP="00296033">
            <w:pPr>
              <w:rPr>
                <w:rFonts w:asciiTheme="majorHAnsi" w:hAnsiTheme="majorHAnsi" w:cstheme="majorHAnsi"/>
                <w:bCs/>
                <w:sz w:val="22"/>
                <w:szCs w:val="22"/>
              </w:rPr>
            </w:pPr>
            <w:r w:rsidRPr="00296033">
              <w:rPr>
                <w:rStyle w:val="normaltextrun"/>
                <w:rFonts w:asciiTheme="majorHAnsi" w:hAnsiTheme="majorHAnsi" w:cstheme="majorHAnsi"/>
                <w:bCs/>
                <w:sz w:val="22"/>
                <w:szCs w:val="22"/>
              </w:rPr>
              <w:t>L3</w:t>
            </w:r>
            <w:r w:rsidRPr="00296033">
              <w:rPr>
                <w:rStyle w:val="eop"/>
                <w:rFonts w:asciiTheme="majorHAnsi" w:hAnsiTheme="majorHAnsi" w:cstheme="majorHAnsi"/>
                <w:bCs/>
                <w:sz w:val="22"/>
                <w:szCs w:val="22"/>
              </w:rPr>
              <w:t> </w:t>
            </w:r>
          </w:p>
        </w:tc>
      </w:tr>
      <w:tr w:rsidR="00296033" w:rsidRPr="00296033" w14:paraId="4E346B29" w14:textId="77777777" w:rsidTr="00192176">
        <w:trPr>
          <w:jc w:val="center"/>
        </w:trPr>
        <w:tc>
          <w:tcPr>
            <w:tcW w:w="1430" w:type="dxa"/>
            <w:shd w:val="clear" w:color="auto" w:fill="EDEDED"/>
          </w:tcPr>
          <w:p w14:paraId="11F4BE0E" w14:textId="5FA7F62C" w:rsidR="00296033" w:rsidRPr="00296033" w:rsidRDefault="00296033" w:rsidP="00296033">
            <w:pPr>
              <w:rPr>
                <w:rFonts w:asciiTheme="majorHAnsi" w:hAnsiTheme="majorHAnsi" w:cstheme="majorHAnsi"/>
                <w:b/>
                <w:sz w:val="22"/>
                <w:szCs w:val="22"/>
              </w:rPr>
            </w:pPr>
            <w:r w:rsidRPr="00296033">
              <w:rPr>
                <w:rFonts w:asciiTheme="majorHAnsi" w:hAnsiTheme="majorHAnsi" w:cstheme="majorHAnsi"/>
                <w:b/>
                <w:sz w:val="22"/>
                <w:szCs w:val="22"/>
              </w:rPr>
              <w:t>STD-003-CPP</w:t>
            </w:r>
          </w:p>
        </w:tc>
        <w:tc>
          <w:tcPr>
            <w:tcW w:w="1434" w:type="dxa"/>
            <w:shd w:val="clear" w:color="auto" w:fill="EDEDED"/>
          </w:tcPr>
          <w:p w14:paraId="752BE477" w14:textId="39D9A560" w:rsidR="00296033" w:rsidRPr="00296033" w:rsidRDefault="00296033" w:rsidP="00296033">
            <w:pPr>
              <w:rPr>
                <w:rFonts w:asciiTheme="majorHAnsi" w:hAnsiTheme="majorHAnsi" w:cstheme="majorHAnsi"/>
                <w:bCs/>
                <w:sz w:val="22"/>
                <w:szCs w:val="22"/>
              </w:rPr>
            </w:pPr>
            <w:r w:rsidRPr="00296033">
              <w:rPr>
                <w:rStyle w:val="normaltextrun"/>
                <w:rFonts w:asciiTheme="majorHAnsi" w:hAnsiTheme="majorHAnsi" w:cstheme="majorHAnsi"/>
                <w:bCs/>
                <w:sz w:val="22"/>
                <w:szCs w:val="22"/>
              </w:rPr>
              <w:t>High</w:t>
            </w:r>
            <w:r w:rsidRPr="00296033">
              <w:rPr>
                <w:rStyle w:val="eop"/>
                <w:rFonts w:asciiTheme="majorHAnsi" w:hAnsiTheme="majorHAnsi" w:cstheme="majorHAnsi"/>
                <w:bCs/>
                <w:sz w:val="22"/>
                <w:szCs w:val="22"/>
              </w:rPr>
              <w:t> </w:t>
            </w:r>
          </w:p>
        </w:tc>
        <w:tc>
          <w:tcPr>
            <w:tcW w:w="1349" w:type="dxa"/>
            <w:shd w:val="clear" w:color="auto" w:fill="EDEDED"/>
          </w:tcPr>
          <w:p w14:paraId="2FE8B114" w14:textId="357A6DB6" w:rsidR="00296033" w:rsidRPr="00296033" w:rsidRDefault="00296033" w:rsidP="00296033">
            <w:pPr>
              <w:rPr>
                <w:rFonts w:asciiTheme="majorHAnsi" w:hAnsiTheme="majorHAnsi" w:cstheme="majorHAnsi"/>
                <w:bCs/>
                <w:sz w:val="22"/>
                <w:szCs w:val="22"/>
              </w:rPr>
            </w:pPr>
            <w:r w:rsidRPr="00296033">
              <w:rPr>
                <w:rStyle w:val="normaltextrun"/>
                <w:rFonts w:asciiTheme="majorHAnsi" w:hAnsiTheme="majorHAnsi" w:cstheme="majorHAnsi"/>
                <w:bCs/>
                <w:sz w:val="22"/>
                <w:szCs w:val="22"/>
              </w:rPr>
              <w:t>Probable</w:t>
            </w:r>
            <w:r w:rsidRPr="00296033">
              <w:rPr>
                <w:rStyle w:val="eop"/>
                <w:rFonts w:asciiTheme="majorHAnsi" w:hAnsiTheme="majorHAnsi" w:cstheme="majorHAnsi"/>
                <w:bCs/>
                <w:sz w:val="22"/>
                <w:szCs w:val="22"/>
              </w:rPr>
              <w:t> </w:t>
            </w:r>
          </w:p>
        </w:tc>
        <w:tc>
          <w:tcPr>
            <w:tcW w:w="1856" w:type="dxa"/>
            <w:shd w:val="clear" w:color="auto" w:fill="EDEDED"/>
          </w:tcPr>
          <w:p w14:paraId="0CDE0BE2" w14:textId="20D1D6D9" w:rsidR="00296033" w:rsidRPr="00296033" w:rsidRDefault="00296033" w:rsidP="00296033">
            <w:pPr>
              <w:rPr>
                <w:rFonts w:asciiTheme="majorHAnsi" w:hAnsiTheme="majorHAnsi" w:cstheme="majorHAnsi"/>
                <w:bCs/>
                <w:sz w:val="22"/>
                <w:szCs w:val="22"/>
              </w:rPr>
            </w:pPr>
            <w:r w:rsidRPr="00296033">
              <w:rPr>
                <w:rStyle w:val="normaltextrun"/>
                <w:rFonts w:asciiTheme="majorHAnsi" w:hAnsiTheme="majorHAnsi" w:cstheme="majorHAnsi"/>
                <w:bCs/>
                <w:sz w:val="22"/>
                <w:szCs w:val="22"/>
              </w:rPr>
              <w:t>High</w:t>
            </w:r>
            <w:r w:rsidRPr="00296033">
              <w:rPr>
                <w:rStyle w:val="eop"/>
                <w:rFonts w:asciiTheme="majorHAnsi" w:hAnsiTheme="majorHAnsi" w:cstheme="majorHAnsi"/>
                <w:bCs/>
                <w:sz w:val="22"/>
                <w:szCs w:val="22"/>
              </w:rPr>
              <w:t> </w:t>
            </w:r>
          </w:p>
        </w:tc>
        <w:tc>
          <w:tcPr>
            <w:tcW w:w="2041" w:type="dxa"/>
            <w:shd w:val="clear" w:color="auto" w:fill="EDEDED"/>
          </w:tcPr>
          <w:p w14:paraId="3D7A98BF" w14:textId="0F520FCD" w:rsidR="00296033" w:rsidRPr="00296033" w:rsidRDefault="00296033" w:rsidP="00296033">
            <w:pPr>
              <w:rPr>
                <w:rFonts w:asciiTheme="majorHAnsi" w:hAnsiTheme="majorHAnsi" w:cstheme="majorHAnsi"/>
                <w:bCs/>
                <w:sz w:val="22"/>
                <w:szCs w:val="22"/>
              </w:rPr>
            </w:pPr>
            <w:r w:rsidRPr="00296033">
              <w:rPr>
                <w:rStyle w:val="normaltextrun"/>
                <w:rFonts w:asciiTheme="majorHAnsi" w:hAnsiTheme="majorHAnsi" w:cstheme="majorHAnsi"/>
                <w:bCs/>
                <w:sz w:val="22"/>
                <w:szCs w:val="22"/>
              </w:rPr>
              <w:t>P6</w:t>
            </w:r>
            <w:r w:rsidRPr="00296033">
              <w:rPr>
                <w:rStyle w:val="eop"/>
                <w:rFonts w:asciiTheme="majorHAnsi" w:hAnsiTheme="majorHAnsi" w:cstheme="majorHAnsi"/>
                <w:bCs/>
                <w:sz w:val="22"/>
                <w:szCs w:val="22"/>
              </w:rPr>
              <w:t> </w:t>
            </w:r>
          </w:p>
        </w:tc>
        <w:tc>
          <w:tcPr>
            <w:tcW w:w="2680" w:type="dxa"/>
            <w:shd w:val="clear" w:color="auto" w:fill="EDEDED"/>
          </w:tcPr>
          <w:p w14:paraId="2342A158" w14:textId="375FF8B6" w:rsidR="00296033" w:rsidRPr="00296033" w:rsidRDefault="00296033" w:rsidP="00296033">
            <w:pPr>
              <w:rPr>
                <w:rFonts w:asciiTheme="majorHAnsi" w:hAnsiTheme="majorHAnsi" w:cstheme="majorHAnsi"/>
                <w:bCs/>
                <w:sz w:val="22"/>
                <w:szCs w:val="22"/>
              </w:rPr>
            </w:pPr>
            <w:r w:rsidRPr="00296033">
              <w:rPr>
                <w:rStyle w:val="normaltextrun"/>
                <w:rFonts w:asciiTheme="majorHAnsi" w:hAnsiTheme="majorHAnsi" w:cstheme="majorHAnsi"/>
                <w:bCs/>
                <w:sz w:val="22"/>
                <w:szCs w:val="22"/>
              </w:rPr>
              <w:t>L2</w:t>
            </w:r>
            <w:r w:rsidRPr="00296033">
              <w:rPr>
                <w:rStyle w:val="eop"/>
                <w:rFonts w:asciiTheme="majorHAnsi" w:hAnsiTheme="majorHAnsi" w:cstheme="majorHAnsi"/>
                <w:bCs/>
                <w:sz w:val="22"/>
                <w:szCs w:val="22"/>
              </w:rPr>
              <w:t> </w:t>
            </w:r>
          </w:p>
        </w:tc>
      </w:tr>
      <w:tr w:rsidR="00296033" w:rsidRPr="00296033" w14:paraId="334DB08B" w14:textId="77777777" w:rsidTr="00192176">
        <w:trPr>
          <w:jc w:val="center"/>
        </w:trPr>
        <w:tc>
          <w:tcPr>
            <w:tcW w:w="1430" w:type="dxa"/>
            <w:tcBorders>
              <w:top w:val="single" w:sz="4" w:space="0" w:color="A5A5A5"/>
              <w:bottom w:val="single" w:sz="4" w:space="0" w:color="A5A5A5"/>
            </w:tcBorders>
            <w:shd w:val="clear" w:color="auto" w:fill="EDEDED"/>
          </w:tcPr>
          <w:p w14:paraId="4BFFD498" w14:textId="7CED5BE0" w:rsidR="00296033" w:rsidRPr="00296033" w:rsidRDefault="00296033" w:rsidP="00296033">
            <w:pPr>
              <w:rPr>
                <w:rFonts w:asciiTheme="majorHAnsi" w:hAnsiTheme="majorHAnsi" w:cstheme="majorHAnsi"/>
                <w:b/>
                <w:sz w:val="22"/>
                <w:szCs w:val="22"/>
              </w:rPr>
            </w:pPr>
            <w:r w:rsidRPr="00296033">
              <w:rPr>
                <w:rFonts w:asciiTheme="majorHAnsi" w:hAnsiTheme="majorHAnsi" w:cstheme="majorHAnsi"/>
                <w:b/>
                <w:sz w:val="22"/>
                <w:szCs w:val="22"/>
              </w:rPr>
              <w:t>STD-004-CPP</w:t>
            </w:r>
          </w:p>
        </w:tc>
        <w:tc>
          <w:tcPr>
            <w:tcW w:w="1434" w:type="dxa"/>
            <w:shd w:val="clear" w:color="auto" w:fill="EDEDED"/>
          </w:tcPr>
          <w:p w14:paraId="308B96BF" w14:textId="00073D53" w:rsidR="00296033" w:rsidRPr="00296033" w:rsidRDefault="00296033" w:rsidP="00296033">
            <w:pPr>
              <w:rPr>
                <w:rFonts w:asciiTheme="majorHAnsi" w:hAnsiTheme="majorHAnsi" w:cstheme="majorHAnsi"/>
                <w:bCs/>
                <w:sz w:val="22"/>
                <w:szCs w:val="22"/>
              </w:rPr>
            </w:pPr>
            <w:r w:rsidRPr="00296033">
              <w:rPr>
                <w:rStyle w:val="normaltextrun"/>
                <w:rFonts w:asciiTheme="majorHAnsi" w:hAnsiTheme="majorHAnsi" w:cstheme="majorHAnsi"/>
                <w:bCs/>
                <w:sz w:val="22"/>
                <w:szCs w:val="22"/>
              </w:rPr>
              <w:t>High</w:t>
            </w:r>
            <w:r w:rsidRPr="00296033">
              <w:rPr>
                <w:rStyle w:val="eop"/>
                <w:rFonts w:asciiTheme="majorHAnsi" w:hAnsiTheme="majorHAnsi" w:cstheme="majorHAnsi"/>
                <w:bCs/>
                <w:sz w:val="22"/>
                <w:szCs w:val="22"/>
              </w:rPr>
              <w:t> </w:t>
            </w:r>
          </w:p>
        </w:tc>
        <w:tc>
          <w:tcPr>
            <w:tcW w:w="1349" w:type="dxa"/>
            <w:shd w:val="clear" w:color="auto" w:fill="EDEDED"/>
          </w:tcPr>
          <w:p w14:paraId="7622FAD2" w14:textId="0D986087" w:rsidR="00296033" w:rsidRPr="00296033" w:rsidRDefault="00296033" w:rsidP="00296033">
            <w:pPr>
              <w:rPr>
                <w:rFonts w:asciiTheme="majorHAnsi" w:hAnsiTheme="majorHAnsi" w:cstheme="majorHAnsi"/>
                <w:bCs/>
                <w:sz w:val="22"/>
                <w:szCs w:val="22"/>
              </w:rPr>
            </w:pPr>
            <w:r w:rsidRPr="00296033">
              <w:rPr>
                <w:rStyle w:val="normaltextrun"/>
                <w:rFonts w:asciiTheme="majorHAnsi" w:hAnsiTheme="majorHAnsi" w:cstheme="majorHAnsi"/>
                <w:bCs/>
                <w:sz w:val="22"/>
                <w:szCs w:val="22"/>
              </w:rPr>
              <w:t>Probable</w:t>
            </w:r>
            <w:r w:rsidRPr="00296033">
              <w:rPr>
                <w:rStyle w:val="eop"/>
                <w:rFonts w:asciiTheme="majorHAnsi" w:hAnsiTheme="majorHAnsi" w:cstheme="majorHAnsi"/>
                <w:bCs/>
                <w:sz w:val="22"/>
                <w:szCs w:val="22"/>
              </w:rPr>
              <w:t> </w:t>
            </w:r>
          </w:p>
        </w:tc>
        <w:tc>
          <w:tcPr>
            <w:tcW w:w="1856" w:type="dxa"/>
            <w:shd w:val="clear" w:color="auto" w:fill="EDEDED"/>
          </w:tcPr>
          <w:p w14:paraId="36FD3789" w14:textId="285E2E6B" w:rsidR="00296033" w:rsidRPr="00296033" w:rsidRDefault="00296033" w:rsidP="00296033">
            <w:pPr>
              <w:rPr>
                <w:rFonts w:asciiTheme="majorHAnsi" w:hAnsiTheme="majorHAnsi" w:cstheme="majorHAnsi"/>
                <w:bCs/>
                <w:sz w:val="22"/>
                <w:szCs w:val="22"/>
              </w:rPr>
            </w:pPr>
            <w:r w:rsidRPr="00296033">
              <w:rPr>
                <w:rStyle w:val="normaltextrun"/>
                <w:rFonts w:asciiTheme="majorHAnsi" w:hAnsiTheme="majorHAnsi" w:cstheme="majorHAnsi"/>
                <w:bCs/>
                <w:sz w:val="22"/>
                <w:szCs w:val="22"/>
              </w:rPr>
              <w:t>High</w:t>
            </w:r>
            <w:r w:rsidRPr="00296033">
              <w:rPr>
                <w:rStyle w:val="eop"/>
                <w:rFonts w:asciiTheme="majorHAnsi" w:hAnsiTheme="majorHAnsi" w:cstheme="majorHAnsi"/>
                <w:bCs/>
                <w:sz w:val="22"/>
                <w:szCs w:val="22"/>
              </w:rPr>
              <w:t> </w:t>
            </w:r>
          </w:p>
        </w:tc>
        <w:tc>
          <w:tcPr>
            <w:tcW w:w="2041" w:type="dxa"/>
            <w:shd w:val="clear" w:color="auto" w:fill="EDEDED"/>
          </w:tcPr>
          <w:p w14:paraId="2B485651" w14:textId="45070A3F" w:rsidR="00296033" w:rsidRPr="00296033" w:rsidRDefault="00296033" w:rsidP="00296033">
            <w:pPr>
              <w:rPr>
                <w:rFonts w:asciiTheme="majorHAnsi" w:hAnsiTheme="majorHAnsi" w:cstheme="majorHAnsi"/>
                <w:bCs/>
                <w:sz w:val="22"/>
                <w:szCs w:val="22"/>
              </w:rPr>
            </w:pPr>
            <w:r w:rsidRPr="00296033">
              <w:rPr>
                <w:rStyle w:val="normaltextrun"/>
                <w:rFonts w:asciiTheme="majorHAnsi" w:hAnsiTheme="majorHAnsi" w:cstheme="majorHAnsi"/>
                <w:bCs/>
                <w:sz w:val="22"/>
                <w:szCs w:val="22"/>
              </w:rPr>
              <w:t>6</w:t>
            </w:r>
            <w:r w:rsidRPr="00296033">
              <w:rPr>
                <w:rStyle w:val="eop"/>
                <w:rFonts w:asciiTheme="majorHAnsi" w:hAnsiTheme="majorHAnsi" w:cstheme="majorHAnsi"/>
                <w:bCs/>
                <w:sz w:val="22"/>
                <w:szCs w:val="22"/>
              </w:rPr>
              <w:t> </w:t>
            </w:r>
          </w:p>
        </w:tc>
        <w:tc>
          <w:tcPr>
            <w:tcW w:w="2680" w:type="dxa"/>
            <w:shd w:val="clear" w:color="auto" w:fill="EDEDED"/>
          </w:tcPr>
          <w:p w14:paraId="11242936" w14:textId="1985CB82" w:rsidR="00296033" w:rsidRPr="00296033" w:rsidRDefault="00296033" w:rsidP="00296033">
            <w:pPr>
              <w:rPr>
                <w:rFonts w:asciiTheme="majorHAnsi" w:hAnsiTheme="majorHAnsi" w:cstheme="majorHAnsi"/>
                <w:bCs/>
                <w:sz w:val="22"/>
                <w:szCs w:val="22"/>
              </w:rPr>
            </w:pPr>
            <w:r w:rsidRPr="00296033">
              <w:rPr>
                <w:rStyle w:val="normaltextrun"/>
                <w:rFonts w:asciiTheme="majorHAnsi" w:hAnsiTheme="majorHAnsi" w:cstheme="majorHAnsi"/>
                <w:bCs/>
                <w:sz w:val="22"/>
                <w:szCs w:val="22"/>
              </w:rPr>
              <w:t>2</w:t>
            </w:r>
            <w:r w:rsidRPr="00296033">
              <w:rPr>
                <w:rStyle w:val="eop"/>
                <w:rFonts w:asciiTheme="majorHAnsi" w:hAnsiTheme="majorHAnsi" w:cstheme="majorHAnsi"/>
                <w:bCs/>
                <w:sz w:val="22"/>
                <w:szCs w:val="22"/>
              </w:rPr>
              <w:t> </w:t>
            </w:r>
          </w:p>
        </w:tc>
      </w:tr>
      <w:tr w:rsidR="00296033" w:rsidRPr="00296033" w14:paraId="2F0514EA" w14:textId="77777777" w:rsidTr="00192176">
        <w:trPr>
          <w:jc w:val="center"/>
        </w:trPr>
        <w:tc>
          <w:tcPr>
            <w:tcW w:w="1430" w:type="dxa"/>
            <w:shd w:val="clear" w:color="auto" w:fill="EDEDED"/>
          </w:tcPr>
          <w:p w14:paraId="467A999D" w14:textId="1D69B0B8" w:rsidR="00296033" w:rsidRPr="00296033" w:rsidRDefault="00296033" w:rsidP="00296033">
            <w:pPr>
              <w:rPr>
                <w:rFonts w:asciiTheme="majorHAnsi" w:hAnsiTheme="majorHAnsi" w:cstheme="majorHAnsi"/>
                <w:b/>
                <w:sz w:val="22"/>
                <w:szCs w:val="22"/>
              </w:rPr>
            </w:pPr>
            <w:r w:rsidRPr="00296033">
              <w:rPr>
                <w:rFonts w:asciiTheme="majorHAnsi" w:hAnsiTheme="majorHAnsi" w:cstheme="majorHAnsi"/>
                <w:b/>
                <w:sz w:val="22"/>
                <w:szCs w:val="22"/>
              </w:rPr>
              <w:t>STD-005-CPP</w:t>
            </w:r>
          </w:p>
        </w:tc>
        <w:tc>
          <w:tcPr>
            <w:tcW w:w="1434" w:type="dxa"/>
            <w:shd w:val="clear" w:color="auto" w:fill="EDEDED"/>
          </w:tcPr>
          <w:p w14:paraId="6864030F" w14:textId="2BA4265E" w:rsidR="00296033" w:rsidRPr="00296033" w:rsidRDefault="00296033" w:rsidP="00296033">
            <w:pPr>
              <w:rPr>
                <w:rFonts w:asciiTheme="majorHAnsi" w:hAnsiTheme="majorHAnsi" w:cstheme="majorHAnsi"/>
                <w:bCs/>
                <w:sz w:val="22"/>
                <w:szCs w:val="22"/>
              </w:rPr>
            </w:pPr>
            <w:r w:rsidRPr="00296033">
              <w:rPr>
                <w:rStyle w:val="normaltextrun"/>
                <w:rFonts w:asciiTheme="majorHAnsi" w:hAnsiTheme="majorHAnsi" w:cstheme="majorHAnsi"/>
                <w:bCs/>
                <w:sz w:val="22"/>
                <w:szCs w:val="22"/>
              </w:rPr>
              <w:t>High</w:t>
            </w:r>
            <w:r w:rsidRPr="00296033">
              <w:rPr>
                <w:rStyle w:val="eop"/>
                <w:rFonts w:asciiTheme="majorHAnsi" w:hAnsiTheme="majorHAnsi" w:cstheme="majorHAnsi"/>
                <w:bCs/>
                <w:sz w:val="22"/>
                <w:szCs w:val="22"/>
              </w:rPr>
              <w:t> </w:t>
            </w:r>
          </w:p>
        </w:tc>
        <w:tc>
          <w:tcPr>
            <w:tcW w:w="1349" w:type="dxa"/>
            <w:shd w:val="clear" w:color="auto" w:fill="EDEDED"/>
          </w:tcPr>
          <w:p w14:paraId="5FD64D49" w14:textId="3E5787C2" w:rsidR="00296033" w:rsidRPr="00296033" w:rsidRDefault="00296033" w:rsidP="00296033">
            <w:pPr>
              <w:rPr>
                <w:rFonts w:asciiTheme="majorHAnsi" w:hAnsiTheme="majorHAnsi" w:cstheme="majorHAnsi"/>
                <w:bCs/>
                <w:sz w:val="22"/>
                <w:szCs w:val="22"/>
              </w:rPr>
            </w:pPr>
            <w:r w:rsidRPr="00296033">
              <w:rPr>
                <w:rStyle w:val="normaltextrun"/>
                <w:rFonts w:asciiTheme="majorHAnsi" w:hAnsiTheme="majorHAnsi" w:cstheme="majorHAnsi"/>
                <w:bCs/>
                <w:sz w:val="22"/>
                <w:szCs w:val="22"/>
              </w:rPr>
              <w:t>Likely</w:t>
            </w:r>
            <w:r w:rsidRPr="00296033">
              <w:rPr>
                <w:rStyle w:val="eop"/>
                <w:rFonts w:asciiTheme="majorHAnsi" w:hAnsiTheme="majorHAnsi" w:cstheme="majorHAnsi"/>
                <w:bCs/>
                <w:sz w:val="22"/>
                <w:szCs w:val="22"/>
              </w:rPr>
              <w:t> </w:t>
            </w:r>
          </w:p>
        </w:tc>
        <w:tc>
          <w:tcPr>
            <w:tcW w:w="1856" w:type="dxa"/>
            <w:shd w:val="clear" w:color="auto" w:fill="EDEDED"/>
          </w:tcPr>
          <w:p w14:paraId="3B5FC682" w14:textId="7DF06263" w:rsidR="00296033" w:rsidRPr="00296033" w:rsidRDefault="00296033" w:rsidP="00296033">
            <w:pPr>
              <w:rPr>
                <w:rFonts w:asciiTheme="majorHAnsi" w:hAnsiTheme="majorHAnsi" w:cstheme="majorHAnsi"/>
                <w:bCs/>
                <w:sz w:val="22"/>
                <w:szCs w:val="22"/>
              </w:rPr>
            </w:pPr>
            <w:r w:rsidRPr="00296033">
              <w:rPr>
                <w:rStyle w:val="normaltextrun"/>
                <w:rFonts w:asciiTheme="majorHAnsi" w:hAnsiTheme="majorHAnsi" w:cstheme="majorHAnsi"/>
                <w:bCs/>
                <w:sz w:val="22"/>
                <w:szCs w:val="22"/>
              </w:rPr>
              <w:t>Medium</w:t>
            </w:r>
            <w:r w:rsidRPr="00296033">
              <w:rPr>
                <w:rStyle w:val="eop"/>
                <w:rFonts w:asciiTheme="majorHAnsi" w:hAnsiTheme="majorHAnsi" w:cstheme="majorHAnsi"/>
                <w:bCs/>
                <w:sz w:val="22"/>
                <w:szCs w:val="22"/>
              </w:rPr>
              <w:t> </w:t>
            </w:r>
          </w:p>
        </w:tc>
        <w:tc>
          <w:tcPr>
            <w:tcW w:w="2041" w:type="dxa"/>
            <w:shd w:val="clear" w:color="auto" w:fill="EDEDED"/>
          </w:tcPr>
          <w:p w14:paraId="644F2CA9" w14:textId="0BC08DC1" w:rsidR="00296033" w:rsidRPr="00296033" w:rsidRDefault="00296033" w:rsidP="00296033">
            <w:pPr>
              <w:rPr>
                <w:rFonts w:asciiTheme="majorHAnsi" w:hAnsiTheme="majorHAnsi" w:cstheme="majorHAnsi"/>
                <w:bCs/>
                <w:sz w:val="22"/>
                <w:szCs w:val="22"/>
              </w:rPr>
            </w:pPr>
            <w:r w:rsidRPr="00296033">
              <w:rPr>
                <w:rStyle w:val="normaltextrun"/>
                <w:rFonts w:asciiTheme="majorHAnsi" w:hAnsiTheme="majorHAnsi" w:cstheme="majorHAnsi"/>
                <w:bCs/>
                <w:sz w:val="22"/>
                <w:szCs w:val="22"/>
              </w:rPr>
              <w:t>P18</w:t>
            </w:r>
            <w:r w:rsidRPr="00296033">
              <w:rPr>
                <w:rStyle w:val="eop"/>
                <w:rFonts w:asciiTheme="majorHAnsi" w:hAnsiTheme="majorHAnsi" w:cstheme="majorHAnsi"/>
                <w:bCs/>
                <w:sz w:val="22"/>
                <w:szCs w:val="22"/>
              </w:rPr>
              <w:t> </w:t>
            </w:r>
          </w:p>
        </w:tc>
        <w:tc>
          <w:tcPr>
            <w:tcW w:w="2680" w:type="dxa"/>
            <w:shd w:val="clear" w:color="auto" w:fill="EDEDED"/>
          </w:tcPr>
          <w:p w14:paraId="4C713B84" w14:textId="3C9F84F8" w:rsidR="00296033" w:rsidRPr="00296033" w:rsidRDefault="00296033" w:rsidP="00296033">
            <w:pPr>
              <w:rPr>
                <w:rFonts w:asciiTheme="majorHAnsi" w:hAnsiTheme="majorHAnsi" w:cstheme="majorHAnsi"/>
                <w:bCs/>
                <w:sz w:val="22"/>
                <w:szCs w:val="22"/>
              </w:rPr>
            </w:pPr>
            <w:r w:rsidRPr="00296033">
              <w:rPr>
                <w:rStyle w:val="normaltextrun"/>
                <w:rFonts w:asciiTheme="majorHAnsi" w:hAnsiTheme="majorHAnsi" w:cstheme="majorHAnsi"/>
                <w:bCs/>
                <w:sz w:val="22"/>
                <w:szCs w:val="22"/>
              </w:rPr>
              <w:t>L1</w:t>
            </w:r>
            <w:r w:rsidRPr="00296033">
              <w:rPr>
                <w:rStyle w:val="eop"/>
                <w:rFonts w:asciiTheme="majorHAnsi" w:hAnsiTheme="majorHAnsi" w:cstheme="majorHAnsi"/>
                <w:bCs/>
                <w:sz w:val="22"/>
                <w:szCs w:val="22"/>
              </w:rPr>
              <w:t> </w:t>
            </w:r>
          </w:p>
        </w:tc>
      </w:tr>
      <w:tr w:rsidR="00296033" w:rsidRPr="00296033" w14:paraId="4E676554" w14:textId="77777777" w:rsidTr="00192176">
        <w:trPr>
          <w:jc w:val="center"/>
        </w:trPr>
        <w:tc>
          <w:tcPr>
            <w:tcW w:w="1430" w:type="dxa"/>
            <w:tcBorders>
              <w:top w:val="single" w:sz="4" w:space="0" w:color="A5A5A5"/>
              <w:bottom w:val="single" w:sz="4" w:space="0" w:color="A5A5A5"/>
            </w:tcBorders>
            <w:shd w:val="clear" w:color="auto" w:fill="EDEDED"/>
          </w:tcPr>
          <w:p w14:paraId="7100264D" w14:textId="6206D997" w:rsidR="00296033" w:rsidRPr="00296033" w:rsidRDefault="00296033" w:rsidP="00296033">
            <w:pPr>
              <w:rPr>
                <w:rFonts w:asciiTheme="majorHAnsi" w:hAnsiTheme="majorHAnsi" w:cstheme="majorHAnsi"/>
                <w:b/>
                <w:sz w:val="22"/>
                <w:szCs w:val="22"/>
              </w:rPr>
            </w:pPr>
            <w:r w:rsidRPr="00296033">
              <w:rPr>
                <w:rFonts w:asciiTheme="majorHAnsi" w:hAnsiTheme="majorHAnsi" w:cstheme="majorHAnsi"/>
                <w:b/>
                <w:sz w:val="22"/>
                <w:szCs w:val="22"/>
              </w:rPr>
              <w:t>STD-006-CPP</w:t>
            </w:r>
          </w:p>
        </w:tc>
        <w:tc>
          <w:tcPr>
            <w:tcW w:w="1434" w:type="dxa"/>
            <w:shd w:val="clear" w:color="auto" w:fill="EDEDED"/>
          </w:tcPr>
          <w:p w14:paraId="2DCA5B40" w14:textId="21853242" w:rsidR="00296033" w:rsidRPr="00296033" w:rsidRDefault="00296033" w:rsidP="00296033">
            <w:pPr>
              <w:rPr>
                <w:rFonts w:asciiTheme="majorHAnsi" w:hAnsiTheme="majorHAnsi" w:cstheme="majorHAnsi"/>
                <w:bCs/>
                <w:sz w:val="22"/>
                <w:szCs w:val="22"/>
              </w:rPr>
            </w:pPr>
            <w:r w:rsidRPr="00296033">
              <w:rPr>
                <w:rStyle w:val="normaltextrun"/>
                <w:rFonts w:asciiTheme="majorHAnsi" w:hAnsiTheme="majorHAnsi" w:cstheme="majorHAnsi"/>
                <w:bCs/>
                <w:sz w:val="22"/>
                <w:szCs w:val="22"/>
              </w:rPr>
              <w:t>Medium</w:t>
            </w:r>
            <w:r w:rsidRPr="00296033">
              <w:rPr>
                <w:rStyle w:val="eop"/>
                <w:rFonts w:asciiTheme="majorHAnsi" w:hAnsiTheme="majorHAnsi" w:cstheme="majorHAnsi"/>
                <w:bCs/>
                <w:sz w:val="22"/>
                <w:szCs w:val="22"/>
              </w:rPr>
              <w:t> </w:t>
            </w:r>
          </w:p>
        </w:tc>
        <w:tc>
          <w:tcPr>
            <w:tcW w:w="1349" w:type="dxa"/>
            <w:shd w:val="clear" w:color="auto" w:fill="EDEDED"/>
          </w:tcPr>
          <w:p w14:paraId="471B62B8" w14:textId="42C54A9B" w:rsidR="00296033" w:rsidRPr="00296033" w:rsidRDefault="00296033" w:rsidP="00296033">
            <w:pPr>
              <w:rPr>
                <w:rFonts w:asciiTheme="majorHAnsi" w:hAnsiTheme="majorHAnsi" w:cstheme="majorHAnsi"/>
                <w:bCs/>
                <w:sz w:val="22"/>
                <w:szCs w:val="22"/>
              </w:rPr>
            </w:pPr>
            <w:r w:rsidRPr="00296033">
              <w:rPr>
                <w:rStyle w:val="normaltextrun"/>
                <w:rFonts w:asciiTheme="majorHAnsi" w:hAnsiTheme="majorHAnsi" w:cstheme="majorHAnsi"/>
                <w:bCs/>
                <w:sz w:val="22"/>
                <w:szCs w:val="22"/>
              </w:rPr>
              <w:t>Unlikely</w:t>
            </w:r>
            <w:r w:rsidRPr="00296033">
              <w:rPr>
                <w:rStyle w:val="eop"/>
                <w:rFonts w:asciiTheme="majorHAnsi" w:hAnsiTheme="majorHAnsi" w:cstheme="majorHAnsi"/>
                <w:bCs/>
                <w:sz w:val="22"/>
                <w:szCs w:val="22"/>
              </w:rPr>
              <w:t> </w:t>
            </w:r>
          </w:p>
        </w:tc>
        <w:tc>
          <w:tcPr>
            <w:tcW w:w="1856" w:type="dxa"/>
            <w:shd w:val="clear" w:color="auto" w:fill="EDEDED"/>
          </w:tcPr>
          <w:p w14:paraId="00A6F6BA" w14:textId="1BB7AC9A" w:rsidR="00296033" w:rsidRPr="00296033" w:rsidRDefault="00296033" w:rsidP="00296033">
            <w:pPr>
              <w:rPr>
                <w:rFonts w:asciiTheme="majorHAnsi" w:hAnsiTheme="majorHAnsi" w:cstheme="majorHAnsi"/>
                <w:bCs/>
                <w:sz w:val="22"/>
                <w:szCs w:val="22"/>
              </w:rPr>
            </w:pPr>
            <w:r w:rsidRPr="00296033">
              <w:rPr>
                <w:rStyle w:val="normaltextrun"/>
                <w:rFonts w:asciiTheme="majorHAnsi" w:hAnsiTheme="majorHAnsi" w:cstheme="majorHAnsi"/>
                <w:bCs/>
                <w:sz w:val="22"/>
                <w:szCs w:val="22"/>
              </w:rPr>
              <w:t>Medium</w:t>
            </w:r>
            <w:r w:rsidRPr="00296033">
              <w:rPr>
                <w:rStyle w:val="eop"/>
                <w:rFonts w:asciiTheme="majorHAnsi" w:hAnsiTheme="majorHAnsi" w:cstheme="majorHAnsi"/>
                <w:bCs/>
                <w:sz w:val="22"/>
                <w:szCs w:val="22"/>
              </w:rPr>
              <w:t> </w:t>
            </w:r>
          </w:p>
        </w:tc>
        <w:tc>
          <w:tcPr>
            <w:tcW w:w="2041" w:type="dxa"/>
            <w:shd w:val="clear" w:color="auto" w:fill="EDEDED"/>
          </w:tcPr>
          <w:p w14:paraId="2053F4CB" w14:textId="7925C8E7" w:rsidR="00296033" w:rsidRPr="00296033" w:rsidRDefault="00296033" w:rsidP="00296033">
            <w:pPr>
              <w:rPr>
                <w:rFonts w:asciiTheme="majorHAnsi" w:hAnsiTheme="majorHAnsi" w:cstheme="majorHAnsi"/>
                <w:bCs/>
                <w:sz w:val="22"/>
                <w:szCs w:val="22"/>
              </w:rPr>
            </w:pPr>
            <w:r w:rsidRPr="00296033">
              <w:rPr>
                <w:rStyle w:val="normaltextrun"/>
                <w:rFonts w:asciiTheme="majorHAnsi" w:hAnsiTheme="majorHAnsi" w:cstheme="majorHAnsi"/>
                <w:bCs/>
                <w:sz w:val="22"/>
                <w:szCs w:val="22"/>
              </w:rPr>
              <w:t>P4</w:t>
            </w:r>
            <w:r w:rsidRPr="00296033">
              <w:rPr>
                <w:rStyle w:val="eop"/>
                <w:rFonts w:asciiTheme="majorHAnsi" w:hAnsiTheme="majorHAnsi" w:cstheme="majorHAnsi"/>
                <w:bCs/>
                <w:sz w:val="22"/>
                <w:szCs w:val="22"/>
              </w:rPr>
              <w:t> </w:t>
            </w:r>
          </w:p>
        </w:tc>
        <w:tc>
          <w:tcPr>
            <w:tcW w:w="2680" w:type="dxa"/>
            <w:shd w:val="clear" w:color="auto" w:fill="EDEDED"/>
          </w:tcPr>
          <w:p w14:paraId="4FE2E491" w14:textId="4572040C" w:rsidR="00296033" w:rsidRPr="00296033" w:rsidRDefault="00296033" w:rsidP="00296033">
            <w:pPr>
              <w:rPr>
                <w:rFonts w:asciiTheme="majorHAnsi" w:hAnsiTheme="majorHAnsi" w:cstheme="majorHAnsi"/>
                <w:bCs/>
                <w:sz w:val="22"/>
                <w:szCs w:val="22"/>
              </w:rPr>
            </w:pPr>
            <w:r w:rsidRPr="00296033">
              <w:rPr>
                <w:rStyle w:val="normaltextrun"/>
                <w:rFonts w:asciiTheme="majorHAnsi" w:hAnsiTheme="majorHAnsi" w:cstheme="majorHAnsi"/>
                <w:bCs/>
                <w:sz w:val="22"/>
                <w:szCs w:val="22"/>
              </w:rPr>
              <w:t>L3</w:t>
            </w:r>
            <w:r w:rsidRPr="00296033">
              <w:rPr>
                <w:rStyle w:val="eop"/>
                <w:rFonts w:asciiTheme="majorHAnsi" w:hAnsiTheme="majorHAnsi" w:cstheme="majorHAnsi"/>
                <w:bCs/>
                <w:sz w:val="22"/>
                <w:szCs w:val="22"/>
              </w:rPr>
              <w:t> </w:t>
            </w:r>
          </w:p>
        </w:tc>
      </w:tr>
      <w:tr w:rsidR="00296033" w:rsidRPr="00296033" w14:paraId="2909CEA7" w14:textId="77777777" w:rsidTr="00192176">
        <w:trPr>
          <w:jc w:val="center"/>
        </w:trPr>
        <w:tc>
          <w:tcPr>
            <w:tcW w:w="1430" w:type="dxa"/>
            <w:shd w:val="clear" w:color="auto" w:fill="EDEDED"/>
          </w:tcPr>
          <w:p w14:paraId="6FA73728" w14:textId="284BEADF" w:rsidR="00296033" w:rsidRPr="00296033" w:rsidRDefault="00296033" w:rsidP="00296033">
            <w:pPr>
              <w:rPr>
                <w:rFonts w:asciiTheme="majorHAnsi" w:hAnsiTheme="majorHAnsi" w:cstheme="majorHAnsi"/>
                <w:b/>
                <w:sz w:val="22"/>
                <w:szCs w:val="22"/>
              </w:rPr>
            </w:pPr>
            <w:r w:rsidRPr="00296033">
              <w:rPr>
                <w:rFonts w:asciiTheme="majorHAnsi" w:hAnsiTheme="majorHAnsi" w:cstheme="majorHAnsi"/>
                <w:b/>
                <w:sz w:val="22"/>
                <w:szCs w:val="22"/>
              </w:rPr>
              <w:t>STD-007-CPP</w:t>
            </w:r>
          </w:p>
        </w:tc>
        <w:tc>
          <w:tcPr>
            <w:tcW w:w="1434" w:type="dxa"/>
            <w:shd w:val="clear" w:color="auto" w:fill="EDEDED"/>
          </w:tcPr>
          <w:p w14:paraId="7CFBEC18" w14:textId="705CDACD" w:rsidR="00296033" w:rsidRPr="00296033" w:rsidRDefault="00296033" w:rsidP="00296033">
            <w:pPr>
              <w:rPr>
                <w:rFonts w:asciiTheme="majorHAnsi" w:hAnsiTheme="majorHAnsi" w:cstheme="majorHAnsi"/>
                <w:bCs/>
                <w:sz w:val="22"/>
                <w:szCs w:val="22"/>
              </w:rPr>
            </w:pPr>
            <w:r w:rsidRPr="00296033">
              <w:rPr>
                <w:rStyle w:val="normaltextrun"/>
                <w:rFonts w:asciiTheme="majorHAnsi" w:hAnsiTheme="majorHAnsi" w:cstheme="majorHAnsi"/>
                <w:bCs/>
                <w:sz w:val="22"/>
                <w:szCs w:val="22"/>
              </w:rPr>
              <w:t>Low</w:t>
            </w:r>
            <w:r w:rsidRPr="00296033">
              <w:rPr>
                <w:rStyle w:val="eop"/>
                <w:rFonts w:asciiTheme="majorHAnsi" w:hAnsiTheme="majorHAnsi" w:cstheme="majorHAnsi"/>
                <w:bCs/>
                <w:sz w:val="22"/>
                <w:szCs w:val="22"/>
              </w:rPr>
              <w:t> </w:t>
            </w:r>
          </w:p>
        </w:tc>
        <w:tc>
          <w:tcPr>
            <w:tcW w:w="1349" w:type="dxa"/>
            <w:shd w:val="clear" w:color="auto" w:fill="EDEDED"/>
          </w:tcPr>
          <w:p w14:paraId="679D4A94" w14:textId="6106F9A1" w:rsidR="00296033" w:rsidRPr="00296033" w:rsidRDefault="00296033" w:rsidP="00296033">
            <w:pPr>
              <w:rPr>
                <w:rFonts w:asciiTheme="majorHAnsi" w:hAnsiTheme="majorHAnsi" w:cstheme="majorHAnsi"/>
                <w:bCs/>
                <w:sz w:val="22"/>
                <w:szCs w:val="22"/>
              </w:rPr>
            </w:pPr>
            <w:r w:rsidRPr="00296033">
              <w:rPr>
                <w:rStyle w:val="normaltextrun"/>
                <w:rFonts w:asciiTheme="majorHAnsi" w:hAnsiTheme="majorHAnsi" w:cstheme="majorHAnsi"/>
                <w:bCs/>
                <w:sz w:val="22"/>
                <w:szCs w:val="22"/>
              </w:rPr>
              <w:t>Probable</w:t>
            </w:r>
            <w:r w:rsidRPr="00296033">
              <w:rPr>
                <w:rStyle w:val="eop"/>
                <w:rFonts w:asciiTheme="majorHAnsi" w:hAnsiTheme="majorHAnsi" w:cstheme="majorHAnsi"/>
                <w:bCs/>
                <w:sz w:val="22"/>
                <w:szCs w:val="22"/>
              </w:rPr>
              <w:t> </w:t>
            </w:r>
          </w:p>
        </w:tc>
        <w:tc>
          <w:tcPr>
            <w:tcW w:w="1856" w:type="dxa"/>
            <w:shd w:val="clear" w:color="auto" w:fill="EDEDED"/>
          </w:tcPr>
          <w:p w14:paraId="18430555" w14:textId="106E55A1" w:rsidR="00296033" w:rsidRPr="00296033" w:rsidRDefault="00296033" w:rsidP="00296033">
            <w:pPr>
              <w:rPr>
                <w:rFonts w:asciiTheme="majorHAnsi" w:hAnsiTheme="majorHAnsi" w:cstheme="majorHAnsi"/>
                <w:bCs/>
                <w:sz w:val="22"/>
                <w:szCs w:val="22"/>
              </w:rPr>
            </w:pPr>
            <w:r w:rsidRPr="00296033">
              <w:rPr>
                <w:rStyle w:val="normaltextrun"/>
                <w:rFonts w:asciiTheme="majorHAnsi" w:hAnsiTheme="majorHAnsi" w:cstheme="majorHAnsi"/>
                <w:bCs/>
                <w:sz w:val="22"/>
                <w:szCs w:val="22"/>
              </w:rPr>
              <w:t>Medium</w:t>
            </w:r>
            <w:r w:rsidRPr="00296033">
              <w:rPr>
                <w:rStyle w:val="eop"/>
                <w:rFonts w:asciiTheme="majorHAnsi" w:hAnsiTheme="majorHAnsi" w:cstheme="majorHAnsi"/>
                <w:bCs/>
                <w:sz w:val="22"/>
                <w:szCs w:val="22"/>
              </w:rPr>
              <w:t> </w:t>
            </w:r>
          </w:p>
        </w:tc>
        <w:tc>
          <w:tcPr>
            <w:tcW w:w="2041" w:type="dxa"/>
            <w:shd w:val="clear" w:color="auto" w:fill="EDEDED"/>
          </w:tcPr>
          <w:p w14:paraId="5E304121" w14:textId="376580F6" w:rsidR="00296033" w:rsidRPr="00296033" w:rsidRDefault="00296033" w:rsidP="00296033">
            <w:pPr>
              <w:rPr>
                <w:rFonts w:asciiTheme="majorHAnsi" w:hAnsiTheme="majorHAnsi" w:cstheme="majorHAnsi"/>
                <w:bCs/>
                <w:sz w:val="22"/>
                <w:szCs w:val="22"/>
              </w:rPr>
            </w:pPr>
            <w:r w:rsidRPr="00296033">
              <w:rPr>
                <w:rStyle w:val="normaltextrun"/>
                <w:rFonts w:asciiTheme="majorHAnsi" w:hAnsiTheme="majorHAnsi" w:cstheme="majorHAnsi"/>
                <w:bCs/>
                <w:sz w:val="22"/>
                <w:szCs w:val="22"/>
              </w:rPr>
              <w:t>P4</w:t>
            </w:r>
            <w:r w:rsidRPr="00296033">
              <w:rPr>
                <w:rStyle w:val="eop"/>
                <w:rFonts w:asciiTheme="majorHAnsi" w:hAnsiTheme="majorHAnsi" w:cstheme="majorHAnsi"/>
                <w:bCs/>
                <w:sz w:val="22"/>
                <w:szCs w:val="22"/>
              </w:rPr>
              <w:t> </w:t>
            </w:r>
          </w:p>
        </w:tc>
        <w:tc>
          <w:tcPr>
            <w:tcW w:w="2680" w:type="dxa"/>
            <w:shd w:val="clear" w:color="auto" w:fill="EDEDED"/>
          </w:tcPr>
          <w:p w14:paraId="7C3F721D" w14:textId="49B3D29E" w:rsidR="00296033" w:rsidRPr="00296033" w:rsidRDefault="00296033" w:rsidP="00296033">
            <w:pPr>
              <w:rPr>
                <w:rFonts w:asciiTheme="majorHAnsi" w:hAnsiTheme="majorHAnsi" w:cstheme="majorHAnsi"/>
                <w:bCs/>
                <w:sz w:val="22"/>
                <w:szCs w:val="22"/>
              </w:rPr>
            </w:pPr>
            <w:r w:rsidRPr="00296033">
              <w:rPr>
                <w:rStyle w:val="normaltextrun"/>
                <w:rFonts w:asciiTheme="majorHAnsi" w:hAnsiTheme="majorHAnsi" w:cstheme="majorHAnsi"/>
                <w:bCs/>
                <w:sz w:val="22"/>
                <w:szCs w:val="22"/>
              </w:rPr>
              <w:t>L3</w:t>
            </w:r>
            <w:r w:rsidRPr="00296033">
              <w:rPr>
                <w:rStyle w:val="eop"/>
                <w:rFonts w:asciiTheme="majorHAnsi" w:hAnsiTheme="majorHAnsi" w:cstheme="majorHAnsi"/>
                <w:bCs/>
                <w:sz w:val="22"/>
                <w:szCs w:val="22"/>
              </w:rPr>
              <w:t> </w:t>
            </w:r>
          </w:p>
        </w:tc>
      </w:tr>
      <w:tr w:rsidR="00296033" w:rsidRPr="00296033" w14:paraId="007D0FBC" w14:textId="77777777" w:rsidTr="00192176">
        <w:trPr>
          <w:jc w:val="center"/>
        </w:trPr>
        <w:tc>
          <w:tcPr>
            <w:tcW w:w="1430" w:type="dxa"/>
            <w:tcBorders>
              <w:top w:val="single" w:sz="4" w:space="0" w:color="A5A5A5"/>
              <w:bottom w:val="single" w:sz="4" w:space="0" w:color="A5A5A5"/>
            </w:tcBorders>
            <w:shd w:val="clear" w:color="auto" w:fill="EDEDED"/>
          </w:tcPr>
          <w:p w14:paraId="7849A9EA" w14:textId="1C3D8438" w:rsidR="00296033" w:rsidRPr="00296033" w:rsidRDefault="00296033" w:rsidP="00296033">
            <w:pPr>
              <w:rPr>
                <w:rFonts w:asciiTheme="majorHAnsi" w:hAnsiTheme="majorHAnsi" w:cstheme="majorHAnsi"/>
                <w:b/>
                <w:sz w:val="22"/>
                <w:szCs w:val="22"/>
              </w:rPr>
            </w:pPr>
            <w:r w:rsidRPr="00296033">
              <w:rPr>
                <w:rFonts w:asciiTheme="majorHAnsi" w:hAnsiTheme="majorHAnsi" w:cstheme="majorHAnsi"/>
                <w:b/>
                <w:sz w:val="22"/>
                <w:szCs w:val="22"/>
              </w:rPr>
              <w:t>STD-008-CPP</w:t>
            </w:r>
          </w:p>
        </w:tc>
        <w:tc>
          <w:tcPr>
            <w:tcW w:w="1434" w:type="dxa"/>
            <w:shd w:val="clear" w:color="auto" w:fill="EDEDED"/>
          </w:tcPr>
          <w:p w14:paraId="3D0880A0" w14:textId="2CF8DBCA" w:rsidR="00296033" w:rsidRPr="00296033" w:rsidRDefault="00296033" w:rsidP="00296033">
            <w:pPr>
              <w:rPr>
                <w:rFonts w:asciiTheme="majorHAnsi" w:hAnsiTheme="majorHAnsi" w:cstheme="majorHAnsi"/>
                <w:bCs/>
                <w:sz w:val="22"/>
                <w:szCs w:val="22"/>
              </w:rPr>
            </w:pPr>
            <w:r w:rsidRPr="00296033">
              <w:rPr>
                <w:rStyle w:val="normaltextrun"/>
                <w:rFonts w:asciiTheme="majorHAnsi" w:hAnsiTheme="majorHAnsi" w:cstheme="majorHAnsi"/>
                <w:bCs/>
                <w:sz w:val="22"/>
                <w:szCs w:val="22"/>
              </w:rPr>
              <w:t>High</w:t>
            </w:r>
            <w:r w:rsidRPr="00296033">
              <w:rPr>
                <w:rStyle w:val="eop"/>
                <w:rFonts w:asciiTheme="majorHAnsi" w:hAnsiTheme="majorHAnsi" w:cstheme="majorHAnsi"/>
                <w:bCs/>
                <w:sz w:val="22"/>
                <w:szCs w:val="22"/>
              </w:rPr>
              <w:t> </w:t>
            </w:r>
          </w:p>
        </w:tc>
        <w:tc>
          <w:tcPr>
            <w:tcW w:w="1349" w:type="dxa"/>
            <w:shd w:val="clear" w:color="auto" w:fill="EDEDED"/>
          </w:tcPr>
          <w:p w14:paraId="0A3B5577" w14:textId="4BA97231" w:rsidR="00296033" w:rsidRPr="00296033" w:rsidRDefault="00296033" w:rsidP="00296033">
            <w:pPr>
              <w:rPr>
                <w:rFonts w:asciiTheme="majorHAnsi" w:hAnsiTheme="majorHAnsi" w:cstheme="majorHAnsi"/>
                <w:bCs/>
                <w:sz w:val="22"/>
                <w:szCs w:val="22"/>
              </w:rPr>
            </w:pPr>
            <w:r w:rsidRPr="00296033">
              <w:rPr>
                <w:rStyle w:val="normaltextrun"/>
                <w:rFonts w:asciiTheme="majorHAnsi" w:hAnsiTheme="majorHAnsi" w:cstheme="majorHAnsi"/>
                <w:bCs/>
                <w:sz w:val="22"/>
                <w:szCs w:val="22"/>
              </w:rPr>
              <w:t>Likely</w:t>
            </w:r>
            <w:r w:rsidRPr="00296033">
              <w:rPr>
                <w:rStyle w:val="eop"/>
                <w:rFonts w:asciiTheme="majorHAnsi" w:hAnsiTheme="majorHAnsi" w:cstheme="majorHAnsi"/>
                <w:bCs/>
                <w:sz w:val="22"/>
                <w:szCs w:val="22"/>
              </w:rPr>
              <w:t> </w:t>
            </w:r>
          </w:p>
        </w:tc>
        <w:tc>
          <w:tcPr>
            <w:tcW w:w="1856" w:type="dxa"/>
            <w:shd w:val="clear" w:color="auto" w:fill="EDEDED"/>
          </w:tcPr>
          <w:p w14:paraId="214A79D1" w14:textId="025718D6" w:rsidR="00296033" w:rsidRPr="00296033" w:rsidRDefault="00296033" w:rsidP="00296033">
            <w:pPr>
              <w:rPr>
                <w:rFonts w:asciiTheme="majorHAnsi" w:hAnsiTheme="majorHAnsi" w:cstheme="majorHAnsi"/>
                <w:bCs/>
                <w:sz w:val="22"/>
                <w:szCs w:val="22"/>
              </w:rPr>
            </w:pPr>
            <w:r w:rsidRPr="00296033">
              <w:rPr>
                <w:rStyle w:val="normaltextrun"/>
                <w:rFonts w:asciiTheme="majorHAnsi" w:hAnsiTheme="majorHAnsi" w:cstheme="majorHAnsi"/>
                <w:bCs/>
                <w:sz w:val="22"/>
                <w:szCs w:val="22"/>
              </w:rPr>
              <w:t>Medium</w:t>
            </w:r>
            <w:r w:rsidRPr="00296033">
              <w:rPr>
                <w:rStyle w:val="eop"/>
                <w:rFonts w:asciiTheme="majorHAnsi" w:hAnsiTheme="majorHAnsi" w:cstheme="majorHAnsi"/>
                <w:bCs/>
                <w:sz w:val="22"/>
                <w:szCs w:val="22"/>
              </w:rPr>
              <w:t> </w:t>
            </w:r>
          </w:p>
        </w:tc>
        <w:tc>
          <w:tcPr>
            <w:tcW w:w="2041" w:type="dxa"/>
            <w:shd w:val="clear" w:color="auto" w:fill="EDEDED"/>
          </w:tcPr>
          <w:p w14:paraId="41301A9F" w14:textId="2BECD0CB" w:rsidR="00296033" w:rsidRPr="00296033" w:rsidRDefault="00296033" w:rsidP="00296033">
            <w:pPr>
              <w:rPr>
                <w:rFonts w:asciiTheme="majorHAnsi" w:hAnsiTheme="majorHAnsi" w:cstheme="majorHAnsi"/>
                <w:bCs/>
                <w:sz w:val="22"/>
                <w:szCs w:val="22"/>
              </w:rPr>
            </w:pPr>
            <w:r w:rsidRPr="00296033">
              <w:rPr>
                <w:rStyle w:val="normaltextrun"/>
                <w:rFonts w:asciiTheme="majorHAnsi" w:hAnsiTheme="majorHAnsi" w:cstheme="majorHAnsi"/>
                <w:bCs/>
                <w:sz w:val="22"/>
                <w:szCs w:val="22"/>
              </w:rPr>
              <w:t>P18</w:t>
            </w:r>
            <w:r w:rsidRPr="00296033">
              <w:rPr>
                <w:rStyle w:val="eop"/>
                <w:rFonts w:asciiTheme="majorHAnsi" w:hAnsiTheme="majorHAnsi" w:cstheme="majorHAnsi"/>
                <w:bCs/>
                <w:sz w:val="22"/>
                <w:szCs w:val="22"/>
              </w:rPr>
              <w:t> </w:t>
            </w:r>
          </w:p>
        </w:tc>
        <w:tc>
          <w:tcPr>
            <w:tcW w:w="2680" w:type="dxa"/>
            <w:shd w:val="clear" w:color="auto" w:fill="EDEDED"/>
          </w:tcPr>
          <w:p w14:paraId="6D7A1B7A" w14:textId="67485C4B" w:rsidR="00296033" w:rsidRPr="00296033" w:rsidRDefault="00296033" w:rsidP="00296033">
            <w:pPr>
              <w:rPr>
                <w:rFonts w:asciiTheme="majorHAnsi" w:hAnsiTheme="majorHAnsi" w:cstheme="majorHAnsi"/>
                <w:bCs/>
                <w:sz w:val="22"/>
                <w:szCs w:val="22"/>
              </w:rPr>
            </w:pPr>
            <w:r w:rsidRPr="00296033">
              <w:rPr>
                <w:rStyle w:val="normaltextrun"/>
                <w:rFonts w:asciiTheme="majorHAnsi" w:hAnsiTheme="majorHAnsi" w:cstheme="majorHAnsi"/>
                <w:bCs/>
                <w:sz w:val="22"/>
                <w:szCs w:val="22"/>
              </w:rPr>
              <w:t>L1</w:t>
            </w:r>
            <w:r w:rsidRPr="00296033">
              <w:rPr>
                <w:rStyle w:val="eop"/>
                <w:rFonts w:asciiTheme="majorHAnsi" w:hAnsiTheme="majorHAnsi" w:cstheme="majorHAnsi"/>
                <w:bCs/>
                <w:sz w:val="22"/>
                <w:szCs w:val="22"/>
              </w:rPr>
              <w:t> </w:t>
            </w:r>
          </w:p>
        </w:tc>
      </w:tr>
      <w:tr w:rsidR="00296033" w:rsidRPr="00296033" w14:paraId="30EB0D27" w14:textId="77777777" w:rsidTr="00192176">
        <w:trPr>
          <w:jc w:val="center"/>
        </w:trPr>
        <w:tc>
          <w:tcPr>
            <w:tcW w:w="1430" w:type="dxa"/>
            <w:shd w:val="clear" w:color="auto" w:fill="EDEDED"/>
          </w:tcPr>
          <w:p w14:paraId="58D14EE0" w14:textId="263F861E" w:rsidR="00296033" w:rsidRPr="00296033" w:rsidRDefault="00296033" w:rsidP="00296033">
            <w:pPr>
              <w:rPr>
                <w:rFonts w:asciiTheme="majorHAnsi" w:hAnsiTheme="majorHAnsi" w:cstheme="majorHAnsi"/>
                <w:b/>
                <w:sz w:val="22"/>
                <w:szCs w:val="22"/>
              </w:rPr>
            </w:pPr>
            <w:r w:rsidRPr="00296033">
              <w:rPr>
                <w:rFonts w:asciiTheme="majorHAnsi" w:hAnsiTheme="majorHAnsi" w:cstheme="majorHAnsi"/>
                <w:b/>
                <w:sz w:val="22"/>
                <w:szCs w:val="22"/>
              </w:rPr>
              <w:t>STD-009-CPP</w:t>
            </w:r>
          </w:p>
        </w:tc>
        <w:tc>
          <w:tcPr>
            <w:tcW w:w="1434" w:type="dxa"/>
            <w:shd w:val="clear" w:color="auto" w:fill="EDEDED"/>
          </w:tcPr>
          <w:p w14:paraId="70CBCE53" w14:textId="1DCDE408" w:rsidR="00296033" w:rsidRPr="00296033" w:rsidRDefault="00296033" w:rsidP="00296033">
            <w:pPr>
              <w:rPr>
                <w:rFonts w:asciiTheme="majorHAnsi" w:hAnsiTheme="majorHAnsi" w:cstheme="majorHAnsi"/>
                <w:bCs/>
                <w:sz w:val="22"/>
                <w:szCs w:val="22"/>
              </w:rPr>
            </w:pPr>
            <w:r w:rsidRPr="00296033">
              <w:rPr>
                <w:rStyle w:val="normaltextrun"/>
                <w:rFonts w:asciiTheme="majorHAnsi" w:hAnsiTheme="majorHAnsi" w:cstheme="majorHAnsi"/>
                <w:bCs/>
                <w:sz w:val="22"/>
                <w:szCs w:val="22"/>
              </w:rPr>
              <w:t>Low</w:t>
            </w:r>
            <w:r w:rsidRPr="00296033">
              <w:rPr>
                <w:rStyle w:val="eop"/>
                <w:rFonts w:asciiTheme="majorHAnsi" w:hAnsiTheme="majorHAnsi" w:cstheme="majorHAnsi"/>
                <w:bCs/>
                <w:sz w:val="22"/>
                <w:szCs w:val="22"/>
              </w:rPr>
              <w:t> </w:t>
            </w:r>
          </w:p>
        </w:tc>
        <w:tc>
          <w:tcPr>
            <w:tcW w:w="1349" w:type="dxa"/>
            <w:shd w:val="clear" w:color="auto" w:fill="EDEDED"/>
          </w:tcPr>
          <w:p w14:paraId="55B7417C" w14:textId="06A0ACBD" w:rsidR="00296033" w:rsidRPr="00296033" w:rsidRDefault="00296033" w:rsidP="00296033">
            <w:pPr>
              <w:rPr>
                <w:rFonts w:asciiTheme="majorHAnsi" w:hAnsiTheme="majorHAnsi" w:cstheme="majorHAnsi"/>
                <w:bCs/>
                <w:sz w:val="22"/>
                <w:szCs w:val="22"/>
              </w:rPr>
            </w:pPr>
            <w:r w:rsidRPr="00296033">
              <w:rPr>
                <w:rStyle w:val="normaltextrun"/>
                <w:rFonts w:asciiTheme="majorHAnsi" w:hAnsiTheme="majorHAnsi" w:cstheme="majorHAnsi"/>
                <w:bCs/>
                <w:sz w:val="22"/>
                <w:szCs w:val="22"/>
              </w:rPr>
              <w:t>Unlikely</w:t>
            </w:r>
            <w:r w:rsidRPr="00296033">
              <w:rPr>
                <w:rStyle w:val="eop"/>
                <w:rFonts w:asciiTheme="majorHAnsi" w:hAnsiTheme="majorHAnsi" w:cstheme="majorHAnsi"/>
                <w:bCs/>
                <w:sz w:val="22"/>
                <w:szCs w:val="22"/>
              </w:rPr>
              <w:t> </w:t>
            </w:r>
          </w:p>
        </w:tc>
        <w:tc>
          <w:tcPr>
            <w:tcW w:w="1856" w:type="dxa"/>
            <w:shd w:val="clear" w:color="auto" w:fill="EDEDED"/>
          </w:tcPr>
          <w:p w14:paraId="72580B49" w14:textId="36DDCBF1" w:rsidR="00296033" w:rsidRPr="00296033" w:rsidRDefault="00296033" w:rsidP="00296033">
            <w:pPr>
              <w:rPr>
                <w:rFonts w:asciiTheme="majorHAnsi" w:hAnsiTheme="majorHAnsi" w:cstheme="majorHAnsi"/>
                <w:bCs/>
                <w:sz w:val="22"/>
                <w:szCs w:val="22"/>
              </w:rPr>
            </w:pPr>
            <w:r w:rsidRPr="00296033">
              <w:rPr>
                <w:rStyle w:val="normaltextrun"/>
                <w:rFonts w:asciiTheme="majorHAnsi" w:hAnsiTheme="majorHAnsi" w:cstheme="majorHAnsi"/>
                <w:bCs/>
                <w:sz w:val="22"/>
                <w:szCs w:val="22"/>
              </w:rPr>
              <w:t>High</w:t>
            </w:r>
            <w:r w:rsidRPr="00296033">
              <w:rPr>
                <w:rStyle w:val="eop"/>
                <w:rFonts w:asciiTheme="majorHAnsi" w:hAnsiTheme="majorHAnsi" w:cstheme="majorHAnsi"/>
                <w:bCs/>
                <w:sz w:val="22"/>
                <w:szCs w:val="22"/>
              </w:rPr>
              <w:t> </w:t>
            </w:r>
          </w:p>
        </w:tc>
        <w:tc>
          <w:tcPr>
            <w:tcW w:w="2041" w:type="dxa"/>
            <w:shd w:val="clear" w:color="auto" w:fill="EDEDED"/>
          </w:tcPr>
          <w:p w14:paraId="36B5D62C" w14:textId="046B5BDB" w:rsidR="00296033" w:rsidRPr="00296033" w:rsidRDefault="00296033" w:rsidP="00296033">
            <w:pPr>
              <w:rPr>
                <w:rFonts w:asciiTheme="majorHAnsi" w:hAnsiTheme="majorHAnsi" w:cstheme="majorHAnsi"/>
                <w:bCs/>
                <w:sz w:val="22"/>
                <w:szCs w:val="22"/>
              </w:rPr>
            </w:pPr>
            <w:r w:rsidRPr="00296033">
              <w:rPr>
                <w:rStyle w:val="normaltextrun"/>
                <w:rFonts w:asciiTheme="majorHAnsi" w:hAnsiTheme="majorHAnsi" w:cstheme="majorHAnsi"/>
                <w:bCs/>
                <w:sz w:val="22"/>
                <w:szCs w:val="22"/>
              </w:rPr>
              <w:t>P1</w:t>
            </w:r>
            <w:r w:rsidRPr="00296033">
              <w:rPr>
                <w:rStyle w:val="eop"/>
                <w:rFonts w:asciiTheme="majorHAnsi" w:hAnsiTheme="majorHAnsi" w:cstheme="majorHAnsi"/>
                <w:bCs/>
                <w:sz w:val="22"/>
                <w:szCs w:val="22"/>
              </w:rPr>
              <w:t> </w:t>
            </w:r>
          </w:p>
        </w:tc>
        <w:tc>
          <w:tcPr>
            <w:tcW w:w="2680" w:type="dxa"/>
            <w:shd w:val="clear" w:color="auto" w:fill="EDEDED"/>
          </w:tcPr>
          <w:p w14:paraId="78E62A20" w14:textId="5A480087" w:rsidR="00296033" w:rsidRPr="00296033" w:rsidRDefault="00296033" w:rsidP="00296033">
            <w:pPr>
              <w:rPr>
                <w:rFonts w:asciiTheme="majorHAnsi" w:hAnsiTheme="majorHAnsi" w:cstheme="majorHAnsi"/>
                <w:bCs/>
                <w:sz w:val="22"/>
                <w:szCs w:val="22"/>
              </w:rPr>
            </w:pPr>
            <w:r w:rsidRPr="00296033">
              <w:rPr>
                <w:rStyle w:val="normaltextrun"/>
                <w:rFonts w:asciiTheme="majorHAnsi" w:hAnsiTheme="majorHAnsi" w:cstheme="majorHAnsi"/>
                <w:bCs/>
                <w:sz w:val="22"/>
                <w:szCs w:val="22"/>
              </w:rPr>
              <w:t>L3</w:t>
            </w:r>
            <w:r w:rsidRPr="00296033">
              <w:rPr>
                <w:rStyle w:val="eop"/>
                <w:rFonts w:asciiTheme="majorHAnsi" w:hAnsiTheme="majorHAnsi" w:cstheme="majorHAnsi"/>
                <w:bCs/>
                <w:sz w:val="22"/>
                <w:szCs w:val="22"/>
              </w:rPr>
              <w:t> </w:t>
            </w:r>
          </w:p>
        </w:tc>
      </w:tr>
      <w:tr w:rsidR="00296033" w:rsidRPr="00296033" w14:paraId="1A8BA019" w14:textId="77777777" w:rsidTr="00296033">
        <w:trPr>
          <w:trHeight w:val="125"/>
          <w:jc w:val="center"/>
        </w:trPr>
        <w:tc>
          <w:tcPr>
            <w:tcW w:w="1430" w:type="dxa"/>
            <w:tcBorders>
              <w:top w:val="single" w:sz="4" w:space="0" w:color="A5A5A5"/>
              <w:bottom w:val="single" w:sz="4" w:space="0" w:color="A5A5A5"/>
            </w:tcBorders>
            <w:shd w:val="clear" w:color="auto" w:fill="EDEDED"/>
          </w:tcPr>
          <w:p w14:paraId="44647100" w14:textId="00934C62" w:rsidR="00296033" w:rsidRPr="00296033" w:rsidRDefault="00296033" w:rsidP="00296033">
            <w:pPr>
              <w:rPr>
                <w:rFonts w:asciiTheme="majorHAnsi" w:hAnsiTheme="majorHAnsi" w:cstheme="majorHAnsi"/>
                <w:b/>
                <w:sz w:val="22"/>
                <w:szCs w:val="22"/>
              </w:rPr>
            </w:pPr>
            <w:r w:rsidRPr="00296033">
              <w:rPr>
                <w:rFonts w:asciiTheme="majorHAnsi" w:hAnsiTheme="majorHAnsi" w:cstheme="majorHAnsi"/>
                <w:b/>
                <w:sz w:val="22"/>
                <w:szCs w:val="22"/>
              </w:rPr>
              <w:t>STD-010-CPP</w:t>
            </w:r>
          </w:p>
        </w:tc>
        <w:tc>
          <w:tcPr>
            <w:tcW w:w="1434" w:type="dxa"/>
            <w:shd w:val="clear" w:color="auto" w:fill="EDEDED"/>
          </w:tcPr>
          <w:p w14:paraId="5C4FF30D" w14:textId="61E88C08" w:rsidR="00296033" w:rsidRPr="00296033" w:rsidRDefault="00296033" w:rsidP="00296033">
            <w:pPr>
              <w:rPr>
                <w:rFonts w:asciiTheme="majorHAnsi" w:hAnsiTheme="majorHAnsi" w:cstheme="majorHAnsi"/>
                <w:bCs/>
                <w:sz w:val="22"/>
                <w:szCs w:val="22"/>
              </w:rPr>
            </w:pPr>
            <w:r w:rsidRPr="00296033">
              <w:rPr>
                <w:rStyle w:val="normaltextrun"/>
                <w:rFonts w:asciiTheme="majorHAnsi" w:hAnsiTheme="majorHAnsi" w:cstheme="majorHAnsi"/>
                <w:bCs/>
                <w:sz w:val="22"/>
                <w:szCs w:val="22"/>
              </w:rPr>
              <w:t>Medium</w:t>
            </w:r>
            <w:r w:rsidRPr="00296033">
              <w:rPr>
                <w:rStyle w:val="eop"/>
                <w:rFonts w:asciiTheme="majorHAnsi" w:hAnsiTheme="majorHAnsi" w:cstheme="majorHAnsi"/>
                <w:bCs/>
                <w:sz w:val="22"/>
                <w:szCs w:val="22"/>
              </w:rPr>
              <w:t> </w:t>
            </w:r>
          </w:p>
        </w:tc>
        <w:tc>
          <w:tcPr>
            <w:tcW w:w="1349" w:type="dxa"/>
            <w:shd w:val="clear" w:color="auto" w:fill="EDEDED"/>
          </w:tcPr>
          <w:p w14:paraId="022C22B4" w14:textId="09A725EC" w:rsidR="00296033" w:rsidRPr="00296033" w:rsidRDefault="00296033" w:rsidP="00296033">
            <w:pPr>
              <w:rPr>
                <w:rFonts w:asciiTheme="majorHAnsi" w:hAnsiTheme="majorHAnsi" w:cstheme="majorHAnsi"/>
                <w:bCs/>
                <w:sz w:val="22"/>
                <w:szCs w:val="22"/>
              </w:rPr>
            </w:pPr>
            <w:r w:rsidRPr="00296033">
              <w:rPr>
                <w:rStyle w:val="normaltextrun"/>
                <w:rFonts w:asciiTheme="majorHAnsi" w:hAnsiTheme="majorHAnsi" w:cstheme="majorHAnsi"/>
                <w:bCs/>
                <w:sz w:val="22"/>
                <w:szCs w:val="22"/>
              </w:rPr>
              <w:t>Probable</w:t>
            </w:r>
            <w:r w:rsidRPr="00296033">
              <w:rPr>
                <w:rStyle w:val="eop"/>
                <w:rFonts w:asciiTheme="majorHAnsi" w:hAnsiTheme="majorHAnsi" w:cstheme="majorHAnsi"/>
                <w:bCs/>
                <w:sz w:val="22"/>
                <w:szCs w:val="22"/>
              </w:rPr>
              <w:t> </w:t>
            </w:r>
          </w:p>
        </w:tc>
        <w:tc>
          <w:tcPr>
            <w:tcW w:w="1856" w:type="dxa"/>
            <w:shd w:val="clear" w:color="auto" w:fill="EDEDED"/>
          </w:tcPr>
          <w:p w14:paraId="723BF2DC" w14:textId="34225D57" w:rsidR="00296033" w:rsidRPr="00296033" w:rsidRDefault="00296033" w:rsidP="00296033">
            <w:pPr>
              <w:rPr>
                <w:rFonts w:asciiTheme="majorHAnsi" w:hAnsiTheme="majorHAnsi" w:cstheme="majorHAnsi"/>
                <w:bCs/>
                <w:sz w:val="22"/>
                <w:szCs w:val="22"/>
              </w:rPr>
            </w:pPr>
            <w:r w:rsidRPr="00296033">
              <w:rPr>
                <w:rStyle w:val="normaltextrun"/>
                <w:rFonts w:asciiTheme="majorHAnsi" w:hAnsiTheme="majorHAnsi" w:cstheme="majorHAnsi"/>
                <w:bCs/>
                <w:sz w:val="22"/>
                <w:szCs w:val="22"/>
              </w:rPr>
              <w:t>Medium</w:t>
            </w:r>
            <w:r w:rsidRPr="00296033">
              <w:rPr>
                <w:rStyle w:val="eop"/>
                <w:rFonts w:asciiTheme="majorHAnsi" w:hAnsiTheme="majorHAnsi" w:cstheme="majorHAnsi"/>
                <w:bCs/>
                <w:sz w:val="22"/>
                <w:szCs w:val="22"/>
              </w:rPr>
              <w:t> </w:t>
            </w:r>
          </w:p>
        </w:tc>
        <w:tc>
          <w:tcPr>
            <w:tcW w:w="2041" w:type="dxa"/>
            <w:shd w:val="clear" w:color="auto" w:fill="EDEDED"/>
          </w:tcPr>
          <w:p w14:paraId="00E0C6DB" w14:textId="7C205FFB" w:rsidR="00296033" w:rsidRPr="00296033" w:rsidRDefault="00296033" w:rsidP="00296033">
            <w:pPr>
              <w:rPr>
                <w:rFonts w:asciiTheme="majorHAnsi" w:hAnsiTheme="majorHAnsi" w:cstheme="majorHAnsi"/>
                <w:bCs/>
                <w:sz w:val="22"/>
                <w:szCs w:val="22"/>
              </w:rPr>
            </w:pPr>
            <w:r w:rsidRPr="00296033">
              <w:rPr>
                <w:rStyle w:val="normaltextrun"/>
                <w:rFonts w:asciiTheme="majorHAnsi" w:hAnsiTheme="majorHAnsi" w:cstheme="majorHAnsi"/>
                <w:bCs/>
                <w:sz w:val="22"/>
                <w:szCs w:val="22"/>
              </w:rPr>
              <w:t>P8</w:t>
            </w:r>
            <w:r w:rsidRPr="00296033">
              <w:rPr>
                <w:rStyle w:val="eop"/>
                <w:rFonts w:asciiTheme="majorHAnsi" w:hAnsiTheme="majorHAnsi" w:cstheme="majorHAnsi"/>
                <w:bCs/>
                <w:sz w:val="22"/>
                <w:szCs w:val="22"/>
              </w:rPr>
              <w:t> </w:t>
            </w:r>
          </w:p>
        </w:tc>
        <w:tc>
          <w:tcPr>
            <w:tcW w:w="2680" w:type="dxa"/>
            <w:shd w:val="clear" w:color="auto" w:fill="EDEDED"/>
          </w:tcPr>
          <w:p w14:paraId="4A397D60" w14:textId="38F62EC5" w:rsidR="00296033" w:rsidRPr="00296033" w:rsidRDefault="00296033" w:rsidP="00296033">
            <w:pPr>
              <w:rPr>
                <w:rFonts w:asciiTheme="majorHAnsi" w:hAnsiTheme="majorHAnsi" w:cstheme="majorHAnsi"/>
                <w:bCs/>
                <w:sz w:val="22"/>
                <w:szCs w:val="22"/>
              </w:rPr>
            </w:pPr>
            <w:r w:rsidRPr="00296033">
              <w:rPr>
                <w:rStyle w:val="normaltextrun"/>
                <w:rFonts w:asciiTheme="majorHAnsi" w:hAnsiTheme="majorHAnsi" w:cstheme="majorHAnsi"/>
                <w:bCs/>
                <w:sz w:val="22"/>
                <w:szCs w:val="22"/>
              </w:rPr>
              <w:t>L2</w:t>
            </w:r>
            <w:r w:rsidRPr="00296033">
              <w:rPr>
                <w:rStyle w:val="eop"/>
                <w:rFonts w:asciiTheme="majorHAnsi" w:hAnsiTheme="majorHAnsi" w:cstheme="majorHAnsi"/>
                <w:bCs/>
                <w:sz w:val="22"/>
                <w:szCs w:val="22"/>
              </w:rPr>
              <w:t> </w:t>
            </w:r>
          </w:p>
        </w:tc>
      </w:tr>
    </w:tbl>
    <w:p w14:paraId="065B3FB5" w14:textId="77777777" w:rsidR="00381847" w:rsidRPr="00296033" w:rsidRDefault="00381847">
      <w:pPr>
        <w:rPr>
          <w:rFonts w:asciiTheme="majorHAnsi" w:hAnsiTheme="majorHAnsi" w:cstheme="majorHAnsi"/>
          <w:b/>
          <w:sz w:val="22"/>
          <w:szCs w:val="22"/>
        </w:rPr>
      </w:pPr>
    </w:p>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shd w:val="clear" w:color="auto" w:fill="EDEDED"/>
            <w:tcMar>
              <w:top w:w="100" w:type="dxa"/>
              <w:left w:w="100" w:type="dxa"/>
              <w:bottom w:w="100" w:type="dxa"/>
              <w:right w:w="100" w:type="dxa"/>
            </w:tcMar>
          </w:tcPr>
          <w:p w14:paraId="5AA02C35" w14:textId="77777777" w:rsidR="00381847" w:rsidRDefault="00E769D9">
            <w:r>
              <w:t>Encryption in rest</w:t>
            </w:r>
          </w:p>
        </w:tc>
        <w:tc>
          <w:tcPr>
            <w:tcW w:w="8875" w:type="dxa"/>
            <w:shd w:val="clear" w:color="auto" w:fill="EDEDED"/>
            <w:tcMar>
              <w:top w:w="100" w:type="dxa"/>
              <w:left w:w="100" w:type="dxa"/>
              <w:bottom w:w="100" w:type="dxa"/>
              <w:right w:w="100" w:type="dxa"/>
            </w:tcMar>
          </w:tcPr>
          <w:p w14:paraId="7263A14C" w14:textId="4F2CDEC8" w:rsidR="00F74DC4" w:rsidRDefault="00F74DC4">
            <w:r>
              <w:t>Data that is physically stored and not actively being moved from one device or network to another is covered by this policy. Examples of this type of data include that on personal computers, portable storage devices (like flash drives), and external hard drives. This type of data must be encrypted in order to prevent breaches and attacks.</w:t>
            </w:r>
          </w:p>
          <w:p w14:paraId="0E7D0123" w14:textId="77777777" w:rsidR="00F74DC4" w:rsidRDefault="00F74DC4"/>
          <w:p w14:paraId="4DCCC24C" w14:textId="0EDB164E" w:rsidR="00F74DC4" w:rsidRDefault="00F74DC4">
            <w:r>
              <w:t>Tools that have resting-data-encryption by default, like Google Cloud and AWS, should be preferred for cloud based solutions. Company laptops must be encrypted per the system configuration.</w:t>
            </w:r>
          </w:p>
        </w:tc>
      </w:tr>
      <w:tr w:rsidR="00381847" w14:paraId="0F67A9AE" w14:textId="77777777" w:rsidTr="00001F14">
        <w:trPr>
          <w:trHeight w:val="420"/>
        </w:trPr>
        <w:tc>
          <w:tcPr>
            <w:tcW w:w="1905" w:type="dxa"/>
            <w:shd w:val="clear" w:color="auto" w:fill="EDEDED"/>
            <w:tcMar>
              <w:top w:w="100" w:type="dxa"/>
              <w:left w:w="100" w:type="dxa"/>
              <w:bottom w:w="100" w:type="dxa"/>
              <w:right w:w="100" w:type="dxa"/>
            </w:tcMar>
          </w:tcPr>
          <w:p w14:paraId="0BE71DB8" w14:textId="77777777" w:rsidR="00381847" w:rsidRDefault="00E769D9">
            <w:r>
              <w:t>Encryption at flight</w:t>
            </w:r>
          </w:p>
        </w:tc>
        <w:tc>
          <w:tcPr>
            <w:tcW w:w="8875" w:type="dxa"/>
            <w:shd w:val="clear" w:color="auto" w:fill="EDEDED"/>
            <w:tcMar>
              <w:top w:w="100" w:type="dxa"/>
              <w:left w:w="100" w:type="dxa"/>
              <w:bottom w:w="100" w:type="dxa"/>
              <w:right w:w="100" w:type="dxa"/>
            </w:tcMar>
          </w:tcPr>
          <w:p w14:paraId="7D62DFCE" w14:textId="2C409FAE" w:rsidR="00381847" w:rsidRDefault="00F74DC4">
            <w:r>
              <w:t>Data that is actively being moved from one device or network to another is covered by this policy. This includes both local networks and public networks. This type of data needs to be encrypted to prevent possible breaches in the data communications process.</w:t>
            </w:r>
          </w:p>
          <w:p w14:paraId="193FF3E3" w14:textId="77777777" w:rsidR="00F74DC4" w:rsidRDefault="00F74DC4"/>
          <w:p w14:paraId="3C6BD218" w14:textId="1049FE38" w:rsidR="00F74DC4" w:rsidRDefault="00F74DC4">
            <w:r>
              <w:t>Strict TLS and SSL rules should be implemented, and HTTPS protocol is required. Services like Cloudfare that offer Universal SSL enabled should be preferred. Cloud based solutions like Google Cloud and AWS should be preferred for the default encryption of data in flight.</w:t>
            </w:r>
          </w:p>
        </w:tc>
      </w:tr>
      <w:tr w:rsidR="00381847" w14:paraId="0D41AF4D" w14:textId="77777777" w:rsidTr="00001F14">
        <w:trPr>
          <w:trHeight w:val="420"/>
        </w:trPr>
        <w:tc>
          <w:tcPr>
            <w:tcW w:w="1905" w:type="dxa"/>
            <w:shd w:val="clear" w:color="auto" w:fill="EDEDED"/>
            <w:tcMar>
              <w:top w:w="100" w:type="dxa"/>
              <w:left w:w="100" w:type="dxa"/>
              <w:bottom w:w="100" w:type="dxa"/>
              <w:right w:w="100" w:type="dxa"/>
            </w:tcMar>
          </w:tcPr>
          <w:p w14:paraId="16E52C37" w14:textId="77777777" w:rsidR="00381847" w:rsidRDefault="00E769D9">
            <w:r>
              <w:t>Encryption in use</w:t>
            </w:r>
          </w:p>
        </w:tc>
        <w:tc>
          <w:tcPr>
            <w:tcW w:w="8875" w:type="dxa"/>
            <w:shd w:val="clear" w:color="auto" w:fill="EDEDED"/>
            <w:tcMar>
              <w:top w:w="100" w:type="dxa"/>
              <w:left w:w="100" w:type="dxa"/>
              <w:bottom w:w="100" w:type="dxa"/>
              <w:right w:w="100" w:type="dxa"/>
            </w:tcMar>
          </w:tcPr>
          <w:p w14:paraId="551C458A" w14:textId="77777777" w:rsidR="00381847" w:rsidRDefault="009B5333">
            <w:r>
              <w:t>Data that is currently being updated, processed, erased, accessed, or read by a system is covered by this policy. An example of data in use is that of a database, which is highly prone to attacks and breaches.</w:t>
            </w:r>
          </w:p>
          <w:p w14:paraId="1DA738F8" w14:textId="77777777" w:rsidR="009B5333" w:rsidRDefault="009B5333"/>
          <w:p w14:paraId="70DDEFB4" w14:textId="4BE5E461" w:rsidR="009B5333" w:rsidRDefault="009B5333">
            <w:r>
              <w:t>Data stored in databases must be encrypted depending on the sensitivity of that information. All data fields in database applications should be encrypted using AES-256. Data loss and breaches of information are prevented by encrypting the data throughout its lifecycle.</w:t>
            </w:r>
          </w:p>
        </w:tc>
      </w:tr>
    </w:tbl>
    <w:p w14:paraId="2BEEC775" w14:textId="77777777" w:rsidR="00381847" w:rsidRDefault="00381847">
      <w:pPr>
        <w:rPr>
          <w:sz w:val="26"/>
          <w:szCs w:val="26"/>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shd w:val="clear" w:color="auto" w:fill="EDEDED"/>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shd w:val="clear" w:color="auto" w:fill="EDEDED"/>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shd w:val="clear" w:color="auto" w:fill="EDEDED"/>
            <w:tcMar>
              <w:top w:w="100" w:type="dxa"/>
              <w:left w:w="100" w:type="dxa"/>
              <w:bottom w:w="100" w:type="dxa"/>
              <w:right w:w="100" w:type="dxa"/>
            </w:tcMar>
          </w:tcPr>
          <w:p w14:paraId="08A5E450" w14:textId="77777777" w:rsidR="00381847" w:rsidRDefault="00E769D9">
            <w:r>
              <w:t>Authentication</w:t>
            </w:r>
          </w:p>
        </w:tc>
        <w:tc>
          <w:tcPr>
            <w:tcW w:w="8706" w:type="dxa"/>
            <w:shd w:val="clear" w:color="auto" w:fill="EDEDED"/>
            <w:tcMar>
              <w:top w:w="100" w:type="dxa"/>
              <w:left w:w="100" w:type="dxa"/>
              <w:bottom w:w="100" w:type="dxa"/>
              <w:right w:w="100" w:type="dxa"/>
            </w:tcMar>
          </w:tcPr>
          <w:p w14:paraId="5F347F24" w14:textId="6D838AA5" w:rsidR="006D1A68" w:rsidRDefault="006D1A68">
            <w:r>
              <w:t>Authenticating data is critical to ensure that data loss is prevented. User logins must be validated to affirm the identity of the individual. Examples of authentication include passwords, physical USB keys, and biometric identity verification.</w:t>
            </w:r>
          </w:p>
        </w:tc>
      </w:tr>
      <w:tr w:rsidR="00381847" w14:paraId="648E56BD" w14:textId="77777777" w:rsidTr="00001F14">
        <w:trPr>
          <w:trHeight w:val="420"/>
        </w:trPr>
        <w:tc>
          <w:tcPr>
            <w:tcW w:w="2074" w:type="dxa"/>
            <w:shd w:val="clear" w:color="auto" w:fill="EDEDED"/>
            <w:tcMar>
              <w:top w:w="100" w:type="dxa"/>
              <w:left w:w="100" w:type="dxa"/>
              <w:bottom w:w="100" w:type="dxa"/>
              <w:right w:w="100" w:type="dxa"/>
            </w:tcMar>
          </w:tcPr>
          <w:p w14:paraId="6D12B718" w14:textId="77777777" w:rsidR="00381847" w:rsidRDefault="00E769D9">
            <w:r>
              <w:t>Authorization</w:t>
            </w:r>
          </w:p>
        </w:tc>
        <w:tc>
          <w:tcPr>
            <w:tcW w:w="8706" w:type="dxa"/>
            <w:shd w:val="clear" w:color="auto" w:fill="EDEDED"/>
            <w:tcMar>
              <w:top w:w="100" w:type="dxa"/>
              <w:left w:w="100" w:type="dxa"/>
              <w:bottom w:w="100" w:type="dxa"/>
              <w:right w:w="100" w:type="dxa"/>
            </w:tcMar>
          </w:tcPr>
          <w:p w14:paraId="5283877F" w14:textId="77777777" w:rsidR="00381847" w:rsidRDefault="006D1A68">
            <w:r>
              <w:t>Authorization grants levels of access to the user. The information about the user’s level of access are stored alongside their identity to ensure that they are granted the correct level of access. This policy dictates what the user is allowed to do and what they are allowed access to, such as files.</w:t>
            </w:r>
          </w:p>
          <w:p w14:paraId="4EDD9BD4" w14:textId="77777777" w:rsidR="006D1A68" w:rsidRDefault="006D1A68"/>
          <w:p w14:paraId="020713C6" w14:textId="480F970F" w:rsidR="006D1A68" w:rsidRDefault="006D1A68">
            <w:r>
              <w:t>Addition of new users must be accompanied by a corresponding level of authorization that indicates what the user will have the ability to do, see, and edit.</w:t>
            </w:r>
          </w:p>
        </w:tc>
      </w:tr>
      <w:tr w:rsidR="00381847" w14:paraId="2E1CA022" w14:textId="77777777" w:rsidTr="00001F14">
        <w:trPr>
          <w:trHeight w:val="420"/>
        </w:trPr>
        <w:tc>
          <w:tcPr>
            <w:tcW w:w="2074" w:type="dxa"/>
            <w:shd w:val="clear" w:color="auto" w:fill="EDEDED"/>
            <w:tcMar>
              <w:top w:w="100" w:type="dxa"/>
              <w:left w:w="100" w:type="dxa"/>
              <w:bottom w:w="100" w:type="dxa"/>
              <w:right w:w="100" w:type="dxa"/>
            </w:tcMar>
          </w:tcPr>
          <w:p w14:paraId="43A27943" w14:textId="77777777" w:rsidR="00381847" w:rsidRDefault="00E769D9">
            <w:r>
              <w:t>Accounting</w:t>
            </w:r>
          </w:p>
        </w:tc>
        <w:tc>
          <w:tcPr>
            <w:tcW w:w="8706" w:type="dxa"/>
            <w:shd w:val="clear" w:color="auto" w:fill="EDEDED"/>
            <w:tcMar>
              <w:top w:w="100" w:type="dxa"/>
              <w:left w:w="100" w:type="dxa"/>
              <w:bottom w:w="100" w:type="dxa"/>
              <w:right w:w="100" w:type="dxa"/>
            </w:tcMar>
          </w:tcPr>
          <w:p w14:paraId="4B12DFB3" w14:textId="70DF44F1" w:rsidR="00381847" w:rsidRDefault="006D1A68">
            <w:r>
              <w:t>Accounting ensures that all activity is tracked during a user’s session. Additionally, information about their session length, what data was interfaced with, and other key elements are recorded. This policy is critical in tracking which files are accessed by users, as well as what changes were made to database entries.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C53AF2">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CellMar>
          <w:left w:w="115" w:type="dxa"/>
          <w:right w:w="115" w:type="dxa"/>
        </w:tblCellMar>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tblHeader/>
        </w:trPr>
        <w:tc>
          <w:tcPr>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rsidTr="00E54E9E">
        <w:tc>
          <w:tcPr>
            <w:tcW w:w="1345" w:type="dxa"/>
            <w:shd w:val="clear" w:color="auto" w:fill="EDEDED"/>
          </w:tcPr>
          <w:p w14:paraId="46FBA2E2" w14:textId="77777777" w:rsidR="00381847" w:rsidRDefault="00E769D9">
            <w:r>
              <w:t>1.0</w:t>
            </w:r>
          </w:p>
        </w:tc>
        <w:tc>
          <w:tcPr>
            <w:tcW w:w="1530" w:type="dxa"/>
            <w:shd w:val="clear" w:color="auto" w:fill="EDEDED"/>
          </w:tcPr>
          <w:p w14:paraId="3EA48162" w14:textId="77777777" w:rsidR="00381847" w:rsidRDefault="00E769D9">
            <w:r>
              <w:t>08/05/2020</w:t>
            </w:r>
          </w:p>
        </w:tc>
        <w:tc>
          <w:tcPr>
            <w:tcW w:w="3510" w:type="dxa"/>
            <w:shd w:val="clear" w:color="auto" w:fill="EDEDED"/>
          </w:tcPr>
          <w:p w14:paraId="480458CE" w14:textId="77777777" w:rsidR="00381847" w:rsidRDefault="00E769D9">
            <w:r>
              <w:t>Initial Template</w:t>
            </w:r>
          </w:p>
        </w:tc>
        <w:tc>
          <w:tcPr>
            <w:tcW w:w="1923" w:type="dxa"/>
            <w:shd w:val="clear" w:color="auto" w:fill="EDEDED"/>
          </w:tcPr>
          <w:p w14:paraId="69CFA642" w14:textId="77777777" w:rsidR="00381847" w:rsidRDefault="00E769D9">
            <w:r>
              <w:t>David Buksbaum</w:t>
            </w:r>
          </w:p>
        </w:tc>
        <w:tc>
          <w:tcPr>
            <w:tcW w:w="2077" w:type="dxa"/>
            <w:shd w:val="clear" w:color="auto" w:fill="EDEDED"/>
          </w:tcPr>
          <w:p w14:paraId="5E2A207F" w14:textId="77777777" w:rsidR="00381847" w:rsidRDefault="00381847"/>
        </w:tc>
      </w:tr>
      <w:tr w:rsidR="00381847" w14:paraId="5B6F1353" w14:textId="77777777" w:rsidTr="00E54E9E">
        <w:tc>
          <w:tcPr>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shd w:val="clear" w:color="auto" w:fill="EDEDED"/>
          </w:tcPr>
          <w:p w14:paraId="1DC436A6" w14:textId="77777777" w:rsidR="00381847" w:rsidRDefault="00E769D9">
            <w:r>
              <w:t>[Insert text.]</w:t>
            </w:r>
          </w:p>
        </w:tc>
        <w:tc>
          <w:tcPr>
            <w:tcW w:w="3510" w:type="dxa"/>
            <w:shd w:val="clear" w:color="auto" w:fill="EDEDED"/>
          </w:tcPr>
          <w:p w14:paraId="0B713D2C" w14:textId="77777777" w:rsidR="00381847" w:rsidRDefault="00E769D9">
            <w:r>
              <w:t>[Insert text.]</w:t>
            </w:r>
          </w:p>
        </w:tc>
        <w:tc>
          <w:tcPr>
            <w:tcW w:w="1923" w:type="dxa"/>
            <w:shd w:val="clear" w:color="auto" w:fill="EDEDED"/>
          </w:tcPr>
          <w:p w14:paraId="124483AC" w14:textId="77777777" w:rsidR="00381847" w:rsidRDefault="00E769D9">
            <w:r>
              <w:t>[Insert text.]</w:t>
            </w:r>
          </w:p>
        </w:tc>
        <w:tc>
          <w:tcPr>
            <w:tcW w:w="2077" w:type="dxa"/>
            <w:shd w:val="clear" w:color="auto" w:fill="EDEDED"/>
          </w:tcPr>
          <w:p w14:paraId="697C2A49" w14:textId="77777777" w:rsidR="00381847" w:rsidRDefault="00E769D9">
            <w:r>
              <w:t>[Insert text.]</w:t>
            </w:r>
          </w:p>
        </w:tc>
      </w:tr>
      <w:tr w:rsidR="00381847" w14:paraId="460BCB98" w14:textId="77777777" w:rsidTr="00E54E9E">
        <w:tc>
          <w:tcPr>
            <w:tcW w:w="1345" w:type="dxa"/>
            <w:shd w:val="clear" w:color="auto" w:fill="EDEDED"/>
          </w:tcPr>
          <w:p w14:paraId="4F454B11" w14:textId="77777777" w:rsidR="00381847" w:rsidRDefault="00E769D9">
            <w:r>
              <w:t>[Insert text.]</w:t>
            </w:r>
          </w:p>
        </w:tc>
        <w:tc>
          <w:tcPr>
            <w:tcW w:w="1530" w:type="dxa"/>
            <w:shd w:val="clear" w:color="auto" w:fill="EDEDED"/>
          </w:tcPr>
          <w:p w14:paraId="305DA4F1" w14:textId="77777777" w:rsidR="00381847" w:rsidRDefault="00E769D9">
            <w:r>
              <w:t>[Insert text.]</w:t>
            </w:r>
          </w:p>
        </w:tc>
        <w:tc>
          <w:tcPr>
            <w:tcW w:w="3510" w:type="dxa"/>
            <w:shd w:val="clear" w:color="auto" w:fill="EDEDED"/>
          </w:tcPr>
          <w:p w14:paraId="138D7C42" w14:textId="77777777" w:rsidR="00381847" w:rsidRDefault="00E769D9">
            <w:r>
              <w:t>[Insert text.]</w:t>
            </w:r>
          </w:p>
        </w:tc>
        <w:tc>
          <w:tcPr>
            <w:tcW w:w="1923" w:type="dxa"/>
            <w:shd w:val="clear" w:color="auto" w:fill="EDEDED"/>
          </w:tcPr>
          <w:p w14:paraId="35E4A720" w14:textId="77777777" w:rsidR="00381847" w:rsidRDefault="00E769D9">
            <w:r>
              <w:t>[Insert text.]</w:t>
            </w:r>
          </w:p>
        </w:tc>
        <w:tc>
          <w:tcPr>
            <w:tcW w:w="2077" w:type="dxa"/>
            <w:shd w:val="clear" w:color="auto" w:fill="EDEDED"/>
          </w:tcPr>
          <w:p w14:paraId="1FEC447A" w14:textId="77777777" w:rsidR="00381847" w:rsidRDefault="00E769D9">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CellMar>
          <w:left w:w="115" w:type="dxa"/>
          <w:right w:w="115" w:type="dxa"/>
        </w:tblCellMar>
        <w:tblLook w:val="04A0" w:firstRow="1" w:lastRow="0" w:firstColumn="1" w:lastColumn="0" w:noHBand="0" w:noVBand="1"/>
        <w:tblDescription w:val="Table"/>
      </w:tblPr>
      <w:tblGrid>
        <w:gridCol w:w="5192"/>
        <w:gridCol w:w="5193"/>
      </w:tblGrid>
      <w:tr w:rsidR="00381847" w14:paraId="3421D65D" w14:textId="77777777" w:rsidTr="00E54E9E">
        <w:trPr>
          <w:tblHeader/>
        </w:trPr>
        <w:tc>
          <w:tcPr>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rsidTr="00E54E9E">
        <w:tc>
          <w:tcPr>
            <w:tcW w:w="5192" w:type="dxa"/>
            <w:shd w:val="clear" w:color="auto" w:fill="EDEDED"/>
          </w:tcPr>
          <w:p w14:paraId="112977D2" w14:textId="77777777" w:rsidR="00381847" w:rsidRDefault="00E769D9">
            <w:r>
              <w:t>C++</w:t>
            </w:r>
          </w:p>
        </w:tc>
        <w:tc>
          <w:tcPr>
            <w:tcW w:w="5193" w:type="dxa"/>
            <w:shd w:val="clear" w:color="auto" w:fill="EDEDED"/>
          </w:tcPr>
          <w:p w14:paraId="7EE66078" w14:textId="77777777" w:rsidR="00381847" w:rsidRDefault="00E769D9">
            <w:r>
              <w:t>CPP</w:t>
            </w:r>
          </w:p>
        </w:tc>
      </w:tr>
      <w:tr w:rsidR="00381847" w14:paraId="380D3980" w14:textId="77777777" w:rsidTr="00E54E9E">
        <w:tc>
          <w:tcPr>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shd w:val="clear" w:color="auto" w:fill="EDEDED"/>
          </w:tcPr>
          <w:p w14:paraId="1F7DCC24" w14:textId="77777777" w:rsidR="00381847" w:rsidRDefault="00E769D9">
            <w:r>
              <w:t>CLG</w:t>
            </w:r>
          </w:p>
        </w:tc>
      </w:tr>
      <w:tr w:rsidR="00381847" w14:paraId="1234DFD6" w14:textId="77777777" w:rsidTr="00E54E9E">
        <w:tc>
          <w:tcPr>
            <w:tcW w:w="5192" w:type="dxa"/>
            <w:shd w:val="clear" w:color="auto" w:fill="EDEDED"/>
          </w:tcPr>
          <w:p w14:paraId="6E63B4B8" w14:textId="77777777" w:rsidR="00381847" w:rsidRDefault="00E769D9">
            <w:r>
              <w:t>Java</w:t>
            </w:r>
          </w:p>
        </w:tc>
        <w:tc>
          <w:tcPr>
            <w:tcW w:w="5193" w:type="dxa"/>
            <w:shd w:val="clear" w:color="auto" w:fill="EDEDED"/>
          </w:tcPr>
          <w:p w14:paraId="0218F327" w14:textId="77777777" w:rsidR="00381847" w:rsidRDefault="00E769D9">
            <w:r>
              <w:t>JAV</w:t>
            </w:r>
          </w:p>
        </w:tc>
      </w:tr>
    </w:tbl>
    <w:p w14:paraId="117BBEDB" w14:textId="77777777" w:rsidR="00381847" w:rsidRDefault="00381847"/>
    <w:sectPr w:rsidR="00381847">
      <w:headerReference w:type="default" r:id="rId62"/>
      <w:footerReference w:type="default" r:id="rId63"/>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9B099" w14:textId="77777777" w:rsidR="005C14A0" w:rsidRDefault="005C14A0">
      <w:r>
        <w:separator/>
      </w:r>
    </w:p>
  </w:endnote>
  <w:endnote w:type="continuationSeparator" w:id="0">
    <w:p w14:paraId="11085584" w14:textId="77777777" w:rsidR="005C14A0" w:rsidRDefault="005C14A0">
      <w:r>
        <w:continuationSeparator/>
      </w:r>
    </w:p>
  </w:endnote>
  <w:endnote w:type="continuationNotice" w:id="1">
    <w:p w14:paraId="22ED52E7" w14:textId="77777777" w:rsidR="00C53AF2" w:rsidRDefault="00C53A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Picture 10"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27ADE" w14:textId="77777777" w:rsidR="005C14A0" w:rsidRDefault="005C14A0">
      <w:r>
        <w:separator/>
      </w:r>
    </w:p>
  </w:footnote>
  <w:footnote w:type="continuationSeparator" w:id="0">
    <w:p w14:paraId="2FCA1E1F" w14:textId="77777777" w:rsidR="005C14A0" w:rsidRDefault="005C14A0">
      <w:r>
        <w:continuationSeparator/>
      </w:r>
    </w:p>
  </w:footnote>
  <w:footnote w:type="continuationNotice" w:id="1">
    <w:p w14:paraId="7EDDE60B" w14:textId="77777777" w:rsidR="00C53AF2" w:rsidRDefault="00C53A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9B16FE"/>
    <w:multiLevelType w:val="hybridMultilevel"/>
    <w:tmpl w:val="8FCC2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917AEB"/>
    <w:multiLevelType w:val="multilevel"/>
    <w:tmpl w:val="D806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54D23FA"/>
    <w:multiLevelType w:val="hybridMultilevel"/>
    <w:tmpl w:val="A8D80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A487258"/>
    <w:multiLevelType w:val="multilevel"/>
    <w:tmpl w:val="EF3E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24579A"/>
    <w:multiLevelType w:val="hybridMultilevel"/>
    <w:tmpl w:val="E98C4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96879941">
    <w:abstractNumId w:val="20"/>
  </w:num>
  <w:num w:numId="2" w16cid:durableId="1031884944">
    <w:abstractNumId w:val="15"/>
  </w:num>
  <w:num w:numId="3" w16cid:durableId="1159351025">
    <w:abstractNumId w:val="21"/>
  </w:num>
  <w:num w:numId="4" w16cid:durableId="1901210117">
    <w:abstractNumId w:val="13"/>
  </w:num>
  <w:num w:numId="5" w16cid:durableId="1237089497">
    <w:abstractNumId w:val="12"/>
  </w:num>
  <w:num w:numId="6" w16cid:durableId="1207254205">
    <w:abstractNumId w:val="19"/>
  </w:num>
  <w:num w:numId="7" w16cid:durableId="1113019121">
    <w:abstractNumId w:val="18"/>
  </w:num>
  <w:num w:numId="8" w16cid:durableId="1173423302">
    <w:abstractNumId w:val="9"/>
  </w:num>
  <w:num w:numId="9" w16cid:durableId="1472822227">
    <w:abstractNumId w:val="7"/>
  </w:num>
  <w:num w:numId="10" w16cid:durableId="842935028">
    <w:abstractNumId w:val="6"/>
  </w:num>
  <w:num w:numId="11" w16cid:durableId="1826315450">
    <w:abstractNumId w:val="5"/>
  </w:num>
  <w:num w:numId="12" w16cid:durableId="1848790700">
    <w:abstractNumId w:val="4"/>
  </w:num>
  <w:num w:numId="13" w16cid:durableId="374701907">
    <w:abstractNumId w:val="8"/>
  </w:num>
  <w:num w:numId="14" w16cid:durableId="1457917568">
    <w:abstractNumId w:val="3"/>
  </w:num>
  <w:num w:numId="15" w16cid:durableId="743644642">
    <w:abstractNumId w:val="2"/>
  </w:num>
  <w:num w:numId="16" w16cid:durableId="671907148">
    <w:abstractNumId w:val="1"/>
  </w:num>
  <w:num w:numId="17" w16cid:durableId="1591547524">
    <w:abstractNumId w:val="0"/>
  </w:num>
  <w:num w:numId="18" w16cid:durableId="696857952">
    <w:abstractNumId w:val="17"/>
  </w:num>
  <w:num w:numId="19" w16cid:durableId="1959723434">
    <w:abstractNumId w:val="11"/>
  </w:num>
  <w:num w:numId="20" w16cid:durableId="1850748991">
    <w:abstractNumId w:val="16"/>
  </w:num>
  <w:num w:numId="21" w16cid:durableId="902719535">
    <w:abstractNumId w:val="14"/>
  </w:num>
  <w:num w:numId="22" w16cid:durableId="7851999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69D7"/>
    <w:rsid w:val="0008274A"/>
    <w:rsid w:val="000C3348"/>
    <w:rsid w:val="0013549D"/>
    <w:rsid w:val="001646BD"/>
    <w:rsid w:val="00171556"/>
    <w:rsid w:val="00174519"/>
    <w:rsid w:val="00192176"/>
    <w:rsid w:val="001B27B4"/>
    <w:rsid w:val="001B447F"/>
    <w:rsid w:val="001D4766"/>
    <w:rsid w:val="002474B4"/>
    <w:rsid w:val="00296033"/>
    <w:rsid w:val="002B23D7"/>
    <w:rsid w:val="002F2439"/>
    <w:rsid w:val="00317003"/>
    <w:rsid w:val="00332392"/>
    <w:rsid w:val="00381847"/>
    <w:rsid w:val="003B0A5C"/>
    <w:rsid w:val="003C2366"/>
    <w:rsid w:val="003C3E65"/>
    <w:rsid w:val="003D6F4A"/>
    <w:rsid w:val="00421A2A"/>
    <w:rsid w:val="004E12CE"/>
    <w:rsid w:val="004E3F9B"/>
    <w:rsid w:val="00540DE3"/>
    <w:rsid w:val="005564B3"/>
    <w:rsid w:val="0059536C"/>
    <w:rsid w:val="005A3503"/>
    <w:rsid w:val="005B7417"/>
    <w:rsid w:val="005C0C1A"/>
    <w:rsid w:val="005C14A0"/>
    <w:rsid w:val="0068600B"/>
    <w:rsid w:val="006D1A68"/>
    <w:rsid w:val="006D38A7"/>
    <w:rsid w:val="00895AA1"/>
    <w:rsid w:val="008C3FC6"/>
    <w:rsid w:val="008D5A8D"/>
    <w:rsid w:val="009138B2"/>
    <w:rsid w:val="0095298E"/>
    <w:rsid w:val="00964142"/>
    <w:rsid w:val="009861A3"/>
    <w:rsid w:val="009B5333"/>
    <w:rsid w:val="009B710E"/>
    <w:rsid w:val="009F1B64"/>
    <w:rsid w:val="009F7011"/>
    <w:rsid w:val="00A04F5E"/>
    <w:rsid w:val="00A265DF"/>
    <w:rsid w:val="00A64600"/>
    <w:rsid w:val="00A90874"/>
    <w:rsid w:val="00AC0F78"/>
    <w:rsid w:val="00B21AEC"/>
    <w:rsid w:val="00B475A1"/>
    <w:rsid w:val="00B83D35"/>
    <w:rsid w:val="00B92A44"/>
    <w:rsid w:val="00BC2B54"/>
    <w:rsid w:val="00C53AF2"/>
    <w:rsid w:val="00C65480"/>
    <w:rsid w:val="00C73007"/>
    <w:rsid w:val="00CA5B16"/>
    <w:rsid w:val="00CB2327"/>
    <w:rsid w:val="00D211BA"/>
    <w:rsid w:val="00D30268"/>
    <w:rsid w:val="00D3337F"/>
    <w:rsid w:val="00D42B8F"/>
    <w:rsid w:val="00D464B5"/>
    <w:rsid w:val="00D75E72"/>
    <w:rsid w:val="00DA56AF"/>
    <w:rsid w:val="00E170F5"/>
    <w:rsid w:val="00E31CA4"/>
    <w:rsid w:val="00E54E9E"/>
    <w:rsid w:val="00E769D9"/>
    <w:rsid w:val="00E910C0"/>
    <w:rsid w:val="00F51FA8"/>
    <w:rsid w:val="00F72634"/>
    <w:rsid w:val="00F74DC4"/>
    <w:rsid w:val="00FB73AB"/>
    <w:rsid w:val="00FC6EB8"/>
    <w:rsid w:val="00FD3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Strong">
    <w:name w:val="Strong"/>
    <w:basedOn w:val="DefaultParagraphFont"/>
    <w:uiPriority w:val="22"/>
    <w:qFormat/>
    <w:rsid w:val="002F2439"/>
    <w:rPr>
      <w:b/>
      <w:bCs/>
    </w:rPr>
  </w:style>
  <w:style w:type="character" w:styleId="HTMLCode">
    <w:name w:val="HTML Code"/>
    <w:basedOn w:val="DefaultParagraphFont"/>
    <w:uiPriority w:val="99"/>
    <w:semiHidden/>
    <w:unhideWhenUsed/>
    <w:rsid w:val="002F2439"/>
    <w:rPr>
      <w:rFonts w:ascii="Courier New" w:eastAsia="Times New Roman" w:hAnsi="Courier New" w:cs="Courier New"/>
      <w:sz w:val="20"/>
      <w:szCs w:val="20"/>
    </w:rPr>
  </w:style>
  <w:style w:type="character" w:customStyle="1" w:styleId="normaltextrun">
    <w:name w:val="normaltextrun"/>
    <w:basedOn w:val="DefaultParagraphFont"/>
    <w:rsid w:val="00296033"/>
  </w:style>
  <w:style w:type="character" w:customStyle="1" w:styleId="eop">
    <w:name w:val="eop"/>
    <w:basedOn w:val="DefaultParagraphFont"/>
    <w:rsid w:val="002960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71">
      <w:bodyDiv w:val="1"/>
      <w:marLeft w:val="0"/>
      <w:marRight w:val="0"/>
      <w:marTop w:val="0"/>
      <w:marBottom w:val="0"/>
      <w:divBdr>
        <w:top w:val="none" w:sz="0" w:space="0" w:color="auto"/>
        <w:left w:val="none" w:sz="0" w:space="0" w:color="auto"/>
        <w:bottom w:val="none" w:sz="0" w:space="0" w:color="auto"/>
        <w:right w:val="none" w:sz="0" w:space="0" w:color="auto"/>
      </w:divBdr>
      <w:divsChild>
        <w:div w:id="1904680983">
          <w:marLeft w:val="0"/>
          <w:marRight w:val="0"/>
          <w:marTop w:val="225"/>
          <w:marBottom w:val="0"/>
          <w:divBdr>
            <w:top w:val="none" w:sz="0" w:space="0" w:color="auto"/>
            <w:left w:val="none" w:sz="0" w:space="0" w:color="auto"/>
            <w:bottom w:val="none" w:sz="0" w:space="0" w:color="auto"/>
            <w:right w:val="none" w:sz="0" w:space="0" w:color="auto"/>
          </w:divBdr>
        </w:div>
      </w:divsChild>
    </w:div>
    <w:div w:id="122162372">
      <w:bodyDiv w:val="1"/>
      <w:marLeft w:val="0"/>
      <w:marRight w:val="0"/>
      <w:marTop w:val="0"/>
      <w:marBottom w:val="0"/>
      <w:divBdr>
        <w:top w:val="none" w:sz="0" w:space="0" w:color="auto"/>
        <w:left w:val="none" w:sz="0" w:space="0" w:color="auto"/>
        <w:bottom w:val="none" w:sz="0" w:space="0" w:color="auto"/>
        <w:right w:val="none" w:sz="0" w:space="0" w:color="auto"/>
      </w:divBdr>
    </w:div>
    <w:div w:id="198276008">
      <w:bodyDiv w:val="1"/>
      <w:marLeft w:val="0"/>
      <w:marRight w:val="0"/>
      <w:marTop w:val="0"/>
      <w:marBottom w:val="0"/>
      <w:divBdr>
        <w:top w:val="none" w:sz="0" w:space="0" w:color="auto"/>
        <w:left w:val="none" w:sz="0" w:space="0" w:color="auto"/>
        <w:bottom w:val="none" w:sz="0" w:space="0" w:color="auto"/>
        <w:right w:val="none" w:sz="0" w:space="0" w:color="auto"/>
      </w:divBdr>
      <w:divsChild>
        <w:div w:id="627249910">
          <w:marLeft w:val="0"/>
          <w:marRight w:val="0"/>
          <w:marTop w:val="225"/>
          <w:marBottom w:val="0"/>
          <w:divBdr>
            <w:top w:val="none" w:sz="0" w:space="0" w:color="auto"/>
            <w:left w:val="none" w:sz="0" w:space="0" w:color="auto"/>
            <w:bottom w:val="none" w:sz="0" w:space="0" w:color="auto"/>
            <w:right w:val="none" w:sz="0" w:space="0" w:color="auto"/>
          </w:divBdr>
        </w:div>
      </w:divsChild>
    </w:div>
    <w:div w:id="212810492">
      <w:bodyDiv w:val="1"/>
      <w:marLeft w:val="0"/>
      <w:marRight w:val="0"/>
      <w:marTop w:val="0"/>
      <w:marBottom w:val="0"/>
      <w:divBdr>
        <w:top w:val="none" w:sz="0" w:space="0" w:color="auto"/>
        <w:left w:val="none" w:sz="0" w:space="0" w:color="auto"/>
        <w:bottom w:val="none" w:sz="0" w:space="0" w:color="auto"/>
        <w:right w:val="none" w:sz="0" w:space="0" w:color="auto"/>
      </w:divBdr>
      <w:divsChild>
        <w:div w:id="1948393562">
          <w:marLeft w:val="0"/>
          <w:marRight w:val="0"/>
          <w:marTop w:val="225"/>
          <w:marBottom w:val="0"/>
          <w:divBdr>
            <w:top w:val="none" w:sz="0" w:space="0" w:color="auto"/>
            <w:left w:val="none" w:sz="0" w:space="0" w:color="auto"/>
            <w:bottom w:val="none" w:sz="0" w:space="0" w:color="auto"/>
            <w:right w:val="none" w:sz="0" w:space="0" w:color="auto"/>
          </w:divBdr>
        </w:div>
      </w:divsChild>
    </w:div>
    <w:div w:id="264310403">
      <w:bodyDiv w:val="1"/>
      <w:marLeft w:val="0"/>
      <w:marRight w:val="0"/>
      <w:marTop w:val="0"/>
      <w:marBottom w:val="0"/>
      <w:divBdr>
        <w:top w:val="none" w:sz="0" w:space="0" w:color="auto"/>
        <w:left w:val="none" w:sz="0" w:space="0" w:color="auto"/>
        <w:bottom w:val="none" w:sz="0" w:space="0" w:color="auto"/>
        <w:right w:val="none" w:sz="0" w:space="0" w:color="auto"/>
      </w:divBdr>
    </w:div>
    <w:div w:id="265626479">
      <w:bodyDiv w:val="1"/>
      <w:marLeft w:val="0"/>
      <w:marRight w:val="0"/>
      <w:marTop w:val="0"/>
      <w:marBottom w:val="0"/>
      <w:divBdr>
        <w:top w:val="none" w:sz="0" w:space="0" w:color="auto"/>
        <w:left w:val="none" w:sz="0" w:space="0" w:color="auto"/>
        <w:bottom w:val="none" w:sz="0" w:space="0" w:color="auto"/>
        <w:right w:val="none" w:sz="0" w:space="0" w:color="auto"/>
      </w:divBdr>
    </w:div>
    <w:div w:id="283200125">
      <w:bodyDiv w:val="1"/>
      <w:marLeft w:val="0"/>
      <w:marRight w:val="0"/>
      <w:marTop w:val="0"/>
      <w:marBottom w:val="0"/>
      <w:divBdr>
        <w:top w:val="none" w:sz="0" w:space="0" w:color="auto"/>
        <w:left w:val="none" w:sz="0" w:space="0" w:color="auto"/>
        <w:bottom w:val="none" w:sz="0" w:space="0" w:color="auto"/>
        <w:right w:val="none" w:sz="0" w:space="0" w:color="auto"/>
      </w:divBdr>
      <w:divsChild>
        <w:div w:id="1974291189">
          <w:marLeft w:val="0"/>
          <w:marRight w:val="0"/>
          <w:marTop w:val="0"/>
          <w:marBottom w:val="0"/>
          <w:divBdr>
            <w:top w:val="none" w:sz="0" w:space="0" w:color="auto"/>
            <w:left w:val="none" w:sz="0" w:space="0" w:color="auto"/>
            <w:bottom w:val="none" w:sz="0" w:space="0" w:color="auto"/>
            <w:right w:val="none" w:sz="0" w:space="0" w:color="auto"/>
          </w:divBdr>
        </w:div>
      </w:divsChild>
    </w:div>
    <w:div w:id="483552367">
      <w:bodyDiv w:val="1"/>
      <w:marLeft w:val="0"/>
      <w:marRight w:val="0"/>
      <w:marTop w:val="0"/>
      <w:marBottom w:val="0"/>
      <w:divBdr>
        <w:top w:val="none" w:sz="0" w:space="0" w:color="auto"/>
        <w:left w:val="none" w:sz="0" w:space="0" w:color="auto"/>
        <w:bottom w:val="none" w:sz="0" w:space="0" w:color="auto"/>
        <w:right w:val="none" w:sz="0" w:space="0" w:color="auto"/>
      </w:divBdr>
    </w:div>
    <w:div w:id="498816631">
      <w:bodyDiv w:val="1"/>
      <w:marLeft w:val="0"/>
      <w:marRight w:val="0"/>
      <w:marTop w:val="0"/>
      <w:marBottom w:val="0"/>
      <w:divBdr>
        <w:top w:val="none" w:sz="0" w:space="0" w:color="auto"/>
        <w:left w:val="none" w:sz="0" w:space="0" w:color="auto"/>
        <w:bottom w:val="none" w:sz="0" w:space="0" w:color="auto"/>
        <w:right w:val="none" w:sz="0" w:space="0" w:color="auto"/>
      </w:divBdr>
      <w:divsChild>
        <w:div w:id="1846673995">
          <w:marLeft w:val="0"/>
          <w:marRight w:val="0"/>
          <w:marTop w:val="225"/>
          <w:marBottom w:val="0"/>
          <w:divBdr>
            <w:top w:val="none" w:sz="0" w:space="0" w:color="auto"/>
            <w:left w:val="none" w:sz="0" w:space="0" w:color="auto"/>
            <w:bottom w:val="none" w:sz="0" w:space="0" w:color="auto"/>
            <w:right w:val="none" w:sz="0" w:space="0" w:color="auto"/>
          </w:divBdr>
        </w:div>
      </w:divsChild>
    </w:div>
    <w:div w:id="577133141">
      <w:bodyDiv w:val="1"/>
      <w:marLeft w:val="0"/>
      <w:marRight w:val="0"/>
      <w:marTop w:val="0"/>
      <w:marBottom w:val="0"/>
      <w:divBdr>
        <w:top w:val="none" w:sz="0" w:space="0" w:color="auto"/>
        <w:left w:val="none" w:sz="0" w:space="0" w:color="auto"/>
        <w:bottom w:val="none" w:sz="0" w:space="0" w:color="auto"/>
        <w:right w:val="none" w:sz="0" w:space="0" w:color="auto"/>
      </w:divBdr>
    </w:div>
    <w:div w:id="683019833">
      <w:bodyDiv w:val="1"/>
      <w:marLeft w:val="0"/>
      <w:marRight w:val="0"/>
      <w:marTop w:val="0"/>
      <w:marBottom w:val="0"/>
      <w:divBdr>
        <w:top w:val="none" w:sz="0" w:space="0" w:color="auto"/>
        <w:left w:val="none" w:sz="0" w:space="0" w:color="auto"/>
        <w:bottom w:val="none" w:sz="0" w:space="0" w:color="auto"/>
        <w:right w:val="none" w:sz="0" w:space="0" w:color="auto"/>
      </w:divBdr>
    </w:div>
    <w:div w:id="712537976">
      <w:bodyDiv w:val="1"/>
      <w:marLeft w:val="0"/>
      <w:marRight w:val="0"/>
      <w:marTop w:val="0"/>
      <w:marBottom w:val="0"/>
      <w:divBdr>
        <w:top w:val="none" w:sz="0" w:space="0" w:color="auto"/>
        <w:left w:val="none" w:sz="0" w:space="0" w:color="auto"/>
        <w:bottom w:val="none" w:sz="0" w:space="0" w:color="auto"/>
        <w:right w:val="none" w:sz="0" w:space="0" w:color="auto"/>
      </w:divBdr>
      <w:divsChild>
        <w:div w:id="2018799881">
          <w:marLeft w:val="0"/>
          <w:marRight w:val="0"/>
          <w:marTop w:val="0"/>
          <w:marBottom w:val="0"/>
          <w:divBdr>
            <w:top w:val="none" w:sz="0" w:space="0" w:color="auto"/>
            <w:left w:val="none" w:sz="0" w:space="0" w:color="auto"/>
            <w:bottom w:val="none" w:sz="0" w:space="0" w:color="auto"/>
            <w:right w:val="none" w:sz="0" w:space="0" w:color="auto"/>
          </w:divBdr>
        </w:div>
        <w:div w:id="476072230">
          <w:marLeft w:val="0"/>
          <w:marRight w:val="0"/>
          <w:marTop w:val="0"/>
          <w:marBottom w:val="0"/>
          <w:divBdr>
            <w:top w:val="none" w:sz="0" w:space="0" w:color="auto"/>
            <w:left w:val="none" w:sz="0" w:space="0" w:color="auto"/>
            <w:bottom w:val="none" w:sz="0" w:space="0" w:color="auto"/>
            <w:right w:val="none" w:sz="0" w:space="0" w:color="auto"/>
          </w:divBdr>
        </w:div>
        <w:div w:id="1126700507">
          <w:marLeft w:val="0"/>
          <w:marRight w:val="0"/>
          <w:marTop w:val="0"/>
          <w:marBottom w:val="0"/>
          <w:divBdr>
            <w:top w:val="none" w:sz="0" w:space="0" w:color="auto"/>
            <w:left w:val="none" w:sz="0" w:space="0" w:color="auto"/>
            <w:bottom w:val="none" w:sz="0" w:space="0" w:color="auto"/>
            <w:right w:val="none" w:sz="0" w:space="0" w:color="auto"/>
          </w:divBdr>
        </w:div>
      </w:divsChild>
    </w:div>
    <w:div w:id="763376179">
      <w:bodyDiv w:val="1"/>
      <w:marLeft w:val="0"/>
      <w:marRight w:val="0"/>
      <w:marTop w:val="0"/>
      <w:marBottom w:val="0"/>
      <w:divBdr>
        <w:top w:val="none" w:sz="0" w:space="0" w:color="auto"/>
        <w:left w:val="none" w:sz="0" w:space="0" w:color="auto"/>
        <w:bottom w:val="none" w:sz="0" w:space="0" w:color="auto"/>
        <w:right w:val="none" w:sz="0" w:space="0" w:color="auto"/>
      </w:divBdr>
      <w:divsChild>
        <w:div w:id="1925727492">
          <w:marLeft w:val="0"/>
          <w:marRight w:val="0"/>
          <w:marTop w:val="225"/>
          <w:marBottom w:val="0"/>
          <w:divBdr>
            <w:top w:val="none" w:sz="0" w:space="0" w:color="auto"/>
            <w:left w:val="none" w:sz="0" w:space="0" w:color="auto"/>
            <w:bottom w:val="none" w:sz="0" w:space="0" w:color="auto"/>
            <w:right w:val="none" w:sz="0" w:space="0" w:color="auto"/>
          </w:divBdr>
        </w:div>
      </w:divsChild>
    </w:div>
    <w:div w:id="802381984">
      <w:bodyDiv w:val="1"/>
      <w:marLeft w:val="0"/>
      <w:marRight w:val="0"/>
      <w:marTop w:val="0"/>
      <w:marBottom w:val="0"/>
      <w:divBdr>
        <w:top w:val="none" w:sz="0" w:space="0" w:color="auto"/>
        <w:left w:val="none" w:sz="0" w:space="0" w:color="auto"/>
        <w:bottom w:val="none" w:sz="0" w:space="0" w:color="auto"/>
        <w:right w:val="none" w:sz="0" w:space="0" w:color="auto"/>
      </w:divBdr>
      <w:divsChild>
        <w:div w:id="80415013">
          <w:marLeft w:val="0"/>
          <w:marRight w:val="0"/>
          <w:marTop w:val="225"/>
          <w:marBottom w:val="0"/>
          <w:divBdr>
            <w:top w:val="none" w:sz="0" w:space="0" w:color="auto"/>
            <w:left w:val="none" w:sz="0" w:space="0" w:color="auto"/>
            <w:bottom w:val="none" w:sz="0" w:space="0" w:color="auto"/>
            <w:right w:val="none" w:sz="0" w:space="0" w:color="auto"/>
          </w:divBdr>
        </w:div>
      </w:divsChild>
    </w:div>
    <w:div w:id="802964314">
      <w:bodyDiv w:val="1"/>
      <w:marLeft w:val="0"/>
      <w:marRight w:val="0"/>
      <w:marTop w:val="0"/>
      <w:marBottom w:val="0"/>
      <w:divBdr>
        <w:top w:val="none" w:sz="0" w:space="0" w:color="auto"/>
        <w:left w:val="none" w:sz="0" w:space="0" w:color="auto"/>
        <w:bottom w:val="none" w:sz="0" w:space="0" w:color="auto"/>
        <w:right w:val="none" w:sz="0" w:space="0" w:color="auto"/>
      </w:divBdr>
      <w:divsChild>
        <w:div w:id="555625859">
          <w:marLeft w:val="0"/>
          <w:marRight w:val="0"/>
          <w:marTop w:val="0"/>
          <w:marBottom w:val="0"/>
          <w:divBdr>
            <w:top w:val="none" w:sz="0" w:space="0" w:color="auto"/>
            <w:left w:val="none" w:sz="0" w:space="0" w:color="auto"/>
            <w:bottom w:val="none" w:sz="0" w:space="0" w:color="auto"/>
            <w:right w:val="none" w:sz="0" w:space="0" w:color="auto"/>
          </w:divBdr>
        </w:div>
      </w:divsChild>
    </w:div>
    <w:div w:id="893154033">
      <w:bodyDiv w:val="1"/>
      <w:marLeft w:val="0"/>
      <w:marRight w:val="0"/>
      <w:marTop w:val="0"/>
      <w:marBottom w:val="0"/>
      <w:divBdr>
        <w:top w:val="none" w:sz="0" w:space="0" w:color="auto"/>
        <w:left w:val="none" w:sz="0" w:space="0" w:color="auto"/>
        <w:bottom w:val="none" w:sz="0" w:space="0" w:color="auto"/>
        <w:right w:val="none" w:sz="0" w:space="0" w:color="auto"/>
      </w:divBdr>
    </w:div>
    <w:div w:id="921527767">
      <w:bodyDiv w:val="1"/>
      <w:marLeft w:val="0"/>
      <w:marRight w:val="0"/>
      <w:marTop w:val="0"/>
      <w:marBottom w:val="0"/>
      <w:divBdr>
        <w:top w:val="none" w:sz="0" w:space="0" w:color="auto"/>
        <w:left w:val="none" w:sz="0" w:space="0" w:color="auto"/>
        <w:bottom w:val="none" w:sz="0" w:space="0" w:color="auto"/>
        <w:right w:val="none" w:sz="0" w:space="0" w:color="auto"/>
      </w:divBdr>
    </w:div>
    <w:div w:id="944464649">
      <w:bodyDiv w:val="1"/>
      <w:marLeft w:val="0"/>
      <w:marRight w:val="0"/>
      <w:marTop w:val="0"/>
      <w:marBottom w:val="0"/>
      <w:divBdr>
        <w:top w:val="none" w:sz="0" w:space="0" w:color="auto"/>
        <w:left w:val="none" w:sz="0" w:space="0" w:color="auto"/>
        <w:bottom w:val="none" w:sz="0" w:space="0" w:color="auto"/>
        <w:right w:val="none" w:sz="0" w:space="0" w:color="auto"/>
      </w:divBdr>
    </w:div>
    <w:div w:id="947543341">
      <w:bodyDiv w:val="1"/>
      <w:marLeft w:val="0"/>
      <w:marRight w:val="0"/>
      <w:marTop w:val="0"/>
      <w:marBottom w:val="0"/>
      <w:divBdr>
        <w:top w:val="none" w:sz="0" w:space="0" w:color="auto"/>
        <w:left w:val="none" w:sz="0" w:space="0" w:color="auto"/>
        <w:bottom w:val="none" w:sz="0" w:space="0" w:color="auto"/>
        <w:right w:val="none" w:sz="0" w:space="0" w:color="auto"/>
      </w:divBdr>
    </w:div>
    <w:div w:id="986786001">
      <w:bodyDiv w:val="1"/>
      <w:marLeft w:val="0"/>
      <w:marRight w:val="0"/>
      <w:marTop w:val="0"/>
      <w:marBottom w:val="0"/>
      <w:divBdr>
        <w:top w:val="none" w:sz="0" w:space="0" w:color="auto"/>
        <w:left w:val="none" w:sz="0" w:space="0" w:color="auto"/>
        <w:bottom w:val="none" w:sz="0" w:space="0" w:color="auto"/>
        <w:right w:val="none" w:sz="0" w:space="0" w:color="auto"/>
      </w:divBdr>
    </w:div>
    <w:div w:id="998000051">
      <w:bodyDiv w:val="1"/>
      <w:marLeft w:val="0"/>
      <w:marRight w:val="0"/>
      <w:marTop w:val="0"/>
      <w:marBottom w:val="0"/>
      <w:divBdr>
        <w:top w:val="none" w:sz="0" w:space="0" w:color="auto"/>
        <w:left w:val="none" w:sz="0" w:space="0" w:color="auto"/>
        <w:bottom w:val="none" w:sz="0" w:space="0" w:color="auto"/>
        <w:right w:val="none" w:sz="0" w:space="0" w:color="auto"/>
      </w:divBdr>
    </w:div>
    <w:div w:id="1066490722">
      <w:bodyDiv w:val="1"/>
      <w:marLeft w:val="0"/>
      <w:marRight w:val="0"/>
      <w:marTop w:val="0"/>
      <w:marBottom w:val="0"/>
      <w:divBdr>
        <w:top w:val="none" w:sz="0" w:space="0" w:color="auto"/>
        <w:left w:val="none" w:sz="0" w:space="0" w:color="auto"/>
        <w:bottom w:val="none" w:sz="0" w:space="0" w:color="auto"/>
        <w:right w:val="none" w:sz="0" w:space="0" w:color="auto"/>
      </w:divBdr>
    </w:div>
    <w:div w:id="1220556861">
      <w:bodyDiv w:val="1"/>
      <w:marLeft w:val="0"/>
      <w:marRight w:val="0"/>
      <w:marTop w:val="0"/>
      <w:marBottom w:val="0"/>
      <w:divBdr>
        <w:top w:val="none" w:sz="0" w:space="0" w:color="auto"/>
        <w:left w:val="none" w:sz="0" w:space="0" w:color="auto"/>
        <w:bottom w:val="none" w:sz="0" w:space="0" w:color="auto"/>
        <w:right w:val="none" w:sz="0" w:space="0" w:color="auto"/>
      </w:divBdr>
    </w:div>
    <w:div w:id="1321078876">
      <w:bodyDiv w:val="1"/>
      <w:marLeft w:val="0"/>
      <w:marRight w:val="0"/>
      <w:marTop w:val="0"/>
      <w:marBottom w:val="0"/>
      <w:divBdr>
        <w:top w:val="none" w:sz="0" w:space="0" w:color="auto"/>
        <w:left w:val="none" w:sz="0" w:space="0" w:color="auto"/>
        <w:bottom w:val="none" w:sz="0" w:space="0" w:color="auto"/>
        <w:right w:val="none" w:sz="0" w:space="0" w:color="auto"/>
      </w:divBdr>
    </w:div>
    <w:div w:id="1327053058">
      <w:bodyDiv w:val="1"/>
      <w:marLeft w:val="0"/>
      <w:marRight w:val="0"/>
      <w:marTop w:val="0"/>
      <w:marBottom w:val="0"/>
      <w:divBdr>
        <w:top w:val="none" w:sz="0" w:space="0" w:color="auto"/>
        <w:left w:val="none" w:sz="0" w:space="0" w:color="auto"/>
        <w:bottom w:val="none" w:sz="0" w:space="0" w:color="auto"/>
        <w:right w:val="none" w:sz="0" w:space="0" w:color="auto"/>
      </w:divBdr>
      <w:divsChild>
        <w:div w:id="1983466634">
          <w:marLeft w:val="0"/>
          <w:marRight w:val="0"/>
          <w:marTop w:val="225"/>
          <w:marBottom w:val="0"/>
          <w:divBdr>
            <w:top w:val="none" w:sz="0" w:space="0" w:color="auto"/>
            <w:left w:val="none" w:sz="0" w:space="0" w:color="auto"/>
            <w:bottom w:val="none" w:sz="0" w:space="0" w:color="auto"/>
            <w:right w:val="none" w:sz="0" w:space="0" w:color="auto"/>
          </w:divBdr>
        </w:div>
      </w:divsChild>
    </w:div>
    <w:div w:id="1373116515">
      <w:bodyDiv w:val="1"/>
      <w:marLeft w:val="0"/>
      <w:marRight w:val="0"/>
      <w:marTop w:val="0"/>
      <w:marBottom w:val="0"/>
      <w:divBdr>
        <w:top w:val="none" w:sz="0" w:space="0" w:color="auto"/>
        <w:left w:val="none" w:sz="0" w:space="0" w:color="auto"/>
        <w:bottom w:val="none" w:sz="0" w:space="0" w:color="auto"/>
        <w:right w:val="none" w:sz="0" w:space="0" w:color="auto"/>
      </w:divBdr>
      <w:divsChild>
        <w:div w:id="1315573977">
          <w:marLeft w:val="0"/>
          <w:marRight w:val="0"/>
          <w:marTop w:val="0"/>
          <w:marBottom w:val="0"/>
          <w:divBdr>
            <w:top w:val="none" w:sz="0" w:space="0" w:color="auto"/>
            <w:left w:val="none" w:sz="0" w:space="0" w:color="auto"/>
            <w:bottom w:val="none" w:sz="0" w:space="0" w:color="auto"/>
            <w:right w:val="none" w:sz="0" w:space="0" w:color="auto"/>
          </w:divBdr>
        </w:div>
        <w:div w:id="1917742950">
          <w:marLeft w:val="0"/>
          <w:marRight w:val="0"/>
          <w:marTop w:val="0"/>
          <w:marBottom w:val="0"/>
          <w:divBdr>
            <w:top w:val="none" w:sz="0" w:space="0" w:color="auto"/>
            <w:left w:val="none" w:sz="0" w:space="0" w:color="auto"/>
            <w:bottom w:val="none" w:sz="0" w:space="0" w:color="auto"/>
            <w:right w:val="none" w:sz="0" w:space="0" w:color="auto"/>
          </w:divBdr>
        </w:div>
        <w:div w:id="448746899">
          <w:marLeft w:val="0"/>
          <w:marRight w:val="0"/>
          <w:marTop w:val="0"/>
          <w:marBottom w:val="0"/>
          <w:divBdr>
            <w:top w:val="none" w:sz="0" w:space="0" w:color="auto"/>
            <w:left w:val="none" w:sz="0" w:space="0" w:color="auto"/>
            <w:bottom w:val="none" w:sz="0" w:space="0" w:color="auto"/>
            <w:right w:val="none" w:sz="0" w:space="0" w:color="auto"/>
          </w:divBdr>
        </w:div>
        <w:div w:id="2007242543">
          <w:marLeft w:val="0"/>
          <w:marRight w:val="0"/>
          <w:marTop w:val="0"/>
          <w:marBottom w:val="0"/>
          <w:divBdr>
            <w:top w:val="none" w:sz="0" w:space="0" w:color="auto"/>
            <w:left w:val="none" w:sz="0" w:space="0" w:color="auto"/>
            <w:bottom w:val="none" w:sz="0" w:space="0" w:color="auto"/>
            <w:right w:val="none" w:sz="0" w:space="0" w:color="auto"/>
          </w:divBdr>
        </w:div>
      </w:divsChild>
    </w:div>
    <w:div w:id="1535462352">
      <w:bodyDiv w:val="1"/>
      <w:marLeft w:val="0"/>
      <w:marRight w:val="0"/>
      <w:marTop w:val="0"/>
      <w:marBottom w:val="0"/>
      <w:divBdr>
        <w:top w:val="none" w:sz="0" w:space="0" w:color="auto"/>
        <w:left w:val="none" w:sz="0" w:space="0" w:color="auto"/>
        <w:bottom w:val="none" w:sz="0" w:space="0" w:color="auto"/>
        <w:right w:val="none" w:sz="0" w:space="0" w:color="auto"/>
      </w:divBdr>
    </w:div>
    <w:div w:id="1737623671">
      <w:bodyDiv w:val="1"/>
      <w:marLeft w:val="0"/>
      <w:marRight w:val="0"/>
      <w:marTop w:val="0"/>
      <w:marBottom w:val="0"/>
      <w:divBdr>
        <w:top w:val="none" w:sz="0" w:space="0" w:color="auto"/>
        <w:left w:val="none" w:sz="0" w:space="0" w:color="auto"/>
        <w:bottom w:val="none" w:sz="0" w:space="0" w:color="auto"/>
        <w:right w:val="none" w:sz="0" w:space="0" w:color="auto"/>
      </w:divBdr>
    </w:div>
    <w:div w:id="1740208879">
      <w:bodyDiv w:val="1"/>
      <w:marLeft w:val="0"/>
      <w:marRight w:val="0"/>
      <w:marTop w:val="0"/>
      <w:marBottom w:val="0"/>
      <w:divBdr>
        <w:top w:val="none" w:sz="0" w:space="0" w:color="auto"/>
        <w:left w:val="none" w:sz="0" w:space="0" w:color="auto"/>
        <w:bottom w:val="none" w:sz="0" w:space="0" w:color="auto"/>
        <w:right w:val="none" w:sz="0" w:space="0" w:color="auto"/>
      </w:divBdr>
      <w:divsChild>
        <w:div w:id="1101486810">
          <w:marLeft w:val="0"/>
          <w:marRight w:val="0"/>
          <w:marTop w:val="0"/>
          <w:marBottom w:val="0"/>
          <w:divBdr>
            <w:top w:val="none" w:sz="0" w:space="0" w:color="auto"/>
            <w:left w:val="none" w:sz="0" w:space="0" w:color="auto"/>
            <w:bottom w:val="none" w:sz="0" w:space="0" w:color="auto"/>
            <w:right w:val="none" w:sz="0" w:space="0" w:color="auto"/>
          </w:divBdr>
        </w:div>
      </w:divsChild>
    </w:div>
    <w:div w:id="1746341232">
      <w:bodyDiv w:val="1"/>
      <w:marLeft w:val="0"/>
      <w:marRight w:val="0"/>
      <w:marTop w:val="0"/>
      <w:marBottom w:val="0"/>
      <w:divBdr>
        <w:top w:val="none" w:sz="0" w:space="0" w:color="auto"/>
        <w:left w:val="none" w:sz="0" w:space="0" w:color="auto"/>
        <w:bottom w:val="none" w:sz="0" w:space="0" w:color="auto"/>
        <w:right w:val="none" w:sz="0" w:space="0" w:color="auto"/>
      </w:divBdr>
    </w:div>
    <w:div w:id="1749110295">
      <w:bodyDiv w:val="1"/>
      <w:marLeft w:val="0"/>
      <w:marRight w:val="0"/>
      <w:marTop w:val="0"/>
      <w:marBottom w:val="0"/>
      <w:divBdr>
        <w:top w:val="none" w:sz="0" w:space="0" w:color="auto"/>
        <w:left w:val="none" w:sz="0" w:space="0" w:color="auto"/>
        <w:bottom w:val="none" w:sz="0" w:space="0" w:color="auto"/>
        <w:right w:val="none" w:sz="0" w:space="0" w:color="auto"/>
      </w:divBdr>
      <w:divsChild>
        <w:div w:id="2124490904">
          <w:marLeft w:val="0"/>
          <w:marRight w:val="0"/>
          <w:marTop w:val="225"/>
          <w:marBottom w:val="0"/>
          <w:divBdr>
            <w:top w:val="none" w:sz="0" w:space="0" w:color="auto"/>
            <w:left w:val="none" w:sz="0" w:space="0" w:color="auto"/>
            <w:bottom w:val="none" w:sz="0" w:space="0" w:color="auto"/>
            <w:right w:val="none" w:sz="0" w:space="0" w:color="auto"/>
          </w:divBdr>
        </w:div>
      </w:divsChild>
    </w:div>
    <w:div w:id="1839879352">
      <w:bodyDiv w:val="1"/>
      <w:marLeft w:val="0"/>
      <w:marRight w:val="0"/>
      <w:marTop w:val="0"/>
      <w:marBottom w:val="0"/>
      <w:divBdr>
        <w:top w:val="none" w:sz="0" w:space="0" w:color="auto"/>
        <w:left w:val="none" w:sz="0" w:space="0" w:color="auto"/>
        <w:bottom w:val="none" w:sz="0" w:space="0" w:color="auto"/>
        <w:right w:val="none" w:sz="0" w:space="0" w:color="auto"/>
      </w:divBdr>
    </w:div>
    <w:div w:id="1913156008">
      <w:bodyDiv w:val="1"/>
      <w:marLeft w:val="0"/>
      <w:marRight w:val="0"/>
      <w:marTop w:val="0"/>
      <w:marBottom w:val="0"/>
      <w:divBdr>
        <w:top w:val="none" w:sz="0" w:space="0" w:color="auto"/>
        <w:left w:val="none" w:sz="0" w:space="0" w:color="auto"/>
        <w:bottom w:val="none" w:sz="0" w:space="0" w:color="auto"/>
        <w:right w:val="none" w:sz="0" w:space="0" w:color="auto"/>
      </w:divBdr>
    </w:div>
    <w:div w:id="2009625337">
      <w:bodyDiv w:val="1"/>
      <w:marLeft w:val="0"/>
      <w:marRight w:val="0"/>
      <w:marTop w:val="0"/>
      <w:marBottom w:val="0"/>
      <w:divBdr>
        <w:top w:val="none" w:sz="0" w:space="0" w:color="auto"/>
        <w:left w:val="none" w:sz="0" w:space="0" w:color="auto"/>
        <w:bottom w:val="none" w:sz="0" w:space="0" w:color="auto"/>
        <w:right w:val="none" w:sz="0" w:space="0" w:color="auto"/>
      </w:divBdr>
    </w:div>
    <w:div w:id="2041323522">
      <w:bodyDiv w:val="1"/>
      <w:marLeft w:val="0"/>
      <w:marRight w:val="0"/>
      <w:marTop w:val="0"/>
      <w:marBottom w:val="0"/>
      <w:divBdr>
        <w:top w:val="none" w:sz="0" w:space="0" w:color="auto"/>
        <w:left w:val="none" w:sz="0" w:space="0" w:color="auto"/>
        <w:bottom w:val="none" w:sz="0" w:space="0" w:color="auto"/>
        <w:right w:val="none" w:sz="0" w:space="0" w:color="auto"/>
      </w:divBdr>
    </w:div>
    <w:div w:id="2041709937">
      <w:bodyDiv w:val="1"/>
      <w:marLeft w:val="0"/>
      <w:marRight w:val="0"/>
      <w:marTop w:val="0"/>
      <w:marBottom w:val="0"/>
      <w:divBdr>
        <w:top w:val="none" w:sz="0" w:space="0" w:color="auto"/>
        <w:left w:val="none" w:sz="0" w:space="0" w:color="auto"/>
        <w:bottom w:val="none" w:sz="0" w:space="0" w:color="auto"/>
        <w:right w:val="none" w:sz="0" w:space="0" w:color="auto"/>
      </w:divBdr>
    </w:div>
    <w:div w:id="2044937748">
      <w:bodyDiv w:val="1"/>
      <w:marLeft w:val="0"/>
      <w:marRight w:val="0"/>
      <w:marTop w:val="0"/>
      <w:marBottom w:val="0"/>
      <w:divBdr>
        <w:top w:val="none" w:sz="0" w:space="0" w:color="auto"/>
        <w:left w:val="none" w:sz="0" w:space="0" w:color="auto"/>
        <w:bottom w:val="none" w:sz="0" w:space="0" w:color="auto"/>
        <w:right w:val="none" w:sz="0" w:space="0" w:color="auto"/>
      </w:divBdr>
      <w:divsChild>
        <w:div w:id="1817647522">
          <w:marLeft w:val="0"/>
          <w:marRight w:val="0"/>
          <w:marTop w:val="225"/>
          <w:marBottom w:val="0"/>
          <w:divBdr>
            <w:top w:val="none" w:sz="0" w:space="0" w:color="auto"/>
            <w:left w:val="none" w:sz="0" w:space="0" w:color="auto"/>
            <w:bottom w:val="none" w:sz="0" w:space="0" w:color="auto"/>
            <w:right w:val="none" w:sz="0" w:space="0" w:color="auto"/>
          </w:divBdr>
        </w:div>
      </w:divsChild>
    </w:div>
    <w:div w:id="2066677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sei.cmu.edu/confluence/display/c/CodeSonar" TargetMode="External"/><Relationship Id="rId21" Type="http://schemas.openxmlformats.org/officeDocument/2006/relationships/hyperlink" Target="https://wiki.sei.cmu.edu/confluence/display/c/Polyspace+Bug+Finder" TargetMode="External"/><Relationship Id="rId34" Type="http://schemas.openxmlformats.org/officeDocument/2006/relationships/hyperlink" Target="https://wiki.sei.cmu.edu/confluence/display/cplusplus/Axivion+Bauhaus+Suite" TargetMode="External"/><Relationship Id="rId42" Type="http://schemas.openxmlformats.org/officeDocument/2006/relationships/hyperlink" Target="https://wiki.sei.cmu.edu/confluence/display/cplusplus/Parasoft" TargetMode="External"/><Relationship Id="rId47" Type="http://schemas.openxmlformats.org/officeDocument/2006/relationships/hyperlink" Target="https://wiki.sei.cmu.edu/confluence/display/cplusplus/Parasoft" TargetMode="External"/><Relationship Id="rId50" Type="http://schemas.openxmlformats.org/officeDocument/2006/relationships/hyperlink" Target="https://www.mathworks.com/help/bugfinder/ref/certcmem52cpp.html" TargetMode="External"/><Relationship Id="rId55" Type="http://schemas.openxmlformats.org/officeDocument/2006/relationships/hyperlink" Target="https://wiki.sei.cmu.edu/confluence/display/c/ECLAIR" TargetMode="External"/><Relationship Id="rId63"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display/c/GCC" TargetMode="External"/><Relationship Id="rId29" Type="http://schemas.openxmlformats.org/officeDocument/2006/relationships/hyperlink" Target="https://wiki.sei.cmu.edu/confluence/display/cplusplus/Helix+QAC" TargetMode="External"/><Relationship Id="rId11" Type="http://schemas.openxmlformats.org/officeDocument/2006/relationships/image" Target="media/image1.png"/><Relationship Id="rId24" Type="http://schemas.openxmlformats.org/officeDocument/2006/relationships/hyperlink" Target="https://wiki.sei.cmu.edu/confluence/pages/viewpage.action?pageId=87152428" TargetMode="External"/><Relationship Id="rId32" Type="http://schemas.openxmlformats.org/officeDocument/2006/relationships/hyperlink" Target="https://www.mathworks.com/help/bugfinder/ref/certcstr52cpp.html" TargetMode="External"/><Relationship Id="rId37" Type="http://schemas.openxmlformats.org/officeDocument/2006/relationships/hyperlink" Target="https://wiki.sei.cmu.edu/confluence/display/c/Rose" TargetMode="External"/><Relationship Id="rId40" Type="http://schemas.openxmlformats.org/officeDocument/2006/relationships/hyperlink" Target="https://wiki.sei.cmu.edu/confluence/display/c/PC-lint+Plus" TargetMode="External"/><Relationship Id="rId45" Type="http://schemas.openxmlformats.org/officeDocument/2006/relationships/hyperlink" Target="https://wiki.sei.cmu.edu/confluence/display/cplusplus/RuleChecker" TargetMode="External"/><Relationship Id="rId53" Type="http://schemas.openxmlformats.org/officeDocument/2006/relationships/hyperlink" Target="https://wiki.sei.cmu.edu/confluence/display/c/ECLAIR" TargetMode="External"/><Relationship Id="rId58" Type="http://schemas.openxmlformats.org/officeDocument/2006/relationships/hyperlink" Target="https://www.sonarsource.com/products/codeanalyzers/sonarcfamilyforcpp/rules-cpp.html" TargetMode="External"/><Relationship Id="rId5" Type="http://schemas.openxmlformats.org/officeDocument/2006/relationships/numbering" Target="numbering.xml"/><Relationship Id="rId61" Type="http://schemas.openxmlformats.org/officeDocument/2006/relationships/image" Target="media/image3.png"/><Relationship Id="rId19" Type="http://schemas.openxmlformats.org/officeDocument/2006/relationships/hyperlink" Target="https://wiki.sei.cmu.edu/confluence/display/c/LDRA" TargetMode="External"/><Relationship Id="rId14" Type="http://schemas.openxmlformats.org/officeDocument/2006/relationships/hyperlink" Target="https://wiki.sei.cmu.edu/confluence/display/c/Axivion+Bauhaus+Suite" TargetMode="External"/><Relationship Id="rId22" Type="http://schemas.openxmlformats.org/officeDocument/2006/relationships/hyperlink" Target="https://www.mathworks.com/help/bugfinder/ref/certcrec.dcl07c.html" TargetMode="External"/><Relationship Id="rId27" Type="http://schemas.openxmlformats.org/officeDocument/2006/relationships/hyperlink" Target="https://wiki.sei.cmu.edu/confluence/display/c/Helix+QAC" TargetMode="External"/><Relationship Id="rId30" Type="http://schemas.openxmlformats.org/officeDocument/2006/relationships/hyperlink" Target="https://wiki.sei.cmu.edu/confluence/display/cplusplus/Parasoft" TargetMode="External"/><Relationship Id="rId35" Type="http://schemas.openxmlformats.org/officeDocument/2006/relationships/hyperlink" Target="https://wiki.sei.cmu.edu/confluence/display/cplusplus/Clang" TargetMode="External"/><Relationship Id="rId43" Type="http://schemas.openxmlformats.org/officeDocument/2006/relationships/hyperlink" Target="https://wiki.sei.cmu.edu/confluence/display/cplusplus/Polyspace+Bug+Finder" TargetMode="External"/><Relationship Id="rId48" Type="http://schemas.openxmlformats.org/officeDocument/2006/relationships/hyperlink" Target="https://wiki.sei.cmu.edu/confluence/display/cplusplus/Parasoft" TargetMode="External"/><Relationship Id="rId56" Type="http://schemas.openxmlformats.org/officeDocument/2006/relationships/hyperlink" Target="https://wiki.sei.cmu.edu/confluence/display/cplusplus/GCC" TargetMode="External"/><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wiki.sei.cmu.edu/confluence/display/c/CodeSonar" TargetMode="Externa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Helix+QAC" TargetMode="External"/><Relationship Id="rId25" Type="http://schemas.openxmlformats.org/officeDocument/2006/relationships/hyperlink" Target="https://wiki.sei.cmu.edu/confluence/display/c/Axivion+Bauhaus+Suite" TargetMode="External"/><Relationship Id="rId33" Type="http://schemas.openxmlformats.org/officeDocument/2006/relationships/hyperlink" Target="https://wiki.sei.cmu.edu/confluence/pages/viewpage.action?pageId=222953724" TargetMode="External"/><Relationship Id="rId38" Type="http://schemas.openxmlformats.org/officeDocument/2006/relationships/hyperlink" Target="https://wiki.sei.cmu.edu/confluence/display/c/LDRA" TargetMode="External"/><Relationship Id="rId46" Type="http://schemas.openxmlformats.org/officeDocument/2006/relationships/hyperlink" Target="https://wiki.sei.cmu.edu/confluence/display/cplusplus/LDRA" TargetMode="External"/><Relationship Id="rId59" Type="http://schemas.openxmlformats.org/officeDocument/2006/relationships/hyperlink" Target="https://wiki.sei.cmu.edu/confluence/display/cplusplus/Clang" TargetMode="External"/><Relationship Id="rId20" Type="http://schemas.openxmlformats.org/officeDocument/2006/relationships/hyperlink" Target="https://wiki.sei.cmu.edu/confluence/display/c/PC-lint+Plus" TargetMode="External"/><Relationship Id="rId41" Type="http://schemas.openxmlformats.org/officeDocument/2006/relationships/hyperlink" Target="https://wiki.sei.cmu.edu/confluence/display/cplusplus/LDRA" TargetMode="External"/><Relationship Id="rId54" Type="http://schemas.openxmlformats.org/officeDocument/2006/relationships/hyperlink" Target="https://wiki.sei.cmu.edu/confluence/display/c/LDRA"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CodeSonar" TargetMode="External"/><Relationship Id="rId23" Type="http://schemas.openxmlformats.org/officeDocument/2006/relationships/hyperlink" Target="https://wiki.sei.cmu.edu/confluence/display/c/RuleChecker" TargetMode="External"/><Relationship Id="rId28" Type="http://schemas.openxmlformats.org/officeDocument/2006/relationships/hyperlink" Target="https://wiki.sei.cmu.edu/confluence/display/cplusplus/CodeSonar" TargetMode="External"/><Relationship Id="rId36" Type="http://schemas.openxmlformats.org/officeDocument/2006/relationships/hyperlink" Target="https://wiki.sei.cmu.edu/confluence/display/cplusplus/CodeSonar" TargetMode="External"/><Relationship Id="rId49" Type="http://schemas.openxmlformats.org/officeDocument/2006/relationships/hyperlink" Target="https://wiki.sei.cmu.edu/confluence/display/cplusplus/Polyspace+Bug+Finder" TargetMode="External"/><Relationship Id="rId57" Type="http://schemas.openxmlformats.org/officeDocument/2006/relationships/hyperlink" Target="https://wiki.sei.cmu.edu/confluence/pages/viewpage.action?pageId=88046388" TargetMode="External"/><Relationship Id="rId10" Type="http://schemas.openxmlformats.org/officeDocument/2006/relationships/endnotes" Target="endnotes.xml"/><Relationship Id="rId31" Type="http://schemas.openxmlformats.org/officeDocument/2006/relationships/hyperlink" Target="https://wiki.sei.cmu.edu/confluence/display/c/Polyspace+Bug+Finder" TargetMode="External"/><Relationship Id="rId44" Type="http://schemas.openxmlformats.org/officeDocument/2006/relationships/hyperlink" Target="https://www.mathworks.com/help/bugfinder/ref/certcerr51cpp.html" TargetMode="External"/><Relationship Id="rId52" Type="http://schemas.openxmlformats.org/officeDocument/2006/relationships/hyperlink" Target="https://wiki.sei.cmu.edu/confluence/display/c/Rose" TargetMode="External"/><Relationship Id="rId60" Type="http://schemas.openxmlformats.org/officeDocument/2006/relationships/image" Target="media/image2.png"/><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iki.sei.cmu.edu/confluence/pages/viewpage.action?pageId=87152428" TargetMode="External"/><Relationship Id="rId18" Type="http://schemas.openxmlformats.org/officeDocument/2006/relationships/hyperlink" Target="https://wiki.sei.cmu.edu/confluence/display/c/Klocwork" TargetMode="External"/><Relationship Id="rId39" Type="http://schemas.openxmlformats.org/officeDocument/2006/relationships/hyperlink" Target="https://wiki.sei.cmu.edu/confluence/display/c/Parasof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A7E6F67908E55A4D95CAF71069BA8955" ma:contentTypeVersion="2" ma:contentTypeDescription="Create a new document." ma:contentTypeScope="" ma:versionID="5f86b554c2a7ce4a069986a488276dd8">
  <xsd:schema xmlns:xsd="http://www.w3.org/2001/XMLSchema" xmlns:xs="http://www.w3.org/2001/XMLSchema" xmlns:p="http://schemas.microsoft.com/office/2006/metadata/properties" xmlns:ns3="09115edb-246e-40aa-9dec-15a227b3d91f" targetNamespace="http://schemas.microsoft.com/office/2006/metadata/properties" ma:root="true" ma:fieldsID="9d26216d662d809f56de3ec53cb4a02f" ns3:_="">
    <xsd:import namespace="09115edb-246e-40aa-9dec-15a227b3d91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115edb-246e-40aa-9dec-15a227b3d9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documentManagement/types"/>
    <ds:schemaRef ds:uri="http://purl.org/dc/terms/"/>
    <ds:schemaRef ds:uri="http://www.w3.org/XML/1998/namespace"/>
    <ds:schemaRef ds:uri="http://purl.org/dc/dcmitype/"/>
    <ds:schemaRef ds:uri="http://purl.org/dc/elements/1.1/"/>
    <ds:schemaRef ds:uri="http://schemas.microsoft.com/office/infopath/2007/PartnerControls"/>
    <ds:schemaRef ds:uri="http://schemas.openxmlformats.org/package/2006/metadata/core-properties"/>
    <ds:schemaRef ds:uri="09115edb-246e-40aa-9dec-15a227b3d91f"/>
    <ds:schemaRef ds:uri="http://schemas.microsoft.com/office/2006/metadata/propertie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506FD522-4882-48D7-AA46-9BC682F98D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115edb-246e-40aa-9dec-15a227b3d9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6606</Words>
  <Characters>37657</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Walton, Jonathan</cp:lastModifiedBy>
  <cp:revision>7</cp:revision>
  <cp:lastPrinted>2023-06-12T03:49:00Z</cp:lastPrinted>
  <dcterms:created xsi:type="dcterms:W3CDTF">2023-06-12T03:50:00Z</dcterms:created>
  <dcterms:modified xsi:type="dcterms:W3CDTF">2023-06-12T04:19:00Z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0x010100A7E6F67908E55A4D95CAF71069BA8955</vt:lpwstr>
  </property>
</Properties>
</file>