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BF4" w:rsidRDefault="00024B94">
      <w:pPr>
        <w:rPr>
          <w:b/>
        </w:rPr>
      </w:pPr>
      <w:proofErr w:type="gramStart"/>
      <w:r>
        <w:rPr>
          <w:b/>
        </w:rPr>
        <w:t>Modelling with MATLAB</w:t>
      </w:r>
      <w:r w:rsidR="00F36B70">
        <w:rPr>
          <w:b/>
        </w:rPr>
        <w:t xml:space="preserve">: </w:t>
      </w:r>
      <w:r w:rsidR="004F2BF4">
        <w:rPr>
          <w:b/>
        </w:rPr>
        <w:t>Assignment 1, 2016</w:t>
      </w:r>
      <w:r>
        <w:rPr>
          <w:b/>
        </w:rPr>
        <w:t>.</w:t>
      </w:r>
      <w:proofErr w:type="gramEnd"/>
      <w:r w:rsidR="004F2BF4">
        <w:rPr>
          <w:b/>
        </w:rPr>
        <w:t xml:space="preserve"> </w:t>
      </w:r>
    </w:p>
    <w:p w:rsidR="00F36B70" w:rsidRDefault="004F2BF4" w:rsidP="004F2BF4">
      <w:r w:rsidRPr="004F2BF4">
        <w:t xml:space="preserve">This assessment </w:t>
      </w:r>
      <w:r w:rsidR="00F36B70">
        <w:t>is “formative”; a mark will be p</w:t>
      </w:r>
      <w:r w:rsidRPr="004F2BF4">
        <w:t>rovided and feedback will be given, but nothing will count towards your final assessment for this module.</w:t>
      </w:r>
      <w:r w:rsidR="00F36B70">
        <w:t xml:space="preserve"> Assignments 2-5 will be summative and will be combined to provide the full mark for this module. Their format will be similar to Assignment 1, but the material will be more challenging.</w:t>
      </w:r>
      <w:r w:rsidR="00686EA0">
        <w:t xml:space="preserve"> In all cases, you will need to spend your own time in researching the concepts as well as in coding and documenting </w:t>
      </w:r>
      <w:bookmarkStart w:id="0" w:name="_GoBack"/>
      <w:bookmarkEnd w:id="0"/>
      <w:r w:rsidR="00686EA0">
        <w:t>your solutions.</w:t>
      </w:r>
    </w:p>
    <w:p w:rsidR="00F36B70" w:rsidRDefault="00F36B70" w:rsidP="004F2BF4"/>
    <w:p w:rsidR="00443340" w:rsidRDefault="00F36B70">
      <w:r>
        <w:t>There are two questions, and each question carries equal marks.</w:t>
      </w:r>
    </w:p>
    <w:p w:rsidR="00F36B70" w:rsidRDefault="00F36B70"/>
    <w:p w:rsidR="004F2BF4" w:rsidRDefault="004F2BF4" w:rsidP="004F2BF4">
      <w:pPr>
        <w:rPr>
          <w:b/>
        </w:rPr>
      </w:pPr>
      <w:r>
        <w:t>1</w:t>
      </w:r>
      <w:r w:rsidRPr="00F75430">
        <w:t>. Consider the simple nonlinear dynamical system (the</w:t>
      </w:r>
      <w:r>
        <w:rPr>
          <w:b/>
        </w:rPr>
        <w:t xml:space="preserve"> “</w:t>
      </w:r>
      <w:proofErr w:type="spellStart"/>
      <w:r>
        <w:rPr>
          <w:b/>
        </w:rPr>
        <w:t>Lotka-Volterra</w:t>
      </w:r>
      <w:proofErr w:type="spellEnd"/>
      <w:r>
        <w:rPr>
          <w:b/>
        </w:rPr>
        <w:t xml:space="preserve"> predator-prey system”</w:t>
      </w:r>
      <w:r w:rsidRPr="00F75430">
        <w:t>)</w:t>
      </w:r>
    </w:p>
    <w:p w:rsidR="004F2BF4" w:rsidRPr="00F75430" w:rsidRDefault="004F2BF4" w:rsidP="004F2BF4">
      <w:pPr>
        <w:jc w:val="center"/>
      </w:pPr>
      <w:proofErr w:type="gramStart"/>
      <w:r w:rsidRPr="00F75430">
        <w:t>x</w:t>
      </w:r>
      <w:proofErr w:type="gramEnd"/>
      <w:r w:rsidRPr="00F75430">
        <w:t xml:space="preserve">’ = </w:t>
      </w:r>
      <w:proofErr w:type="spellStart"/>
      <w:r w:rsidRPr="00F75430">
        <w:t>ax</w:t>
      </w:r>
      <w:proofErr w:type="spellEnd"/>
      <w:r w:rsidRPr="00F75430">
        <w:t xml:space="preserve"> – </w:t>
      </w:r>
      <w:proofErr w:type="spellStart"/>
      <w:r w:rsidRPr="00F75430">
        <w:t>bxy</w:t>
      </w:r>
      <w:proofErr w:type="spellEnd"/>
    </w:p>
    <w:p w:rsidR="004F2BF4" w:rsidRPr="00F75430" w:rsidRDefault="004F2BF4" w:rsidP="004F2BF4">
      <w:pPr>
        <w:jc w:val="center"/>
      </w:pPr>
      <w:proofErr w:type="gramStart"/>
      <w:r w:rsidRPr="00F75430">
        <w:t>y</w:t>
      </w:r>
      <w:proofErr w:type="gramEnd"/>
      <w:r w:rsidRPr="00F75430">
        <w:t xml:space="preserve">’ = </w:t>
      </w:r>
      <w:proofErr w:type="spellStart"/>
      <w:r w:rsidRPr="00F75430">
        <w:t>cxy</w:t>
      </w:r>
      <w:proofErr w:type="spellEnd"/>
      <w:r w:rsidRPr="00F75430">
        <w:t xml:space="preserve"> - </w:t>
      </w:r>
      <w:proofErr w:type="spellStart"/>
      <w:r w:rsidRPr="00F75430">
        <w:t>dy</w:t>
      </w:r>
      <w:proofErr w:type="spellEnd"/>
    </w:p>
    <w:p w:rsidR="004F2BF4" w:rsidRPr="00D025B6" w:rsidRDefault="004F2BF4" w:rsidP="004F2BF4">
      <w:proofErr w:type="gramStart"/>
      <w:r w:rsidRPr="00F75430">
        <w:t>where</w:t>
      </w:r>
      <w:proofErr w:type="gramEnd"/>
      <w:r w:rsidRPr="00F75430">
        <w:t xml:space="preserve"> x and y are the population densities of pred</w:t>
      </w:r>
      <w:r>
        <w:t>ators and prey respectively,</w:t>
      </w:r>
      <w:r w:rsidRPr="00F75430">
        <w:t xml:space="preserve"> a, b, c and d </w:t>
      </w:r>
      <w:r>
        <w:t xml:space="preserve">are </w:t>
      </w:r>
      <w:r w:rsidRPr="00D025B6">
        <w:t>strictly positive constants, and the ’ denotes a derivative with respect to time.</w:t>
      </w:r>
    </w:p>
    <w:p w:rsidR="004F2BF4" w:rsidRPr="00D025B6" w:rsidRDefault="004F2BF4" w:rsidP="004F2BF4">
      <w:pPr>
        <w:rPr>
          <w:b/>
        </w:rPr>
      </w:pPr>
      <w:r w:rsidRPr="00D025B6">
        <w:t xml:space="preserve">a) Define a MATLAB function </w:t>
      </w:r>
      <w:proofErr w:type="spellStart"/>
      <w:r w:rsidRPr="00D025B6">
        <w:rPr>
          <w:rFonts w:ascii="Courier New" w:hAnsi="Courier New" w:cs="Courier New"/>
        </w:rPr>
        <w:t>lvderivs</w:t>
      </w:r>
      <w:proofErr w:type="spellEnd"/>
      <w:r w:rsidRPr="00D025B6">
        <w:t xml:space="preserve"> to evaluate the time derivatives for this dynamical system, ta</w:t>
      </w:r>
      <w:r>
        <w:t xml:space="preserve">king care to define any parameters as </w:t>
      </w:r>
      <w:r w:rsidRPr="00975ABD">
        <w:rPr>
          <w:rFonts w:ascii="Courier New" w:hAnsi="Courier New" w:cs="Courier New"/>
        </w:rPr>
        <w:t>global</w:t>
      </w:r>
      <w:r>
        <w:t xml:space="preserve"> if necessary. Verify that the origin (0, 0) is a trivial fixed point of the dynamical system by evaluating </w:t>
      </w:r>
      <w:proofErr w:type="spellStart"/>
      <w:r w:rsidRPr="00D025B6">
        <w:rPr>
          <w:rFonts w:ascii="Courier New" w:hAnsi="Courier New" w:cs="Courier New"/>
        </w:rPr>
        <w:t>lvderivs</w:t>
      </w:r>
      <w:proofErr w:type="spellEnd"/>
      <w:r w:rsidRPr="00D025B6">
        <w:t xml:space="preserve"> </w:t>
      </w:r>
      <w:r>
        <w:t>at this point.</w:t>
      </w:r>
    </w:p>
    <w:p w:rsidR="004F2BF4" w:rsidRDefault="004F2BF4" w:rsidP="004F2BF4">
      <w:r>
        <w:t xml:space="preserve">b) Write a </w:t>
      </w:r>
      <w:proofErr w:type="gramStart"/>
      <w:r>
        <w:t>MATLAB  script</w:t>
      </w:r>
      <w:proofErr w:type="gramEnd"/>
      <w:r>
        <w:t xml:space="preserve"> which uses </w:t>
      </w:r>
      <w:proofErr w:type="spellStart"/>
      <w:r w:rsidRPr="00975ABD">
        <w:rPr>
          <w:rFonts w:ascii="Courier New" w:hAnsi="Courier New" w:cs="Courier New"/>
        </w:rPr>
        <w:t>fsolve</w:t>
      </w:r>
      <w:proofErr w:type="spellEnd"/>
      <w:r>
        <w:t xml:space="preserve"> with your </w:t>
      </w:r>
      <w:proofErr w:type="spellStart"/>
      <w:r>
        <w:rPr>
          <w:rFonts w:ascii="Courier New" w:hAnsi="Courier New" w:cs="Courier New"/>
        </w:rPr>
        <w:t>lv</w:t>
      </w:r>
      <w:r w:rsidRPr="00975ABD">
        <w:rPr>
          <w:rFonts w:ascii="Courier New" w:hAnsi="Courier New" w:cs="Courier New"/>
        </w:rPr>
        <w:t>derivs</w:t>
      </w:r>
      <w:proofErr w:type="spellEnd"/>
      <w:r>
        <w:t xml:space="preserve"> function and a range of random (physically reasonable) initial guesses to show that the system has a strictly positive fixed point. Find the eigenvalues of the system’s Jacobian matrix at this strictly positive fixed point.</w:t>
      </w:r>
    </w:p>
    <w:p w:rsidR="004F2BF4" w:rsidRDefault="004F2BF4" w:rsidP="004F2BF4">
      <w:r>
        <w:t xml:space="preserve">c) Use </w:t>
      </w:r>
      <w:r w:rsidRPr="00975ABD">
        <w:rPr>
          <w:rFonts w:ascii="Courier New" w:hAnsi="Courier New" w:cs="Courier New"/>
        </w:rPr>
        <w:t>ode45</w:t>
      </w:r>
      <w:r>
        <w:t xml:space="preserve"> to integrate the system forward in time, using a range of initial values with x-coordinate on the non-trivial y null cline</w:t>
      </w:r>
    </w:p>
    <w:p w:rsidR="004F2BF4" w:rsidRDefault="004F2BF4" w:rsidP="004F2BF4">
      <w:pPr>
        <w:jc w:val="center"/>
      </w:pPr>
      <w:r>
        <w:t>x = d / c</w:t>
      </w:r>
    </w:p>
    <w:p w:rsidR="004F2BF4" w:rsidRDefault="004F2BF4" w:rsidP="004F2BF4">
      <w:proofErr w:type="gramStart"/>
      <w:r>
        <w:t>and</w:t>
      </w:r>
      <w:proofErr w:type="gramEnd"/>
      <w:r>
        <w:t xml:space="preserve"> using a time interval appropriate to reveal the system’s dynamics.</w:t>
      </w:r>
    </w:p>
    <w:p w:rsidR="004F2BF4" w:rsidRPr="004F2BF4" w:rsidRDefault="004F2BF4" w:rsidP="004F2BF4">
      <w:r>
        <w:t xml:space="preserve">d) Write your own MATLAB script (not a pre-defined function) which uses </w:t>
      </w:r>
      <w:proofErr w:type="spellStart"/>
      <w:r w:rsidRPr="00D025B6">
        <w:rPr>
          <w:rFonts w:ascii="Courier New" w:hAnsi="Courier New" w:cs="Courier New"/>
        </w:rPr>
        <w:t>lvderivs</w:t>
      </w:r>
      <w:proofErr w:type="spellEnd"/>
      <w:r>
        <w:t xml:space="preserve"> to produce approximate solutions to the dynamical system using an explicit Euler method with a fixed time step, showing outputs for at least two different (fixed) time steps. Explain why these solutions differ to those of part c).</w:t>
      </w:r>
    </w:p>
    <w:p w:rsidR="004F2BF4" w:rsidRPr="00EE7911" w:rsidRDefault="004F2BF4" w:rsidP="004F2BF4">
      <w:pPr>
        <w:rPr>
          <w:b/>
        </w:rPr>
      </w:pPr>
      <w:r>
        <w:rPr>
          <w:b/>
        </w:rPr>
        <w:t>Note: This simple (and probably rather unrealistic) dynamical system is an instructive building block and will be relevant later in the module e.g. when we look at c</w:t>
      </w:r>
      <w:r w:rsidR="00613695">
        <w:rPr>
          <w:b/>
        </w:rPr>
        <w:t>omplex networks of interactions</w:t>
      </w:r>
      <w:r>
        <w:rPr>
          <w:b/>
        </w:rPr>
        <w:t xml:space="preserve"> </w:t>
      </w:r>
      <w:r w:rsidR="00613695">
        <w:rPr>
          <w:b/>
        </w:rPr>
        <w:t xml:space="preserve">and/or </w:t>
      </w:r>
      <w:r>
        <w:rPr>
          <w:b/>
        </w:rPr>
        <w:t>stochastic differential equations.</w:t>
      </w:r>
    </w:p>
    <w:p w:rsidR="00F36B70" w:rsidRDefault="00F36B70">
      <w:r>
        <w:br w:type="page"/>
      </w:r>
    </w:p>
    <w:p w:rsidR="004F2BF4" w:rsidRDefault="00F36B70">
      <w:r>
        <w:lastRenderedPageBreak/>
        <w:t xml:space="preserve">2. The </w:t>
      </w:r>
      <w:proofErr w:type="spellStart"/>
      <w:r>
        <w:t>Lotka-Volterra</w:t>
      </w:r>
      <w:proofErr w:type="spellEnd"/>
      <w:r>
        <w:t xml:space="preserve"> model in question 1 has been criticised because it does not have a linearly stable strictly positive equilibrium.</w:t>
      </w:r>
    </w:p>
    <w:p w:rsidR="00613695" w:rsidRDefault="00F36B70">
      <w:r>
        <w:t xml:space="preserve">a) Modify the model so that, at least for some set of biologically meaningful parameter values, it has a </w:t>
      </w:r>
      <w:r>
        <w:t>linearly stable strictly positive equilibrium.</w:t>
      </w:r>
      <w:r w:rsidR="00613695">
        <w:t xml:space="preserve"> E</w:t>
      </w:r>
      <w:r>
        <w:t>xplain what the modification repr</w:t>
      </w:r>
      <w:r w:rsidR="00613695">
        <w:t>esents biologically.</w:t>
      </w:r>
    </w:p>
    <w:p w:rsidR="00F36B70" w:rsidRDefault="00613695">
      <w:r>
        <w:t>b)  S</w:t>
      </w:r>
      <w:r w:rsidR="00F36B70">
        <w:t xml:space="preserve">how either algebraically or numerically </w:t>
      </w:r>
      <w:r>
        <w:t>that there is a</w:t>
      </w:r>
      <w:r>
        <w:t xml:space="preserve"> linearly stabl</w:t>
      </w:r>
      <w:r>
        <w:t>e strictly positive equilibrium in your revised model.</w:t>
      </w:r>
    </w:p>
    <w:p w:rsidR="00613695" w:rsidRDefault="00613695">
      <w:r>
        <w:t xml:space="preserve">c) Using a numerical method, </w:t>
      </w:r>
      <w:proofErr w:type="gramStart"/>
      <w:r>
        <w:t>calculate</w:t>
      </w:r>
      <w:proofErr w:type="gramEnd"/>
      <w:r>
        <w:t xml:space="preserve"> the</w:t>
      </w:r>
      <w:r>
        <w:t xml:space="preserve"> </w:t>
      </w:r>
      <w:r>
        <w:t xml:space="preserve">elasticity of the </w:t>
      </w:r>
      <w:r>
        <w:t>linearly stable strictly positive equilibrium</w:t>
      </w:r>
      <w:r>
        <w:t xml:space="preserve"> point, for some chosen set of parameter values. If possible, confirm your result numerically</w:t>
      </w:r>
      <w:r>
        <w:t>.</w:t>
      </w:r>
    </w:p>
    <w:p w:rsidR="00613695" w:rsidRDefault="00613695"/>
    <w:p w:rsidR="004F2BF4" w:rsidRPr="00975ABD" w:rsidRDefault="004F2BF4"/>
    <w:sectPr w:rsidR="004F2BF4" w:rsidRPr="00975ABD" w:rsidSect="006D4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14CE3"/>
    <w:multiLevelType w:val="hybridMultilevel"/>
    <w:tmpl w:val="C4CC80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134A09"/>
    <w:multiLevelType w:val="hybridMultilevel"/>
    <w:tmpl w:val="1C74DE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6A44A4"/>
    <w:multiLevelType w:val="hybridMultilevel"/>
    <w:tmpl w:val="27E618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B1057A"/>
    <w:multiLevelType w:val="hybridMultilevel"/>
    <w:tmpl w:val="2894390C"/>
    <w:lvl w:ilvl="0" w:tplc="84A07C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F13335"/>
    <w:multiLevelType w:val="hybridMultilevel"/>
    <w:tmpl w:val="5E5442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53B"/>
    <w:rsid w:val="000179F7"/>
    <w:rsid w:val="00024B94"/>
    <w:rsid w:val="00026539"/>
    <w:rsid w:val="00032A0A"/>
    <w:rsid w:val="0003554C"/>
    <w:rsid w:val="00065693"/>
    <w:rsid w:val="000D76DC"/>
    <w:rsid w:val="000E1540"/>
    <w:rsid w:val="0012255A"/>
    <w:rsid w:val="00141B75"/>
    <w:rsid w:val="001543BD"/>
    <w:rsid w:val="00164CEF"/>
    <w:rsid w:val="00175B40"/>
    <w:rsid w:val="00230411"/>
    <w:rsid w:val="002F65B4"/>
    <w:rsid w:val="00363EF9"/>
    <w:rsid w:val="0038007F"/>
    <w:rsid w:val="00382CFC"/>
    <w:rsid w:val="003F7E86"/>
    <w:rsid w:val="00420E8B"/>
    <w:rsid w:val="00425F00"/>
    <w:rsid w:val="00443340"/>
    <w:rsid w:val="004E28B8"/>
    <w:rsid w:val="004F2BF4"/>
    <w:rsid w:val="004F7A47"/>
    <w:rsid w:val="00515709"/>
    <w:rsid w:val="005A6FA9"/>
    <w:rsid w:val="005B31FB"/>
    <w:rsid w:val="005D771A"/>
    <w:rsid w:val="005F091B"/>
    <w:rsid w:val="00613695"/>
    <w:rsid w:val="00643DBD"/>
    <w:rsid w:val="00686EA0"/>
    <w:rsid w:val="006D4618"/>
    <w:rsid w:val="006D505A"/>
    <w:rsid w:val="006D507B"/>
    <w:rsid w:val="006E0388"/>
    <w:rsid w:val="00745B1C"/>
    <w:rsid w:val="0075692D"/>
    <w:rsid w:val="00793E9F"/>
    <w:rsid w:val="007D428B"/>
    <w:rsid w:val="00895D2E"/>
    <w:rsid w:val="008A50E6"/>
    <w:rsid w:val="008A5231"/>
    <w:rsid w:val="008B2476"/>
    <w:rsid w:val="008B5B22"/>
    <w:rsid w:val="0090053B"/>
    <w:rsid w:val="00912C6E"/>
    <w:rsid w:val="009468EF"/>
    <w:rsid w:val="00967215"/>
    <w:rsid w:val="00975ABD"/>
    <w:rsid w:val="00A9399F"/>
    <w:rsid w:val="00AD7743"/>
    <w:rsid w:val="00B023F6"/>
    <w:rsid w:val="00B62926"/>
    <w:rsid w:val="00B7364A"/>
    <w:rsid w:val="00BF0711"/>
    <w:rsid w:val="00C246A8"/>
    <w:rsid w:val="00CF3E9A"/>
    <w:rsid w:val="00D232C3"/>
    <w:rsid w:val="00DB042C"/>
    <w:rsid w:val="00DE7357"/>
    <w:rsid w:val="00E03859"/>
    <w:rsid w:val="00E35D82"/>
    <w:rsid w:val="00E40714"/>
    <w:rsid w:val="00EA4339"/>
    <w:rsid w:val="00EC1548"/>
    <w:rsid w:val="00F06E16"/>
    <w:rsid w:val="00F116C7"/>
    <w:rsid w:val="00F36B70"/>
    <w:rsid w:val="00F41AEE"/>
    <w:rsid w:val="00F42A45"/>
    <w:rsid w:val="00F715F9"/>
    <w:rsid w:val="00F75430"/>
    <w:rsid w:val="00F76704"/>
    <w:rsid w:val="00FA4257"/>
    <w:rsid w:val="00FB21E2"/>
    <w:rsid w:val="00FB7F17"/>
    <w:rsid w:val="00FC48FA"/>
    <w:rsid w:val="00FF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2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0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1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5692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2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0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1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569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9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2972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F0DB81-68AD-4283-B733-57620C4C8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9DC69727.dotm</Template>
  <TotalTime>13</TotalTime>
  <Pages>2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2886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</dc:creator>
  <cp:lastModifiedBy>Jon Pitchford</cp:lastModifiedBy>
  <cp:revision>7</cp:revision>
  <dcterms:created xsi:type="dcterms:W3CDTF">2016-01-11T17:16:00Z</dcterms:created>
  <dcterms:modified xsi:type="dcterms:W3CDTF">2016-01-18T11:24:00Z</dcterms:modified>
</cp:coreProperties>
</file>