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498" w:rsidRPr="00514E9C" w:rsidRDefault="00C53FA0" w:rsidP="00161498">
      <w:pPr>
        <w:autoSpaceDE w:val="0"/>
        <w:autoSpaceDN w:val="0"/>
        <w:adjustRightInd w:val="0"/>
        <w:spacing w:after="0" w:line="240" w:lineRule="auto"/>
        <w:rPr>
          <w:rFonts w:cs="Frutiger-Black"/>
          <w:b/>
          <w:bCs/>
          <w:sz w:val="24"/>
          <w:szCs w:val="24"/>
          <w:lang w:val="en-GB"/>
        </w:rPr>
      </w:pPr>
      <w:r w:rsidRPr="00514E9C">
        <w:rPr>
          <w:rFonts w:cs="Frutiger-Black"/>
          <w:b/>
          <w:bCs/>
          <w:sz w:val="24"/>
          <w:szCs w:val="24"/>
          <w:lang w:val="en-GB"/>
        </w:rPr>
        <w:t>THE ENERGETIC CITY</w:t>
      </w:r>
    </w:p>
    <w:p w:rsidR="006369BB" w:rsidRPr="00514E9C" w:rsidRDefault="006369BB" w:rsidP="00161498">
      <w:pPr>
        <w:autoSpaceDE w:val="0"/>
        <w:autoSpaceDN w:val="0"/>
        <w:adjustRightInd w:val="0"/>
        <w:spacing w:after="0" w:line="240" w:lineRule="auto"/>
        <w:rPr>
          <w:rFonts w:cs="Frutiger-Bold"/>
          <w:b/>
          <w:bCs/>
          <w:szCs w:val="20"/>
          <w:lang w:val="en-GB"/>
        </w:rPr>
      </w:pPr>
    </w:p>
    <w:p w:rsidR="00161498" w:rsidRPr="00514E9C" w:rsidRDefault="00161498" w:rsidP="00161498">
      <w:pPr>
        <w:autoSpaceDE w:val="0"/>
        <w:autoSpaceDN w:val="0"/>
        <w:adjustRightInd w:val="0"/>
        <w:spacing w:after="0" w:line="240" w:lineRule="auto"/>
        <w:rPr>
          <w:rFonts w:cs="Frutiger-Bold"/>
          <w:b/>
          <w:bCs/>
          <w:szCs w:val="20"/>
          <w:lang w:val="en-GB"/>
        </w:rPr>
      </w:pPr>
      <w:r w:rsidRPr="00514E9C">
        <w:rPr>
          <w:rFonts w:cs="Frutiger-Bold"/>
          <w:b/>
          <w:bCs/>
          <w:szCs w:val="20"/>
          <w:lang w:val="en-GB"/>
        </w:rPr>
        <w:t xml:space="preserve">Maarten Hajer </w:t>
      </w:r>
      <w:r w:rsidR="00C53FA0" w:rsidRPr="00514E9C">
        <w:rPr>
          <w:rFonts w:cs="Frutiger-Bold"/>
          <w:b/>
          <w:bCs/>
          <w:szCs w:val="20"/>
          <w:lang w:val="en-GB"/>
        </w:rPr>
        <w:t>a</w:t>
      </w:r>
      <w:r w:rsidRPr="00514E9C">
        <w:rPr>
          <w:rFonts w:cs="Frutiger-Bold"/>
          <w:b/>
          <w:bCs/>
          <w:szCs w:val="20"/>
          <w:lang w:val="en-GB"/>
        </w:rPr>
        <w:t>n</w:t>
      </w:r>
      <w:r w:rsidR="00C53FA0" w:rsidRPr="00514E9C">
        <w:rPr>
          <w:rFonts w:cs="Frutiger-Bold"/>
          <w:b/>
          <w:bCs/>
          <w:szCs w:val="20"/>
          <w:lang w:val="en-GB"/>
        </w:rPr>
        <w:t>d</w:t>
      </w:r>
      <w:r w:rsidRPr="00514E9C">
        <w:rPr>
          <w:rFonts w:cs="Frutiger-Bold"/>
          <w:b/>
          <w:bCs/>
          <w:szCs w:val="20"/>
          <w:lang w:val="en-GB"/>
        </w:rPr>
        <w:t xml:space="preserve"> Hiddo</w:t>
      </w:r>
      <w:r w:rsidR="00E714F4" w:rsidRPr="00514E9C">
        <w:rPr>
          <w:rFonts w:cs="Frutiger-Bold"/>
          <w:b/>
          <w:bCs/>
          <w:szCs w:val="20"/>
          <w:lang w:val="en-GB"/>
        </w:rPr>
        <w:t xml:space="preserve"> Huitzing</w:t>
      </w:r>
    </w:p>
    <w:p w:rsidR="00161498" w:rsidRPr="00514E9C" w:rsidRDefault="006369BB" w:rsidP="00161498">
      <w:pPr>
        <w:autoSpaceDE w:val="0"/>
        <w:autoSpaceDN w:val="0"/>
        <w:adjustRightInd w:val="0"/>
        <w:spacing w:after="0" w:line="240" w:lineRule="auto"/>
        <w:rPr>
          <w:rFonts w:cs="Frutiger-Roman"/>
          <w:szCs w:val="20"/>
          <w:lang w:val="en-GB"/>
        </w:rPr>
      </w:pPr>
      <w:r w:rsidRPr="00514E9C">
        <w:rPr>
          <w:rFonts w:cs="Frutiger-Roman"/>
          <w:szCs w:val="20"/>
          <w:lang w:val="en-GB"/>
        </w:rPr>
        <w:t>PBL Netherlands Environmental Assessment Agency</w:t>
      </w:r>
    </w:p>
    <w:p w:rsidR="00161498" w:rsidRPr="00870611" w:rsidRDefault="00870611" w:rsidP="00161498">
      <w:pPr>
        <w:autoSpaceDE w:val="0"/>
        <w:autoSpaceDN w:val="0"/>
        <w:adjustRightInd w:val="0"/>
        <w:spacing w:after="0" w:line="240" w:lineRule="auto"/>
        <w:rPr>
          <w:rFonts w:cs="Frutiger-Roman"/>
          <w:i/>
          <w:szCs w:val="20"/>
          <w:lang w:val="en-GB"/>
        </w:rPr>
      </w:pPr>
      <w:r w:rsidRPr="00870611">
        <w:rPr>
          <w:rFonts w:cs="Frutiger-Roman"/>
          <w:i/>
          <w:szCs w:val="20"/>
          <w:lang w:val="en-GB"/>
        </w:rPr>
        <w:t>A Dutch version of this article was published earlier this year in the scientific journal '</w:t>
      </w:r>
      <w:proofErr w:type="spellStart"/>
      <w:r w:rsidRPr="00870611">
        <w:rPr>
          <w:rFonts w:cs="Frutiger-Roman"/>
          <w:i/>
          <w:szCs w:val="20"/>
          <w:lang w:val="en-GB"/>
        </w:rPr>
        <w:t>Bestuurskunde</w:t>
      </w:r>
      <w:proofErr w:type="spellEnd"/>
      <w:r w:rsidRPr="00870611">
        <w:rPr>
          <w:rFonts w:cs="Frutiger-Roman"/>
          <w:i/>
          <w:szCs w:val="20"/>
          <w:lang w:val="en-GB"/>
        </w:rPr>
        <w:t>'</w:t>
      </w:r>
    </w:p>
    <w:p w:rsidR="00870611" w:rsidRPr="00870611" w:rsidRDefault="00870611" w:rsidP="00161498">
      <w:pPr>
        <w:autoSpaceDE w:val="0"/>
        <w:autoSpaceDN w:val="0"/>
        <w:adjustRightInd w:val="0"/>
        <w:spacing w:after="0" w:line="240" w:lineRule="auto"/>
        <w:rPr>
          <w:rFonts w:cs="Frutiger-Roman"/>
          <w:szCs w:val="20"/>
          <w:lang w:val="en-GB"/>
        </w:rPr>
      </w:pPr>
    </w:p>
    <w:p w:rsidR="00161498" w:rsidRPr="00514E9C" w:rsidRDefault="003C34E8" w:rsidP="00161498">
      <w:pPr>
        <w:autoSpaceDE w:val="0"/>
        <w:autoSpaceDN w:val="0"/>
        <w:adjustRightInd w:val="0"/>
        <w:spacing w:after="0" w:line="240" w:lineRule="auto"/>
        <w:rPr>
          <w:rFonts w:cs="Berling-Bold"/>
          <w:b/>
          <w:bCs/>
          <w:szCs w:val="20"/>
          <w:lang w:val="en-GB"/>
        </w:rPr>
      </w:pPr>
      <w:r>
        <w:rPr>
          <w:rFonts w:cs="Berling-Bold"/>
          <w:b/>
          <w:bCs/>
          <w:szCs w:val="20"/>
          <w:lang w:val="en-GB"/>
        </w:rPr>
        <w:t>The s</w:t>
      </w:r>
      <w:r w:rsidR="006369BB" w:rsidRPr="00514E9C">
        <w:rPr>
          <w:rFonts w:cs="Berling-Bold"/>
          <w:b/>
          <w:bCs/>
          <w:szCs w:val="20"/>
          <w:lang w:val="en-GB"/>
        </w:rPr>
        <w:t>cien</w:t>
      </w:r>
      <w:r>
        <w:rPr>
          <w:rFonts w:cs="Berling-Bold"/>
          <w:b/>
          <w:bCs/>
          <w:szCs w:val="20"/>
          <w:lang w:val="en-GB"/>
        </w:rPr>
        <w:t>tific world</w:t>
      </w:r>
      <w:r w:rsidR="006369BB" w:rsidRPr="00514E9C">
        <w:rPr>
          <w:rFonts w:cs="Berling-Bold"/>
          <w:b/>
          <w:bCs/>
          <w:szCs w:val="20"/>
          <w:lang w:val="en-GB"/>
        </w:rPr>
        <w:t xml:space="preserve"> has rediscovered the city. </w:t>
      </w:r>
      <w:r w:rsidR="00161498" w:rsidRPr="00514E9C">
        <w:rPr>
          <w:rFonts w:cs="Berling-Bold"/>
          <w:b/>
          <w:bCs/>
          <w:szCs w:val="20"/>
          <w:lang w:val="en-GB"/>
        </w:rPr>
        <w:t xml:space="preserve">Edward </w:t>
      </w:r>
      <w:proofErr w:type="spellStart"/>
      <w:r w:rsidR="00161498" w:rsidRPr="00514E9C">
        <w:rPr>
          <w:rFonts w:cs="Berling-Bold"/>
          <w:b/>
          <w:bCs/>
          <w:szCs w:val="20"/>
          <w:lang w:val="en-GB"/>
        </w:rPr>
        <w:t>Glaeser</w:t>
      </w:r>
      <w:r w:rsidR="00270F63" w:rsidRPr="00514E9C">
        <w:rPr>
          <w:rFonts w:cs="Berling-Bold"/>
          <w:b/>
          <w:bCs/>
          <w:szCs w:val="20"/>
          <w:lang w:val="en-GB"/>
        </w:rPr>
        <w:t>’</w:t>
      </w:r>
      <w:r w:rsidR="00161498" w:rsidRPr="00514E9C">
        <w:rPr>
          <w:rFonts w:cs="Berling-Bold"/>
          <w:b/>
          <w:bCs/>
          <w:szCs w:val="20"/>
          <w:lang w:val="en-GB"/>
        </w:rPr>
        <w:t>s</w:t>
      </w:r>
      <w:proofErr w:type="spellEnd"/>
      <w:r w:rsidR="00161498" w:rsidRPr="00514E9C">
        <w:rPr>
          <w:rFonts w:cs="Berling-Bold"/>
          <w:b/>
          <w:bCs/>
          <w:szCs w:val="20"/>
          <w:lang w:val="en-GB"/>
        </w:rPr>
        <w:t xml:space="preserve"> </w:t>
      </w:r>
      <w:r w:rsidR="00161498" w:rsidRPr="00514E9C">
        <w:rPr>
          <w:rFonts w:cs="Berling-BoldItalic"/>
          <w:b/>
          <w:bCs/>
          <w:i/>
          <w:iCs/>
          <w:szCs w:val="20"/>
          <w:lang w:val="en-GB"/>
        </w:rPr>
        <w:t>Triumph</w:t>
      </w:r>
      <w:r w:rsidR="00E714F4" w:rsidRPr="00514E9C">
        <w:rPr>
          <w:rFonts w:cs="Berling-BoldItalic"/>
          <w:b/>
          <w:bCs/>
          <w:i/>
          <w:iCs/>
          <w:szCs w:val="20"/>
          <w:lang w:val="en-GB"/>
        </w:rPr>
        <w:t xml:space="preserve"> </w:t>
      </w:r>
      <w:r w:rsidR="00161498" w:rsidRPr="00514E9C">
        <w:rPr>
          <w:rFonts w:cs="Berling-BoldItalic"/>
          <w:b/>
          <w:bCs/>
          <w:i/>
          <w:iCs/>
          <w:szCs w:val="20"/>
          <w:lang w:val="en-GB"/>
        </w:rPr>
        <w:t xml:space="preserve">of the City </w:t>
      </w:r>
      <w:r w:rsidR="00270F63" w:rsidRPr="00514E9C">
        <w:rPr>
          <w:rFonts w:cs="Berling-BoldItalic"/>
          <w:b/>
          <w:bCs/>
          <w:iCs/>
          <w:szCs w:val="20"/>
          <w:lang w:val="en-GB"/>
        </w:rPr>
        <w:t xml:space="preserve">places </w:t>
      </w:r>
      <w:r>
        <w:rPr>
          <w:rFonts w:cs="Berling-BoldItalic"/>
          <w:b/>
          <w:bCs/>
          <w:iCs/>
          <w:szCs w:val="20"/>
          <w:lang w:val="en-GB"/>
        </w:rPr>
        <w:t>it</w:t>
      </w:r>
      <w:r w:rsidR="00270F63" w:rsidRPr="00514E9C">
        <w:rPr>
          <w:rFonts w:cs="Berling-BoldItalic"/>
          <w:b/>
          <w:bCs/>
          <w:iCs/>
          <w:szCs w:val="20"/>
          <w:lang w:val="en-GB"/>
        </w:rPr>
        <w:t xml:space="preserve"> at the heart of new economic success</w:t>
      </w:r>
      <w:r w:rsidR="00161498" w:rsidRPr="00514E9C">
        <w:rPr>
          <w:rFonts w:cs="Berling-Bold"/>
          <w:b/>
          <w:bCs/>
          <w:szCs w:val="20"/>
          <w:lang w:val="en-GB"/>
        </w:rPr>
        <w:t>,</w:t>
      </w:r>
      <w:r w:rsidR="00E714F4" w:rsidRPr="00514E9C">
        <w:rPr>
          <w:rFonts w:cs="Berling-Bold"/>
          <w:b/>
          <w:bCs/>
          <w:szCs w:val="20"/>
          <w:lang w:val="en-GB"/>
        </w:rPr>
        <w:t xml:space="preserve"> </w:t>
      </w:r>
      <w:r w:rsidR="00A4465C" w:rsidRPr="00514E9C">
        <w:rPr>
          <w:rFonts w:cs="Berling-Bold"/>
          <w:b/>
          <w:bCs/>
          <w:szCs w:val="20"/>
          <w:lang w:val="en-GB"/>
        </w:rPr>
        <w:t xml:space="preserve">According to </w:t>
      </w:r>
      <w:r w:rsidR="00161498" w:rsidRPr="00514E9C">
        <w:rPr>
          <w:rFonts w:cs="Berling-Bold"/>
          <w:b/>
          <w:bCs/>
          <w:szCs w:val="20"/>
          <w:lang w:val="en-GB"/>
        </w:rPr>
        <w:t>UNEP</w:t>
      </w:r>
      <w:r>
        <w:rPr>
          <w:rFonts w:cs="Berling-Bold"/>
          <w:b/>
          <w:bCs/>
          <w:szCs w:val="20"/>
          <w:lang w:val="en-GB"/>
        </w:rPr>
        <w:t>,</w:t>
      </w:r>
      <w:r w:rsidR="00A4465C" w:rsidRPr="00514E9C">
        <w:rPr>
          <w:rFonts w:cs="Berling-Bold"/>
          <w:b/>
          <w:bCs/>
          <w:szCs w:val="20"/>
          <w:lang w:val="en-GB"/>
        </w:rPr>
        <w:t xml:space="preserve"> the world population’s growth </w:t>
      </w:r>
      <w:r>
        <w:rPr>
          <w:rFonts w:cs="Berling-Bold"/>
          <w:b/>
          <w:bCs/>
          <w:szCs w:val="20"/>
          <w:lang w:val="en-GB"/>
        </w:rPr>
        <w:t xml:space="preserve">to </w:t>
      </w:r>
      <w:r w:rsidR="00A4465C" w:rsidRPr="00514E9C">
        <w:rPr>
          <w:rFonts w:cs="Berling-Bold"/>
          <w:b/>
          <w:bCs/>
          <w:szCs w:val="20"/>
          <w:lang w:val="en-GB"/>
        </w:rPr>
        <w:t>up to 9 billion will involve</w:t>
      </w:r>
      <w:r w:rsidR="00406E3B" w:rsidRPr="00514E9C">
        <w:rPr>
          <w:rFonts w:cs="Berling-Bold"/>
          <w:b/>
          <w:bCs/>
          <w:szCs w:val="20"/>
          <w:lang w:val="en-GB"/>
        </w:rPr>
        <w:t xml:space="preserve"> a wave of urban migration</w:t>
      </w:r>
      <w:r w:rsidR="00161498" w:rsidRPr="00514E9C">
        <w:rPr>
          <w:rFonts w:cs="Berling-Bold"/>
          <w:b/>
          <w:bCs/>
          <w:szCs w:val="20"/>
          <w:lang w:val="en-GB"/>
        </w:rPr>
        <w:t xml:space="preserve">. </w:t>
      </w:r>
      <w:r w:rsidR="00CC16F9" w:rsidRPr="00514E9C">
        <w:rPr>
          <w:rFonts w:cs="Berling-Bold"/>
          <w:b/>
          <w:bCs/>
          <w:szCs w:val="20"/>
          <w:lang w:val="en-GB"/>
        </w:rPr>
        <w:t>Cities, no matter where, have been identified by the United Nations as places that could play a key role in the way towards a sustainable world</w:t>
      </w:r>
      <w:r w:rsidR="00161498" w:rsidRPr="00514E9C">
        <w:rPr>
          <w:rFonts w:cs="Berling-Bold"/>
          <w:b/>
          <w:bCs/>
          <w:szCs w:val="20"/>
          <w:lang w:val="en-GB"/>
        </w:rPr>
        <w:t>.</w:t>
      </w:r>
      <w:r w:rsidR="00E714F4" w:rsidRPr="00514E9C">
        <w:rPr>
          <w:rFonts w:cs="Berling-Bold"/>
          <w:b/>
          <w:bCs/>
          <w:szCs w:val="20"/>
          <w:lang w:val="en-GB"/>
        </w:rPr>
        <w:t xml:space="preserve"> </w:t>
      </w:r>
      <w:r w:rsidR="00AB3072" w:rsidRPr="00514E9C">
        <w:rPr>
          <w:rFonts w:cs="Berling-Bold"/>
          <w:b/>
          <w:bCs/>
          <w:szCs w:val="20"/>
          <w:lang w:val="en-GB"/>
        </w:rPr>
        <w:t>Policy studies pay lip service to the necessity of having to fit in with ‘agglomeration effects’, or to the necessity of placing the city at the core of a sustainability strategy</w:t>
      </w:r>
      <w:r w:rsidR="00161498" w:rsidRPr="00514E9C">
        <w:rPr>
          <w:rFonts w:cs="Berling-Bold"/>
          <w:b/>
          <w:bCs/>
          <w:szCs w:val="20"/>
          <w:lang w:val="en-GB"/>
        </w:rPr>
        <w:t xml:space="preserve">. </w:t>
      </w:r>
      <w:r w:rsidR="00312922" w:rsidRPr="00514E9C">
        <w:rPr>
          <w:rFonts w:cs="Berling-Bold"/>
          <w:b/>
          <w:bCs/>
          <w:szCs w:val="20"/>
          <w:lang w:val="en-GB"/>
        </w:rPr>
        <w:t>These economic and ecological roles of the city sit side by side with the much earlier recognised socio-cultural role: the national concert hall is not located in a small town somewhere in the rural east of the country, and issues of integration predominantly occur within large cities.</w:t>
      </w:r>
      <w:r w:rsidR="0010782E" w:rsidRPr="00514E9C">
        <w:rPr>
          <w:rFonts w:cs="Berling-Bold"/>
          <w:b/>
          <w:bCs/>
          <w:szCs w:val="20"/>
          <w:lang w:val="en-GB"/>
        </w:rPr>
        <w:t xml:space="preserve"> To put all</w:t>
      </w:r>
      <w:r w:rsidR="00EE7845">
        <w:rPr>
          <w:rFonts w:cs="Berling-Bold"/>
          <w:b/>
          <w:bCs/>
          <w:szCs w:val="20"/>
          <w:lang w:val="en-GB"/>
        </w:rPr>
        <w:t xml:space="preserve"> this</w:t>
      </w:r>
      <w:r w:rsidR="0010782E" w:rsidRPr="00514E9C">
        <w:rPr>
          <w:rFonts w:cs="Berling-Bold"/>
          <w:b/>
          <w:bCs/>
          <w:szCs w:val="20"/>
          <w:lang w:val="en-GB"/>
        </w:rPr>
        <w:t xml:space="preserve"> into context, we have to explain what we mean by ‘the city’ and how its governance should be regarded.</w:t>
      </w:r>
      <w:r w:rsidR="00E714F4" w:rsidRPr="00514E9C">
        <w:rPr>
          <w:rFonts w:cs="Berling-Bold"/>
          <w:b/>
          <w:bCs/>
          <w:szCs w:val="20"/>
          <w:lang w:val="en-GB"/>
        </w:rPr>
        <w:t xml:space="preserve"> </w:t>
      </w:r>
    </w:p>
    <w:p w:rsidR="00E714F4" w:rsidRPr="00514E9C" w:rsidRDefault="00E714F4" w:rsidP="00161498">
      <w:pPr>
        <w:autoSpaceDE w:val="0"/>
        <w:autoSpaceDN w:val="0"/>
        <w:adjustRightInd w:val="0"/>
        <w:spacing w:after="0" w:line="240" w:lineRule="auto"/>
        <w:rPr>
          <w:rFonts w:cs="Optima-Bold"/>
          <w:b/>
          <w:bCs/>
          <w:szCs w:val="20"/>
          <w:lang w:val="en-GB"/>
        </w:rPr>
      </w:pPr>
    </w:p>
    <w:p w:rsidR="00161498" w:rsidRPr="00514E9C" w:rsidRDefault="0010782E" w:rsidP="00161498">
      <w:pPr>
        <w:autoSpaceDE w:val="0"/>
        <w:autoSpaceDN w:val="0"/>
        <w:adjustRightInd w:val="0"/>
        <w:spacing w:after="0" w:line="240" w:lineRule="auto"/>
        <w:rPr>
          <w:rFonts w:cs="Optima-Bold"/>
          <w:b/>
          <w:bCs/>
          <w:szCs w:val="20"/>
          <w:lang w:val="en-GB"/>
        </w:rPr>
      </w:pPr>
      <w:r w:rsidRPr="00514E9C">
        <w:rPr>
          <w:rFonts w:cs="Optima-Bold"/>
          <w:b/>
          <w:bCs/>
          <w:szCs w:val="20"/>
          <w:lang w:val="en-GB"/>
        </w:rPr>
        <w:t xml:space="preserve">The city, </w:t>
      </w:r>
      <w:r w:rsidR="00EB002A" w:rsidRPr="00514E9C">
        <w:rPr>
          <w:rFonts w:cs="Optima-Bold"/>
          <w:b/>
          <w:bCs/>
          <w:szCs w:val="20"/>
          <w:lang w:val="en-GB"/>
        </w:rPr>
        <w:t xml:space="preserve">its governance and society </w:t>
      </w:r>
    </w:p>
    <w:p w:rsidR="00E714F4" w:rsidRDefault="00161498" w:rsidP="00D60FE4">
      <w:pPr>
        <w:spacing w:after="0"/>
        <w:rPr>
          <w:rFonts w:cs="Berling-Roman"/>
          <w:szCs w:val="20"/>
          <w:lang w:val="en-GB"/>
        </w:rPr>
      </w:pPr>
      <w:r w:rsidRPr="00514E9C">
        <w:rPr>
          <w:rFonts w:cs="Berling-Roman"/>
          <w:szCs w:val="20"/>
          <w:lang w:val="en-GB"/>
        </w:rPr>
        <w:t>‘</w:t>
      </w:r>
      <w:r w:rsidR="005D5CF6" w:rsidRPr="00514E9C">
        <w:rPr>
          <w:rFonts w:cs="Berling-Roman"/>
          <w:szCs w:val="20"/>
          <w:lang w:val="en-GB"/>
        </w:rPr>
        <w:t xml:space="preserve">The Netherlands rather than </w:t>
      </w:r>
      <w:r w:rsidR="009568D2">
        <w:rPr>
          <w:rFonts w:cs="Berling-Roman"/>
          <w:szCs w:val="20"/>
          <w:lang w:val="en-GB"/>
        </w:rPr>
        <w:t xml:space="preserve">being </w:t>
      </w:r>
      <w:r w:rsidR="005D5CF6" w:rsidRPr="00514E9C">
        <w:rPr>
          <w:rFonts w:cs="Berling-Roman"/>
          <w:szCs w:val="20"/>
          <w:lang w:val="en-GB"/>
        </w:rPr>
        <w:t xml:space="preserve">a densely populated country is a </w:t>
      </w:r>
      <w:r w:rsidR="00514E9C" w:rsidRPr="00514E9C">
        <w:rPr>
          <w:rFonts w:cs="Berling-Roman"/>
          <w:szCs w:val="20"/>
          <w:lang w:val="en-GB"/>
        </w:rPr>
        <w:t>sparsely</w:t>
      </w:r>
      <w:r w:rsidR="005D5CF6" w:rsidRPr="00514E9C">
        <w:rPr>
          <w:rFonts w:cs="Berling-Roman"/>
          <w:szCs w:val="20"/>
          <w:lang w:val="en-GB"/>
        </w:rPr>
        <w:t xml:space="preserve"> populated city’. This statement</w:t>
      </w:r>
      <w:r w:rsidR="004D73BF" w:rsidRPr="00514E9C">
        <w:rPr>
          <w:rFonts w:cs="Berling-Roman"/>
          <w:szCs w:val="20"/>
          <w:lang w:val="en-GB"/>
        </w:rPr>
        <w:t xml:space="preserve"> </w:t>
      </w:r>
      <w:r w:rsidR="005D5CF6" w:rsidRPr="00514E9C">
        <w:rPr>
          <w:rFonts w:cs="Berling-Roman"/>
          <w:szCs w:val="20"/>
          <w:lang w:val="en-GB"/>
        </w:rPr>
        <w:t xml:space="preserve">by </w:t>
      </w:r>
      <w:r w:rsidR="00DE49AB">
        <w:rPr>
          <w:rFonts w:cs="Berling-Roman"/>
          <w:szCs w:val="20"/>
          <w:lang w:val="en-GB"/>
        </w:rPr>
        <w:t xml:space="preserve">the late </w:t>
      </w:r>
      <w:r w:rsidR="009E04EF">
        <w:rPr>
          <w:rFonts w:cs="Berling-Roman"/>
          <w:szCs w:val="20"/>
          <w:lang w:val="en-GB"/>
        </w:rPr>
        <w:t xml:space="preserve">Dutch </w:t>
      </w:r>
      <w:r w:rsidR="00914AC8" w:rsidRPr="00514E9C">
        <w:rPr>
          <w:rFonts w:cs="Berling-Roman"/>
          <w:szCs w:val="20"/>
          <w:lang w:val="en-GB"/>
        </w:rPr>
        <w:t>urban developer</w:t>
      </w:r>
      <w:r w:rsidR="005D5CF6" w:rsidRPr="00514E9C">
        <w:rPr>
          <w:rFonts w:cs="Berling-Roman"/>
          <w:szCs w:val="20"/>
          <w:lang w:val="en-GB"/>
        </w:rPr>
        <w:t xml:space="preserve"> Dirk </w:t>
      </w:r>
      <w:proofErr w:type="spellStart"/>
      <w:r w:rsidR="005D5CF6" w:rsidRPr="00514E9C">
        <w:rPr>
          <w:rFonts w:cs="Berling-Roman"/>
          <w:szCs w:val="20"/>
          <w:lang w:val="en-GB"/>
        </w:rPr>
        <w:t>Frieling</w:t>
      </w:r>
      <w:proofErr w:type="spellEnd"/>
      <w:r w:rsidR="004D73BF" w:rsidRPr="00514E9C">
        <w:rPr>
          <w:rFonts w:cs="Berling-Roman"/>
          <w:szCs w:val="20"/>
          <w:lang w:val="en-GB"/>
        </w:rPr>
        <w:t xml:space="preserve"> still gives </w:t>
      </w:r>
      <w:r w:rsidR="00514E9C" w:rsidRPr="00514E9C">
        <w:rPr>
          <w:rFonts w:cs="Berling-Roman"/>
          <w:szCs w:val="20"/>
          <w:lang w:val="en-GB"/>
        </w:rPr>
        <w:t>pause</w:t>
      </w:r>
      <w:r w:rsidR="004D73BF" w:rsidRPr="00514E9C">
        <w:rPr>
          <w:rFonts w:cs="Berling-Roman"/>
          <w:szCs w:val="20"/>
          <w:lang w:val="en-GB"/>
        </w:rPr>
        <w:t xml:space="preserve"> for thought. </w:t>
      </w:r>
      <w:r w:rsidR="00E11166" w:rsidRPr="00514E9C">
        <w:rPr>
          <w:rFonts w:cs="Berling-Roman"/>
          <w:szCs w:val="20"/>
          <w:lang w:val="en-GB"/>
        </w:rPr>
        <w:t xml:space="preserve">Cities do not end at the </w:t>
      </w:r>
      <w:r w:rsidR="009E04EF">
        <w:rPr>
          <w:rFonts w:cs="Berling-Roman"/>
          <w:szCs w:val="20"/>
          <w:lang w:val="en-GB"/>
        </w:rPr>
        <w:t xml:space="preserve">municipal </w:t>
      </w:r>
      <w:r w:rsidR="00C516D8" w:rsidRPr="00514E9C">
        <w:rPr>
          <w:rFonts w:cs="Berling-Roman"/>
          <w:szCs w:val="20"/>
          <w:lang w:val="en-GB"/>
        </w:rPr>
        <w:t>limit</w:t>
      </w:r>
      <w:r w:rsidR="009E04EF">
        <w:rPr>
          <w:rFonts w:cs="Berling-Roman"/>
          <w:szCs w:val="20"/>
          <w:lang w:val="en-GB"/>
        </w:rPr>
        <w:t>s</w:t>
      </w:r>
      <w:r w:rsidR="00C516D8" w:rsidRPr="00514E9C">
        <w:rPr>
          <w:rFonts w:cs="Berling-Roman"/>
          <w:szCs w:val="20"/>
          <w:lang w:val="en-GB"/>
        </w:rPr>
        <w:t xml:space="preserve">. In </w:t>
      </w:r>
      <w:r w:rsidR="0023649A">
        <w:rPr>
          <w:rFonts w:cs="Berling-Roman"/>
          <w:szCs w:val="20"/>
          <w:lang w:val="en-GB"/>
        </w:rPr>
        <w:t>the Netherlands, cities in fact spread out over regions</w:t>
      </w:r>
      <w:r w:rsidRPr="00514E9C">
        <w:rPr>
          <w:rFonts w:cs="Berling-Roman"/>
          <w:szCs w:val="20"/>
          <w:lang w:val="en-GB"/>
        </w:rPr>
        <w:t xml:space="preserve">. </w:t>
      </w:r>
      <w:r w:rsidR="0009724E" w:rsidRPr="00514E9C">
        <w:rPr>
          <w:rFonts w:cs="Berling-Roman"/>
          <w:szCs w:val="20"/>
          <w:lang w:val="en-GB"/>
        </w:rPr>
        <w:t xml:space="preserve">This is an important fact to keep in mind; even when we emphasise the face-to-face contacts </w:t>
      </w:r>
      <w:r w:rsidR="009E04EF">
        <w:rPr>
          <w:rFonts w:cs="Berling-Roman"/>
          <w:szCs w:val="20"/>
          <w:lang w:val="en-GB"/>
        </w:rPr>
        <w:t>in</w:t>
      </w:r>
      <w:r w:rsidR="009E04EF" w:rsidRPr="00514E9C">
        <w:rPr>
          <w:rFonts w:cs="Berling-Roman"/>
          <w:szCs w:val="20"/>
          <w:lang w:val="en-GB"/>
        </w:rPr>
        <w:t xml:space="preserve"> </w:t>
      </w:r>
      <w:r w:rsidR="0009724E" w:rsidRPr="00514E9C">
        <w:rPr>
          <w:rFonts w:cs="Berling-Roman"/>
          <w:szCs w:val="20"/>
          <w:lang w:val="en-GB"/>
        </w:rPr>
        <w:t xml:space="preserve">large business districts, universities or city centres, we cannot loose sight of the fact that </w:t>
      </w:r>
      <w:r w:rsidR="0023649A">
        <w:rPr>
          <w:rFonts w:cs="Berling-Roman"/>
          <w:szCs w:val="20"/>
          <w:lang w:val="en-GB"/>
        </w:rPr>
        <w:t>participants</w:t>
      </w:r>
      <w:r w:rsidR="0009724E" w:rsidRPr="00514E9C">
        <w:rPr>
          <w:rFonts w:cs="Berling-Roman"/>
          <w:szCs w:val="20"/>
          <w:lang w:val="en-GB"/>
        </w:rPr>
        <w:t xml:space="preserve"> often </w:t>
      </w:r>
      <w:r w:rsidR="0023649A">
        <w:rPr>
          <w:rFonts w:cs="Berling-Roman"/>
          <w:szCs w:val="20"/>
          <w:lang w:val="en-GB"/>
        </w:rPr>
        <w:t>commute</w:t>
      </w:r>
      <w:r w:rsidR="0009724E" w:rsidRPr="00514E9C">
        <w:rPr>
          <w:rFonts w:cs="Berling-Roman"/>
          <w:szCs w:val="20"/>
          <w:lang w:val="en-GB"/>
        </w:rPr>
        <w:t xml:space="preserve"> on a regional scale. CEOs seldom live on their company’s doorstep.</w:t>
      </w:r>
      <w:r w:rsidR="008C00A0" w:rsidRPr="00514E9C">
        <w:rPr>
          <w:rFonts w:cs="Berling-Roman"/>
          <w:szCs w:val="20"/>
          <w:lang w:val="en-GB"/>
        </w:rPr>
        <w:t xml:space="preserve"> The</w:t>
      </w:r>
      <w:r w:rsidR="00253E4A">
        <w:rPr>
          <w:rFonts w:cs="Berling-Roman"/>
          <w:szCs w:val="20"/>
          <w:lang w:val="en-GB"/>
        </w:rPr>
        <w:t>se</w:t>
      </w:r>
      <w:r w:rsidR="008C00A0" w:rsidRPr="00514E9C">
        <w:rPr>
          <w:rFonts w:cs="Berling-Roman"/>
          <w:szCs w:val="20"/>
          <w:lang w:val="en-GB"/>
        </w:rPr>
        <w:t xml:space="preserve"> cities have been constructed from a </w:t>
      </w:r>
      <w:r w:rsidR="00514E9C" w:rsidRPr="00514E9C">
        <w:rPr>
          <w:rFonts w:cs="Berling-Roman"/>
          <w:szCs w:val="20"/>
          <w:lang w:val="en-GB"/>
        </w:rPr>
        <w:t>kaleidoscope</w:t>
      </w:r>
      <w:r w:rsidR="008C00A0" w:rsidRPr="00514E9C">
        <w:rPr>
          <w:rFonts w:cs="Berling-Roman"/>
          <w:szCs w:val="20"/>
          <w:lang w:val="en-GB"/>
        </w:rPr>
        <w:t xml:space="preserve"> of various places. </w:t>
      </w:r>
      <w:r w:rsidR="00950267">
        <w:rPr>
          <w:rFonts w:cs="Berling-Roman"/>
          <w:szCs w:val="20"/>
          <w:lang w:val="en-GB"/>
        </w:rPr>
        <w:t>T</w:t>
      </w:r>
      <w:r w:rsidR="00950267" w:rsidRPr="00514E9C">
        <w:rPr>
          <w:rFonts w:cs="Berling-Roman"/>
          <w:szCs w:val="20"/>
          <w:lang w:val="en-GB"/>
        </w:rPr>
        <w:t xml:space="preserve">he diversity of these places and activities and </w:t>
      </w:r>
      <w:r w:rsidR="00950267" w:rsidRPr="00514E9C">
        <w:rPr>
          <w:rFonts w:cs="Berling-Roman"/>
          <w:szCs w:val="20"/>
          <w:lang w:val="en-GB"/>
        </w:rPr>
        <w:t>their mutual relationships</w:t>
      </w:r>
      <w:r w:rsidR="008C00A0" w:rsidRPr="00514E9C">
        <w:rPr>
          <w:rFonts w:cs="Berling-Roman"/>
          <w:szCs w:val="20"/>
          <w:lang w:val="en-GB"/>
        </w:rPr>
        <w:t xml:space="preserve"> often determine a city’s strength</w:t>
      </w:r>
      <w:r w:rsidR="00950267">
        <w:rPr>
          <w:rFonts w:cs="Berling-Roman"/>
          <w:szCs w:val="20"/>
          <w:lang w:val="en-GB"/>
        </w:rPr>
        <w:t>s</w:t>
      </w:r>
      <w:r w:rsidR="008C00A0" w:rsidRPr="00514E9C">
        <w:rPr>
          <w:rFonts w:cs="Berling-Roman"/>
          <w:szCs w:val="20"/>
          <w:lang w:val="en-GB"/>
        </w:rPr>
        <w:t xml:space="preserve"> or weakness</w:t>
      </w:r>
      <w:r w:rsidR="00950267">
        <w:rPr>
          <w:rFonts w:cs="Berling-Roman"/>
          <w:szCs w:val="20"/>
          <w:lang w:val="en-GB"/>
        </w:rPr>
        <w:t>es</w:t>
      </w:r>
      <w:r w:rsidR="008C00A0" w:rsidRPr="00514E9C">
        <w:rPr>
          <w:rFonts w:cs="Berling-Roman"/>
          <w:szCs w:val="20"/>
          <w:lang w:val="en-GB"/>
        </w:rPr>
        <w:t xml:space="preserve">. </w:t>
      </w:r>
      <w:r w:rsidR="00190188" w:rsidRPr="00514E9C">
        <w:rPr>
          <w:rFonts w:cs="Berling-Roman"/>
          <w:szCs w:val="20"/>
          <w:lang w:val="en-GB"/>
        </w:rPr>
        <w:t xml:space="preserve">The city is </w:t>
      </w:r>
      <w:r w:rsidR="00253E4A">
        <w:rPr>
          <w:rFonts w:cs="Berling-Roman"/>
          <w:szCs w:val="20"/>
          <w:lang w:val="en-GB"/>
        </w:rPr>
        <w:t xml:space="preserve">therefore </w:t>
      </w:r>
      <w:r w:rsidR="00190188" w:rsidRPr="00514E9C">
        <w:rPr>
          <w:rFonts w:cs="Berling-Roman"/>
          <w:szCs w:val="20"/>
          <w:lang w:val="en-GB"/>
        </w:rPr>
        <w:t xml:space="preserve">more than mere morphology – it also concerns interconnections and spatial </w:t>
      </w:r>
      <w:r w:rsidR="000056C5">
        <w:rPr>
          <w:rFonts w:cs="Berling-Roman"/>
          <w:szCs w:val="20"/>
          <w:lang w:val="en-GB"/>
        </w:rPr>
        <w:t>structure</w:t>
      </w:r>
      <w:r w:rsidR="00514E9C" w:rsidRPr="00514E9C">
        <w:rPr>
          <w:rFonts w:cs="Berling-Roman"/>
          <w:szCs w:val="20"/>
          <w:lang w:val="en-GB"/>
        </w:rPr>
        <w:t xml:space="preserve">. </w:t>
      </w:r>
      <w:r w:rsidR="00253E4A">
        <w:rPr>
          <w:rFonts w:cs="Berling-Roman"/>
          <w:szCs w:val="20"/>
          <w:lang w:val="en-GB"/>
        </w:rPr>
        <w:t>Strong c</w:t>
      </w:r>
      <w:r w:rsidR="00190188" w:rsidRPr="00514E9C">
        <w:rPr>
          <w:rFonts w:cs="Berling-Roman"/>
          <w:szCs w:val="20"/>
          <w:lang w:val="en-GB"/>
        </w:rPr>
        <w:t xml:space="preserve">ities are </w:t>
      </w:r>
      <w:r w:rsidR="00253E4A">
        <w:rPr>
          <w:rFonts w:cs="Berling-Roman"/>
          <w:szCs w:val="20"/>
          <w:lang w:val="en-GB"/>
        </w:rPr>
        <w:t>also</w:t>
      </w:r>
      <w:r w:rsidR="00190188" w:rsidRPr="00514E9C">
        <w:rPr>
          <w:rFonts w:cs="Berling-Roman"/>
          <w:szCs w:val="20"/>
          <w:lang w:val="en-GB"/>
        </w:rPr>
        <w:t xml:space="preserve"> energetic; </w:t>
      </w:r>
      <w:r w:rsidR="00AD627D" w:rsidRPr="00514E9C">
        <w:rPr>
          <w:rFonts w:cs="Berling-Roman"/>
          <w:szCs w:val="20"/>
          <w:lang w:val="en-GB"/>
        </w:rPr>
        <w:t xml:space="preserve">there is great activity, much of which cannot be traced back to local government initiatives. However, government does have an important role to play in enabling the types of activities that increase a city’s strength and discouraging those that detract from it. </w:t>
      </w:r>
      <w:r w:rsidR="008B1058" w:rsidRPr="00514E9C">
        <w:rPr>
          <w:rFonts w:cs="Berling-Roman"/>
          <w:szCs w:val="20"/>
          <w:lang w:val="en-GB"/>
        </w:rPr>
        <w:t xml:space="preserve">The question </w:t>
      </w:r>
      <w:r w:rsidR="00514E9C" w:rsidRPr="00514E9C">
        <w:rPr>
          <w:rFonts w:cs="Berling-Roman"/>
          <w:szCs w:val="20"/>
          <w:lang w:val="en-GB"/>
        </w:rPr>
        <w:t>is</w:t>
      </w:r>
      <w:r w:rsidR="008B1058" w:rsidRPr="00514E9C">
        <w:rPr>
          <w:rFonts w:cs="Berling-Roman"/>
          <w:szCs w:val="20"/>
          <w:lang w:val="en-GB"/>
        </w:rPr>
        <w:t xml:space="preserve"> which governance philosophy and role d</w:t>
      </w:r>
      <w:r w:rsidR="00870611">
        <w:rPr>
          <w:rFonts w:cs="Berling-Roman"/>
          <w:szCs w:val="20"/>
          <w:lang w:val="en-GB"/>
        </w:rPr>
        <w:t>ivisions would fit such a city?</w:t>
      </w:r>
    </w:p>
    <w:p w:rsidR="00870611" w:rsidRPr="00514E9C" w:rsidRDefault="00870611" w:rsidP="00D60FE4">
      <w:pPr>
        <w:spacing w:after="0"/>
        <w:rPr>
          <w:rFonts w:cs="Berling-Roman"/>
          <w:szCs w:val="20"/>
          <w:lang w:val="en-GB"/>
        </w:rPr>
      </w:pPr>
      <w:bookmarkStart w:id="0" w:name="_GoBack"/>
    </w:p>
    <w:bookmarkEnd w:id="0"/>
    <w:p w:rsidR="00E714F4" w:rsidRPr="00514E9C" w:rsidRDefault="00000DF1" w:rsidP="00000DF1">
      <w:pPr>
        <w:spacing w:after="0"/>
        <w:rPr>
          <w:rFonts w:cs="Optima-Bold"/>
          <w:b/>
          <w:bCs/>
          <w:szCs w:val="20"/>
          <w:lang w:val="en-GB"/>
        </w:rPr>
      </w:pPr>
      <w:r w:rsidRPr="00514E9C">
        <w:rPr>
          <w:rFonts w:cs="Optima-Bold"/>
          <w:b/>
          <w:bCs/>
          <w:szCs w:val="20"/>
          <w:lang w:val="en-GB"/>
        </w:rPr>
        <w:t>Large issues, large governance systems?</w:t>
      </w:r>
      <w:r w:rsidR="00E714F4" w:rsidRPr="00514E9C">
        <w:rPr>
          <w:rFonts w:cs="Optima-Bold"/>
          <w:b/>
          <w:bCs/>
          <w:szCs w:val="20"/>
          <w:lang w:val="en-GB"/>
        </w:rPr>
        <w:t xml:space="preserve"> </w:t>
      </w:r>
    </w:p>
    <w:p w:rsidR="00C442CF" w:rsidRDefault="008D1016" w:rsidP="00581FAB">
      <w:pPr>
        <w:spacing w:after="0"/>
        <w:rPr>
          <w:rFonts w:cs="Berling-Roman"/>
          <w:szCs w:val="20"/>
          <w:lang w:val="en-GB"/>
        </w:rPr>
      </w:pPr>
      <w:r w:rsidRPr="00514E9C">
        <w:rPr>
          <w:rFonts w:cs="Berling-Roman"/>
          <w:szCs w:val="20"/>
          <w:lang w:val="en-GB"/>
        </w:rPr>
        <w:t xml:space="preserve">Today, </w:t>
      </w:r>
      <w:r w:rsidR="00BE12BD" w:rsidRPr="00514E9C">
        <w:rPr>
          <w:rFonts w:cs="Berling-Roman"/>
          <w:szCs w:val="20"/>
          <w:lang w:val="en-GB"/>
        </w:rPr>
        <w:t xml:space="preserve">the </w:t>
      </w:r>
      <w:r w:rsidR="00933F11">
        <w:rPr>
          <w:rFonts w:cs="Berling-Roman"/>
          <w:szCs w:val="20"/>
          <w:lang w:val="en-GB"/>
        </w:rPr>
        <w:t>sustainability</w:t>
      </w:r>
      <w:r w:rsidR="00BE12BD" w:rsidRPr="00514E9C">
        <w:rPr>
          <w:rFonts w:cs="Berling-Roman"/>
          <w:szCs w:val="20"/>
          <w:lang w:val="en-GB"/>
        </w:rPr>
        <w:t xml:space="preserve"> of the societal structure should </w:t>
      </w:r>
      <w:r w:rsidR="005E150F" w:rsidRPr="00514E9C">
        <w:rPr>
          <w:rFonts w:cs="Berling-Roman"/>
          <w:szCs w:val="20"/>
          <w:lang w:val="en-GB"/>
        </w:rPr>
        <w:t>take centre stage in our thinking</w:t>
      </w:r>
      <w:r w:rsidR="00161498" w:rsidRPr="00514E9C">
        <w:rPr>
          <w:rFonts w:cs="Berling-Roman"/>
          <w:szCs w:val="20"/>
          <w:lang w:val="en-GB"/>
        </w:rPr>
        <w:t xml:space="preserve">. </w:t>
      </w:r>
      <w:r w:rsidR="005E150F" w:rsidRPr="00514E9C">
        <w:rPr>
          <w:rFonts w:cs="Berling-Roman"/>
          <w:szCs w:val="20"/>
          <w:lang w:val="en-GB"/>
        </w:rPr>
        <w:t>Economic growth has slowed down enormously and the ecological issues are mounting.</w:t>
      </w:r>
      <w:r w:rsidR="00161498" w:rsidRPr="00514E9C">
        <w:rPr>
          <w:rFonts w:cs="Berling-Roman"/>
          <w:szCs w:val="20"/>
          <w:lang w:val="en-GB"/>
        </w:rPr>
        <w:t xml:space="preserve"> </w:t>
      </w:r>
      <w:r w:rsidR="005E150F" w:rsidRPr="00514E9C">
        <w:rPr>
          <w:rFonts w:cs="Berling-Roman"/>
          <w:szCs w:val="20"/>
          <w:lang w:val="en-GB"/>
        </w:rPr>
        <w:t xml:space="preserve">In cities, this has a direct effect on </w:t>
      </w:r>
      <w:r w:rsidR="00107DC9" w:rsidRPr="00514E9C">
        <w:rPr>
          <w:rFonts w:cs="Berling-Roman"/>
          <w:szCs w:val="20"/>
          <w:lang w:val="en-GB"/>
        </w:rPr>
        <w:t xml:space="preserve">the question of </w:t>
      </w:r>
      <w:r w:rsidR="005E150F" w:rsidRPr="00514E9C">
        <w:rPr>
          <w:rFonts w:cs="Berling-Roman"/>
          <w:szCs w:val="20"/>
          <w:lang w:val="en-GB"/>
        </w:rPr>
        <w:t xml:space="preserve">how </w:t>
      </w:r>
      <w:r w:rsidR="00107DC9" w:rsidRPr="00514E9C">
        <w:rPr>
          <w:rFonts w:cs="Berling-Roman"/>
          <w:szCs w:val="20"/>
          <w:lang w:val="en-GB"/>
        </w:rPr>
        <w:t>to</w:t>
      </w:r>
      <w:r w:rsidR="005E150F" w:rsidRPr="00514E9C">
        <w:rPr>
          <w:rFonts w:cs="Berling-Roman"/>
          <w:szCs w:val="20"/>
          <w:lang w:val="en-GB"/>
        </w:rPr>
        <w:t xml:space="preserve"> </w:t>
      </w:r>
      <w:proofErr w:type="spellStart"/>
      <w:r w:rsidR="00107DC9" w:rsidRPr="00514E9C">
        <w:rPr>
          <w:rFonts w:cs="Berling-Roman"/>
          <w:szCs w:val="20"/>
          <w:lang w:val="en-GB"/>
        </w:rPr>
        <w:t>refloat</w:t>
      </w:r>
      <w:proofErr w:type="spellEnd"/>
      <w:r w:rsidR="005E150F" w:rsidRPr="00514E9C">
        <w:rPr>
          <w:rFonts w:cs="Berling-Roman"/>
          <w:szCs w:val="20"/>
          <w:lang w:val="en-GB"/>
        </w:rPr>
        <w:t xml:space="preserve"> area development. </w:t>
      </w:r>
      <w:r w:rsidR="00107DC9" w:rsidRPr="00514E9C">
        <w:rPr>
          <w:rFonts w:cs="Berling-Roman"/>
          <w:szCs w:val="20"/>
          <w:lang w:val="en-GB"/>
        </w:rPr>
        <w:t xml:space="preserve">In addition, construction development not only needs to be stimulated, </w:t>
      </w:r>
      <w:r w:rsidR="00C442CF">
        <w:rPr>
          <w:rFonts w:cs="Berling-Roman"/>
          <w:szCs w:val="20"/>
          <w:lang w:val="en-GB"/>
        </w:rPr>
        <w:t>it</w:t>
      </w:r>
      <w:r w:rsidR="00107DC9" w:rsidRPr="00514E9C">
        <w:rPr>
          <w:rFonts w:cs="Berling-Roman"/>
          <w:szCs w:val="20"/>
          <w:lang w:val="en-GB"/>
        </w:rPr>
        <w:t xml:space="preserve"> also must be done sustainably. </w:t>
      </w:r>
    </w:p>
    <w:p w:rsidR="0065317E" w:rsidRPr="00514E9C" w:rsidRDefault="00107DC9" w:rsidP="00581FAB">
      <w:pPr>
        <w:spacing w:after="0"/>
        <w:rPr>
          <w:rFonts w:cs="Berling-Roman"/>
          <w:szCs w:val="20"/>
          <w:lang w:val="en-GB"/>
        </w:rPr>
      </w:pPr>
      <w:r w:rsidRPr="00514E9C">
        <w:rPr>
          <w:rFonts w:cs="Berling-Roman"/>
          <w:szCs w:val="20"/>
          <w:lang w:val="en-GB"/>
        </w:rPr>
        <w:t>In general, large issues are thought to require large governance systems. In this case, however, thinking large may not be the obvious answer. The history of urban planning has superseded</w:t>
      </w:r>
      <w:r w:rsidR="00DB3A74" w:rsidRPr="00514E9C">
        <w:rPr>
          <w:rFonts w:cs="Berling-Roman"/>
          <w:szCs w:val="20"/>
          <w:lang w:val="en-GB"/>
        </w:rPr>
        <w:t xml:space="preserve"> the era of</w:t>
      </w:r>
      <w:r w:rsidRPr="00514E9C">
        <w:rPr>
          <w:rFonts w:cs="Berling-Roman"/>
          <w:szCs w:val="20"/>
          <w:lang w:val="en-GB"/>
        </w:rPr>
        <w:t xml:space="preserve"> </w:t>
      </w:r>
      <w:r w:rsidR="00DB3A74" w:rsidRPr="00514E9C">
        <w:rPr>
          <w:rFonts w:cs="Berling-Roman"/>
          <w:szCs w:val="20"/>
          <w:lang w:val="en-GB"/>
        </w:rPr>
        <w:t xml:space="preserve">Le </w:t>
      </w:r>
      <w:r w:rsidRPr="00514E9C">
        <w:rPr>
          <w:rFonts w:cs="Berling-Roman"/>
          <w:szCs w:val="20"/>
          <w:lang w:val="en-GB"/>
        </w:rPr>
        <w:t xml:space="preserve">Corbusier. </w:t>
      </w:r>
      <w:r w:rsidR="00DB3A74" w:rsidRPr="00514E9C">
        <w:rPr>
          <w:rFonts w:cs="Berling-Roman"/>
          <w:szCs w:val="20"/>
          <w:lang w:val="en-GB"/>
        </w:rPr>
        <w:t xml:space="preserve">For the 21st century, the strength of the city must be sought in new relationships between government and citizens and the business </w:t>
      </w:r>
      <w:r w:rsidR="00514E9C" w:rsidRPr="00514E9C">
        <w:rPr>
          <w:rFonts w:cs="Berling-Roman"/>
          <w:szCs w:val="20"/>
          <w:lang w:val="en-GB"/>
        </w:rPr>
        <w:t>community</w:t>
      </w:r>
      <w:r w:rsidR="00DB3A74" w:rsidRPr="00514E9C">
        <w:rPr>
          <w:rFonts w:cs="Berling-Roman"/>
          <w:szCs w:val="20"/>
          <w:lang w:val="en-GB"/>
        </w:rPr>
        <w:t>.</w:t>
      </w:r>
      <w:r w:rsidR="00F064F4" w:rsidRPr="00514E9C">
        <w:rPr>
          <w:rFonts w:cs="Berling-Roman"/>
          <w:szCs w:val="20"/>
          <w:lang w:val="en-GB"/>
        </w:rPr>
        <w:t xml:space="preserve"> That more progress can be made in collaboration with citizens and businesses sounds </w:t>
      </w:r>
      <w:r w:rsidR="008C2B55" w:rsidRPr="00514E9C">
        <w:rPr>
          <w:rFonts w:cs="Berling-Roman"/>
          <w:szCs w:val="20"/>
          <w:lang w:val="en-GB"/>
        </w:rPr>
        <w:t xml:space="preserve">self-evident, and yet it is not. All too often, governance bodies alienate themselves from citizens; for example, by </w:t>
      </w:r>
      <w:r w:rsidR="00423801" w:rsidRPr="00514E9C">
        <w:rPr>
          <w:rFonts w:cs="Berling-Roman"/>
          <w:szCs w:val="20"/>
          <w:lang w:val="en-GB"/>
        </w:rPr>
        <w:t>pointing to the</w:t>
      </w:r>
      <w:r w:rsidR="008C2B55" w:rsidRPr="00514E9C">
        <w:rPr>
          <w:rFonts w:cs="Berling-Roman"/>
          <w:szCs w:val="20"/>
          <w:lang w:val="en-GB"/>
        </w:rPr>
        <w:t xml:space="preserve"> higher </w:t>
      </w:r>
      <w:r w:rsidR="00423801" w:rsidRPr="00514E9C">
        <w:rPr>
          <w:rFonts w:cs="Berling-Roman"/>
          <w:szCs w:val="20"/>
          <w:lang w:val="en-GB"/>
        </w:rPr>
        <w:t>good</w:t>
      </w:r>
      <w:r w:rsidR="008C2B55" w:rsidRPr="00514E9C">
        <w:rPr>
          <w:rFonts w:cs="Berling-Roman"/>
          <w:szCs w:val="20"/>
          <w:lang w:val="en-GB"/>
        </w:rPr>
        <w:t>.</w:t>
      </w:r>
      <w:r w:rsidR="00423801" w:rsidRPr="00514E9C">
        <w:rPr>
          <w:rFonts w:cs="Berling-Roman"/>
          <w:szCs w:val="20"/>
          <w:lang w:val="en-GB"/>
        </w:rPr>
        <w:t xml:space="preserve"> The notion of the ‘energetic society’ is </w:t>
      </w:r>
      <w:r w:rsidR="002A6A75" w:rsidRPr="00514E9C">
        <w:rPr>
          <w:rFonts w:cs="Berling-Roman"/>
          <w:szCs w:val="20"/>
          <w:lang w:val="en-GB"/>
        </w:rPr>
        <w:t>that of</w:t>
      </w:r>
      <w:r w:rsidR="00423801" w:rsidRPr="00514E9C">
        <w:rPr>
          <w:rFonts w:cs="Berling-Roman"/>
          <w:szCs w:val="20"/>
          <w:lang w:val="en-GB"/>
        </w:rPr>
        <w:t xml:space="preserve"> government </w:t>
      </w:r>
      <w:r w:rsidR="002A6A75" w:rsidRPr="00514E9C">
        <w:rPr>
          <w:rFonts w:cs="Berling-Roman"/>
          <w:szCs w:val="20"/>
          <w:lang w:val="en-GB"/>
        </w:rPr>
        <w:t>making more and better use of</w:t>
      </w:r>
      <w:r w:rsidR="00423801" w:rsidRPr="00514E9C">
        <w:rPr>
          <w:rFonts w:cs="Berling-Roman"/>
          <w:szCs w:val="20"/>
          <w:lang w:val="en-GB"/>
        </w:rPr>
        <w:t xml:space="preserve"> the energy that exists within society, and to especially think about government policy in terms of positive and negative incentives, learning abilities and the setting of public goals for both the medium and the long term</w:t>
      </w:r>
      <w:r w:rsidR="00161498" w:rsidRPr="00514E9C">
        <w:rPr>
          <w:rFonts w:cs="Berling-Roman"/>
          <w:szCs w:val="20"/>
          <w:lang w:val="en-GB"/>
        </w:rPr>
        <w:t>.</w:t>
      </w:r>
      <w:r w:rsidR="00E714F4" w:rsidRPr="00514E9C">
        <w:rPr>
          <w:rFonts w:cs="Berling-Roman"/>
          <w:szCs w:val="20"/>
          <w:lang w:val="en-GB"/>
        </w:rPr>
        <w:t xml:space="preserve"> </w:t>
      </w:r>
      <w:r w:rsidR="002A6A75" w:rsidRPr="00514E9C">
        <w:rPr>
          <w:rFonts w:cs="Berling-Roman"/>
          <w:szCs w:val="20"/>
          <w:lang w:val="en-GB"/>
        </w:rPr>
        <w:t xml:space="preserve">Sustainability is one such goal. Between now and 2030, the world and therefore also the Netherlands will have to find a way of decoupling </w:t>
      </w:r>
      <w:r w:rsidR="00A20749" w:rsidRPr="00514E9C">
        <w:rPr>
          <w:rFonts w:cs="Berling-Roman"/>
          <w:szCs w:val="20"/>
          <w:lang w:val="en-GB"/>
        </w:rPr>
        <w:t xml:space="preserve">human </w:t>
      </w:r>
      <w:r w:rsidR="002A6A75" w:rsidRPr="00514E9C">
        <w:rPr>
          <w:rFonts w:cs="Berling-Roman"/>
          <w:szCs w:val="20"/>
          <w:lang w:val="en-GB"/>
        </w:rPr>
        <w:t xml:space="preserve">welfare from the use of the earth’s resources and </w:t>
      </w:r>
      <w:r w:rsidR="005C1389">
        <w:rPr>
          <w:rFonts w:cs="Berling-Roman"/>
          <w:szCs w:val="20"/>
          <w:lang w:val="en-GB"/>
        </w:rPr>
        <w:t xml:space="preserve">the </w:t>
      </w:r>
      <w:r w:rsidR="002A6A75" w:rsidRPr="00514E9C">
        <w:rPr>
          <w:rFonts w:cs="Berling-Roman"/>
          <w:szCs w:val="20"/>
          <w:lang w:val="en-GB"/>
        </w:rPr>
        <w:t xml:space="preserve">environmental </w:t>
      </w:r>
      <w:r w:rsidR="002A6A75" w:rsidRPr="00514E9C">
        <w:rPr>
          <w:rFonts w:cs="Berling-Roman"/>
          <w:szCs w:val="20"/>
          <w:lang w:val="en-GB"/>
        </w:rPr>
        <w:lastRenderedPageBreak/>
        <w:t>effects</w:t>
      </w:r>
      <w:r w:rsidR="00161498" w:rsidRPr="00514E9C">
        <w:rPr>
          <w:rFonts w:cs="Berling-Roman"/>
          <w:szCs w:val="20"/>
          <w:lang w:val="en-GB"/>
        </w:rPr>
        <w:t xml:space="preserve">. </w:t>
      </w:r>
      <w:r w:rsidR="0047558A" w:rsidRPr="00514E9C">
        <w:rPr>
          <w:rFonts w:cs="Berling-Roman"/>
          <w:szCs w:val="20"/>
          <w:lang w:val="en-GB"/>
        </w:rPr>
        <w:t>The relationship between our residential environments and global issues become</w:t>
      </w:r>
      <w:r w:rsidR="00F01F51" w:rsidRPr="00514E9C">
        <w:rPr>
          <w:rFonts w:cs="Berling-Roman"/>
          <w:szCs w:val="20"/>
          <w:lang w:val="en-GB"/>
        </w:rPr>
        <w:t>s</w:t>
      </w:r>
      <w:r w:rsidR="0047558A" w:rsidRPr="00514E9C">
        <w:rPr>
          <w:rFonts w:cs="Berling-Roman"/>
          <w:szCs w:val="20"/>
          <w:lang w:val="en-GB"/>
        </w:rPr>
        <w:t xml:space="preserve"> </w:t>
      </w:r>
      <w:r w:rsidR="0047558A" w:rsidRPr="00514E9C">
        <w:rPr>
          <w:rFonts w:cs="Berling-Roman"/>
          <w:szCs w:val="20"/>
          <w:lang w:val="en-GB"/>
        </w:rPr>
        <w:t xml:space="preserve">abundantly clear to anyone </w:t>
      </w:r>
      <w:r w:rsidR="00F01F51" w:rsidRPr="00514E9C">
        <w:rPr>
          <w:rFonts w:cs="Berling-Roman"/>
          <w:szCs w:val="20"/>
          <w:lang w:val="en-GB"/>
        </w:rPr>
        <w:t xml:space="preserve">retracing the </w:t>
      </w:r>
      <w:r w:rsidR="00933F11">
        <w:rPr>
          <w:rFonts w:cs="Berling-Roman"/>
          <w:szCs w:val="20"/>
          <w:lang w:val="en-GB"/>
        </w:rPr>
        <w:t>origins of</w:t>
      </w:r>
      <w:r w:rsidR="0047558A" w:rsidRPr="00514E9C">
        <w:rPr>
          <w:rFonts w:cs="Berling-Roman"/>
          <w:szCs w:val="20"/>
          <w:lang w:val="en-GB"/>
        </w:rPr>
        <w:t xml:space="preserve"> our food,</w:t>
      </w:r>
      <w:r w:rsidR="00401DAC">
        <w:rPr>
          <w:rFonts w:cs="Berling-Roman"/>
          <w:szCs w:val="20"/>
          <w:lang w:val="en-GB"/>
        </w:rPr>
        <w:t xml:space="preserve"> means of </w:t>
      </w:r>
      <w:r w:rsidR="00E41C9F" w:rsidRPr="00514E9C">
        <w:rPr>
          <w:rFonts w:cs="Berling-Roman"/>
          <w:szCs w:val="20"/>
          <w:lang w:val="en-GB"/>
        </w:rPr>
        <w:t>transportation</w:t>
      </w:r>
      <w:r w:rsidR="0047558A" w:rsidRPr="00514E9C">
        <w:rPr>
          <w:rFonts w:cs="Berling-Roman"/>
          <w:szCs w:val="20"/>
          <w:lang w:val="en-GB"/>
        </w:rPr>
        <w:t xml:space="preserve"> or </w:t>
      </w:r>
      <w:r w:rsidR="0047558A" w:rsidRPr="00514E9C">
        <w:rPr>
          <w:rFonts w:cs="Berling-Roman"/>
          <w:szCs w:val="20"/>
          <w:lang w:val="en-GB"/>
        </w:rPr>
        <w:t xml:space="preserve">home </w:t>
      </w:r>
      <w:r w:rsidR="00F01F51" w:rsidRPr="00514E9C">
        <w:rPr>
          <w:rFonts w:cs="Berling-Roman"/>
          <w:szCs w:val="20"/>
          <w:lang w:val="en-GB"/>
        </w:rPr>
        <w:t>furnishings</w:t>
      </w:r>
      <w:r w:rsidR="0047558A" w:rsidRPr="00514E9C">
        <w:rPr>
          <w:rFonts w:cs="Berling-Roman"/>
          <w:szCs w:val="20"/>
          <w:lang w:val="en-GB"/>
        </w:rPr>
        <w:t xml:space="preserve">. </w:t>
      </w:r>
      <w:r w:rsidR="00EA479D" w:rsidRPr="00514E9C">
        <w:rPr>
          <w:rFonts w:cs="Berling-Roman"/>
          <w:szCs w:val="20"/>
          <w:lang w:val="en-GB"/>
        </w:rPr>
        <w:t xml:space="preserve">The urban hinterland, these days, covers the globe and includes a great variety of services, materials, and flows of money, people and information. </w:t>
      </w:r>
      <w:r w:rsidR="003A3890" w:rsidRPr="00514E9C">
        <w:rPr>
          <w:rFonts w:cs="Berling-Roman"/>
          <w:szCs w:val="20"/>
          <w:lang w:val="en-GB"/>
        </w:rPr>
        <w:t>C</w:t>
      </w:r>
      <w:r w:rsidR="00A60E19" w:rsidRPr="00514E9C">
        <w:rPr>
          <w:rFonts w:cs="Berling-Roman"/>
          <w:szCs w:val="20"/>
          <w:lang w:val="en-GB"/>
        </w:rPr>
        <w:t>argo ships enter the Port of Rotterdam each and every day</w:t>
      </w:r>
      <w:r w:rsidR="003A3890" w:rsidRPr="00514E9C">
        <w:rPr>
          <w:rFonts w:cs="Berling-Roman"/>
          <w:szCs w:val="20"/>
          <w:lang w:val="en-GB"/>
        </w:rPr>
        <w:t>,</w:t>
      </w:r>
      <w:r w:rsidR="00A60E19" w:rsidRPr="00514E9C">
        <w:rPr>
          <w:rFonts w:cs="Berling-Roman"/>
          <w:szCs w:val="20"/>
          <w:lang w:val="en-GB"/>
        </w:rPr>
        <w:t xml:space="preserve"> deliver</w:t>
      </w:r>
      <w:r w:rsidR="003A3890" w:rsidRPr="00514E9C">
        <w:rPr>
          <w:rFonts w:cs="Berling-Roman"/>
          <w:szCs w:val="20"/>
          <w:lang w:val="en-GB"/>
        </w:rPr>
        <w:t>ing</w:t>
      </w:r>
      <w:r w:rsidR="00A60E19" w:rsidRPr="00514E9C">
        <w:rPr>
          <w:rFonts w:cs="Berling-Roman"/>
          <w:szCs w:val="20"/>
          <w:lang w:val="en-GB"/>
        </w:rPr>
        <w:t xml:space="preserve"> flat screens, smartphones and the latest fashion in clothes to the cities and surrounding areas. </w:t>
      </w:r>
      <w:r w:rsidR="00C2626C" w:rsidRPr="00514E9C">
        <w:rPr>
          <w:rFonts w:cs="Berling-Roman"/>
          <w:szCs w:val="20"/>
          <w:lang w:val="en-GB"/>
        </w:rPr>
        <w:t xml:space="preserve">The production and distribution of our food involves meticulously planned global ‘chain logistics’, supplying us with fresh produce from all over the world. </w:t>
      </w:r>
      <w:r w:rsidR="0032165A" w:rsidRPr="00514E9C">
        <w:rPr>
          <w:rFonts w:cs="Berling-Roman"/>
          <w:szCs w:val="20"/>
          <w:lang w:val="en-GB"/>
        </w:rPr>
        <w:t xml:space="preserve">Our highly appreciated and organised daily lives are local in perception, but global in the logistics </w:t>
      </w:r>
      <w:r w:rsidR="00401DAC">
        <w:rPr>
          <w:rFonts w:cs="Berling-Roman"/>
          <w:szCs w:val="20"/>
          <w:lang w:val="en-GB"/>
        </w:rPr>
        <w:t>of</w:t>
      </w:r>
      <w:r w:rsidR="00401DAC" w:rsidRPr="00514E9C">
        <w:rPr>
          <w:rFonts w:cs="Berling-Roman"/>
          <w:szCs w:val="20"/>
          <w:lang w:val="en-GB"/>
        </w:rPr>
        <w:t xml:space="preserve"> </w:t>
      </w:r>
      <w:r w:rsidR="0032165A" w:rsidRPr="00514E9C">
        <w:rPr>
          <w:rFonts w:cs="Berling-Roman"/>
          <w:szCs w:val="20"/>
          <w:lang w:val="en-GB"/>
        </w:rPr>
        <w:t xml:space="preserve">production, use of resources and resulting emissions. </w:t>
      </w:r>
      <w:r w:rsidR="0065317E" w:rsidRPr="00514E9C">
        <w:rPr>
          <w:rFonts w:cs="Berling-Roman"/>
          <w:szCs w:val="20"/>
          <w:lang w:val="en-GB"/>
        </w:rPr>
        <w:t xml:space="preserve">Both citizens and </w:t>
      </w:r>
      <w:r w:rsidR="005C1389">
        <w:rPr>
          <w:rFonts w:cs="Berling-Roman"/>
          <w:szCs w:val="20"/>
          <w:lang w:val="en-GB"/>
        </w:rPr>
        <w:t xml:space="preserve">public </w:t>
      </w:r>
      <w:r w:rsidR="0065317E" w:rsidRPr="00514E9C">
        <w:rPr>
          <w:rFonts w:cs="Berling-Roman"/>
          <w:szCs w:val="20"/>
          <w:lang w:val="en-GB"/>
        </w:rPr>
        <w:t xml:space="preserve">administrators seem to realise that liveable, clean cities are likely to be the champions of the future. Not only because of their share </w:t>
      </w:r>
      <w:r w:rsidR="00BB649F" w:rsidRPr="00514E9C">
        <w:rPr>
          <w:rFonts w:cs="Berling-Roman"/>
          <w:szCs w:val="20"/>
          <w:lang w:val="en-GB"/>
        </w:rPr>
        <w:t>in</w:t>
      </w:r>
      <w:r w:rsidR="0065317E" w:rsidRPr="00514E9C">
        <w:rPr>
          <w:rFonts w:cs="Berling-Roman"/>
          <w:szCs w:val="20"/>
          <w:lang w:val="en-GB"/>
        </w:rPr>
        <w:t xml:space="preserve"> the use of physical resources, but also because</w:t>
      </w:r>
      <w:r w:rsidR="00BB649F" w:rsidRPr="00514E9C">
        <w:rPr>
          <w:rFonts w:cs="Berling-Roman"/>
          <w:szCs w:val="20"/>
          <w:lang w:val="en-GB"/>
        </w:rPr>
        <w:t xml:space="preserve"> cultural change must be induced within cities, in order to continue along the </w:t>
      </w:r>
      <w:r w:rsidR="005C1389">
        <w:rPr>
          <w:rFonts w:cs="Berling-Roman"/>
          <w:szCs w:val="20"/>
          <w:lang w:val="en-GB"/>
        </w:rPr>
        <w:t>road we are on</w:t>
      </w:r>
      <w:r w:rsidR="00BB649F" w:rsidRPr="00514E9C">
        <w:rPr>
          <w:rFonts w:cs="Berling-Roman"/>
          <w:szCs w:val="20"/>
          <w:lang w:val="en-GB"/>
        </w:rPr>
        <w:t xml:space="preserve">. </w:t>
      </w:r>
    </w:p>
    <w:p w:rsidR="00BB649F" w:rsidRPr="00514E9C" w:rsidRDefault="00BB649F" w:rsidP="00581FAB">
      <w:pPr>
        <w:spacing w:after="0"/>
        <w:rPr>
          <w:rFonts w:cs="Berling-Roman"/>
          <w:szCs w:val="20"/>
          <w:lang w:val="en-GB"/>
        </w:rPr>
      </w:pPr>
    </w:p>
    <w:p w:rsidR="0055420D" w:rsidRPr="00514E9C" w:rsidRDefault="00BB649F" w:rsidP="00581FAB">
      <w:pPr>
        <w:spacing w:after="0"/>
        <w:rPr>
          <w:rFonts w:cs="Berling-Roman"/>
          <w:szCs w:val="20"/>
          <w:lang w:val="en-GB"/>
        </w:rPr>
      </w:pPr>
      <w:r w:rsidRPr="00514E9C">
        <w:rPr>
          <w:rFonts w:cs="Berling-Roman"/>
          <w:szCs w:val="20"/>
          <w:lang w:val="en-GB"/>
        </w:rPr>
        <w:t xml:space="preserve">The fossil-fuel era will not end because of a lack of coal, just as the Stone Age did not end because people ran out of stones. </w:t>
      </w:r>
      <w:r w:rsidR="0066170A" w:rsidRPr="00514E9C">
        <w:rPr>
          <w:rFonts w:cs="Berling-Roman"/>
          <w:szCs w:val="20"/>
          <w:lang w:val="en-GB"/>
        </w:rPr>
        <w:t xml:space="preserve">The literature on ‘the history of the environment’ shows that major breakthroughs often </w:t>
      </w:r>
      <w:r w:rsidR="0055420D" w:rsidRPr="00514E9C">
        <w:rPr>
          <w:rFonts w:cs="Berling-Roman"/>
          <w:szCs w:val="20"/>
          <w:lang w:val="en-GB"/>
        </w:rPr>
        <w:t>we</w:t>
      </w:r>
      <w:r w:rsidR="0066170A" w:rsidRPr="00514E9C">
        <w:rPr>
          <w:rFonts w:cs="Berling-Roman"/>
          <w:szCs w:val="20"/>
          <w:lang w:val="en-GB"/>
        </w:rPr>
        <w:t>re attribut</w:t>
      </w:r>
      <w:r w:rsidR="0055420D" w:rsidRPr="00514E9C">
        <w:rPr>
          <w:rFonts w:cs="Berling-Roman"/>
          <w:szCs w:val="20"/>
          <w:lang w:val="en-GB"/>
        </w:rPr>
        <w:t>ed to a reorientation of values, with city dwellers always playing an important role</w:t>
      </w:r>
      <w:r w:rsidR="00161498" w:rsidRPr="00514E9C">
        <w:rPr>
          <w:rFonts w:cs="Berling-Roman"/>
          <w:szCs w:val="20"/>
          <w:lang w:val="en-GB"/>
        </w:rPr>
        <w:t xml:space="preserve">. </w:t>
      </w:r>
      <w:r w:rsidR="0055420D" w:rsidRPr="00514E9C">
        <w:rPr>
          <w:rFonts w:cs="Berling-Roman"/>
          <w:szCs w:val="20"/>
          <w:lang w:val="en-GB"/>
        </w:rPr>
        <w:t>Such changing values currently are seen again within society</w:t>
      </w:r>
      <w:r w:rsidR="008D6774" w:rsidRPr="00514E9C">
        <w:rPr>
          <w:rFonts w:cs="Berling-Roman"/>
          <w:szCs w:val="20"/>
          <w:lang w:val="en-GB"/>
        </w:rPr>
        <w:t>,</w:t>
      </w:r>
      <w:r w:rsidR="0055420D" w:rsidRPr="00514E9C">
        <w:rPr>
          <w:rFonts w:cs="Berling-Roman"/>
          <w:szCs w:val="20"/>
          <w:lang w:val="en-GB"/>
        </w:rPr>
        <w:t xml:space="preserve"> with citizens want</w:t>
      </w:r>
      <w:r w:rsidR="008D6774" w:rsidRPr="00514E9C">
        <w:rPr>
          <w:rFonts w:cs="Berling-Roman"/>
          <w:szCs w:val="20"/>
          <w:lang w:val="en-GB"/>
        </w:rPr>
        <w:t>ing</w:t>
      </w:r>
      <w:r w:rsidR="0055420D" w:rsidRPr="00514E9C">
        <w:rPr>
          <w:rFonts w:cs="Berling-Roman"/>
          <w:szCs w:val="20"/>
          <w:lang w:val="en-GB"/>
        </w:rPr>
        <w:t xml:space="preserve"> to generate their own power, and frontrunner companies that base their business cases on green operations.</w:t>
      </w:r>
      <w:r w:rsidR="003A3890" w:rsidRPr="00514E9C">
        <w:rPr>
          <w:rFonts w:cs="Berling-Roman"/>
          <w:szCs w:val="20"/>
          <w:lang w:val="en-GB"/>
        </w:rPr>
        <w:t xml:space="preserve"> Government policy in this respect is obviously lagging behind. </w:t>
      </w:r>
      <w:r w:rsidR="008D6774" w:rsidRPr="00514E9C">
        <w:rPr>
          <w:rFonts w:cs="Berling-Roman"/>
          <w:szCs w:val="20"/>
          <w:lang w:val="en-GB"/>
        </w:rPr>
        <w:t>When</w:t>
      </w:r>
      <w:r w:rsidR="00401DAC">
        <w:rPr>
          <w:rFonts w:cs="Berling-Roman"/>
          <w:szCs w:val="20"/>
          <w:lang w:val="en-GB"/>
        </w:rPr>
        <w:t xml:space="preserve"> </w:t>
      </w:r>
      <w:r w:rsidR="008D6774" w:rsidRPr="00514E9C">
        <w:rPr>
          <w:rFonts w:cs="Berling-Roman"/>
          <w:szCs w:val="20"/>
          <w:lang w:val="en-GB"/>
        </w:rPr>
        <w:t xml:space="preserve">urban civil society </w:t>
      </w:r>
      <w:r w:rsidR="00025CD3" w:rsidRPr="00514E9C">
        <w:rPr>
          <w:rFonts w:cs="Berling-Roman"/>
          <w:szCs w:val="20"/>
          <w:lang w:val="en-GB"/>
        </w:rPr>
        <w:t>is willing</w:t>
      </w:r>
      <w:r w:rsidR="008D6774" w:rsidRPr="00514E9C">
        <w:rPr>
          <w:rFonts w:cs="Berling-Roman"/>
          <w:szCs w:val="20"/>
          <w:lang w:val="en-GB"/>
        </w:rPr>
        <w:t xml:space="preserve"> to </w:t>
      </w:r>
      <w:r w:rsidR="00025CD3" w:rsidRPr="00514E9C">
        <w:rPr>
          <w:rFonts w:cs="Berling-Roman"/>
          <w:szCs w:val="20"/>
          <w:lang w:val="en-GB"/>
        </w:rPr>
        <w:t>adopt these new values, a new perspective on the future of cities will emerge.</w:t>
      </w:r>
    </w:p>
    <w:p w:rsidR="0055420D" w:rsidRPr="00514E9C" w:rsidRDefault="004B0CE5" w:rsidP="00581FAB">
      <w:pPr>
        <w:spacing w:after="0"/>
        <w:rPr>
          <w:rFonts w:cs="Berling-Roman"/>
          <w:szCs w:val="20"/>
          <w:lang w:val="en-GB"/>
        </w:rPr>
      </w:pPr>
      <w:r w:rsidRPr="00514E9C">
        <w:rPr>
          <w:rFonts w:cs="Berling-Roman"/>
          <w:szCs w:val="20"/>
          <w:lang w:val="en-GB"/>
        </w:rPr>
        <w:t xml:space="preserve">Just as ‘high carbon’ in the near future could be </w:t>
      </w:r>
      <w:r w:rsidR="004F1FF0" w:rsidRPr="00514E9C">
        <w:rPr>
          <w:rFonts w:cs="Berling-Roman"/>
          <w:szCs w:val="20"/>
          <w:lang w:val="en-GB"/>
        </w:rPr>
        <w:t>synonymous with</w:t>
      </w:r>
      <w:r w:rsidRPr="00514E9C">
        <w:rPr>
          <w:rFonts w:cs="Berling-Roman"/>
          <w:szCs w:val="20"/>
          <w:lang w:val="en-GB"/>
        </w:rPr>
        <w:t xml:space="preserve"> ‘high risk’, the opposite is also true and a low-carbon profile </w:t>
      </w:r>
      <w:r w:rsidR="004F1FF0" w:rsidRPr="00514E9C">
        <w:rPr>
          <w:rFonts w:cs="Berling-Roman"/>
          <w:szCs w:val="20"/>
          <w:lang w:val="en-GB"/>
        </w:rPr>
        <w:t xml:space="preserve">therefore </w:t>
      </w:r>
      <w:r w:rsidR="00EE0F7F" w:rsidRPr="00514E9C">
        <w:rPr>
          <w:rFonts w:cs="Berling-Roman"/>
          <w:szCs w:val="20"/>
          <w:lang w:val="en-GB"/>
        </w:rPr>
        <w:t>could boost a city’s image.</w:t>
      </w:r>
      <w:r w:rsidRPr="00514E9C">
        <w:rPr>
          <w:rFonts w:cs="Berling-Roman"/>
          <w:szCs w:val="20"/>
          <w:lang w:val="en-GB"/>
        </w:rPr>
        <w:t xml:space="preserve"> </w:t>
      </w:r>
    </w:p>
    <w:p w:rsidR="00E714F4" w:rsidRPr="00514E9C" w:rsidRDefault="00363217" w:rsidP="00581FAB">
      <w:pPr>
        <w:spacing w:after="0"/>
        <w:rPr>
          <w:rFonts w:cs="Berling-Roman"/>
          <w:szCs w:val="20"/>
          <w:lang w:val="en-GB"/>
        </w:rPr>
      </w:pPr>
      <w:r w:rsidRPr="00514E9C">
        <w:rPr>
          <w:rFonts w:cs="Berling-Roman"/>
          <w:szCs w:val="20"/>
          <w:lang w:val="en-GB"/>
        </w:rPr>
        <w:t xml:space="preserve">The idea of a liveable, innovative city with good air quality </w:t>
      </w:r>
      <w:r w:rsidR="005F218D" w:rsidRPr="00514E9C">
        <w:rPr>
          <w:rFonts w:cs="Berling-Roman"/>
          <w:szCs w:val="20"/>
          <w:lang w:val="en-GB"/>
        </w:rPr>
        <w:t>that</w:t>
      </w:r>
      <w:r w:rsidRPr="00514E9C">
        <w:rPr>
          <w:rFonts w:cs="Berling-Roman"/>
          <w:szCs w:val="20"/>
          <w:lang w:val="en-GB"/>
        </w:rPr>
        <w:t xml:space="preserve"> </w:t>
      </w:r>
      <w:r w:rsidR="005F218D" w:rsidRPr="00514E9C">
        <w:rPr>
          <w:rFonts w:cs="Berling-Roman"/>
          <w:szCs w:val="20"/>
          <w:lang w:val="en-GB"/>
        </w:rPr>
        <w:t xml:space="preserve">makes </w:t>
      </w:r>
      <w:r w:rsidRPr="00514E9C">
        <w:rPr>
          <w:rFonts w:cs="Berling-Roman"/>
          <w:szCs w:val="20"/>
          <w:lang w:val="en-GB"/>
        </w:rPr>
        <w:t>efficient use of the increasingly more costly resources already is a visible leitmotiv for many urban administrators</w:t>
      </w:r>
      <w:r w:rsidR="002C3F59">
        <w:rPr>
          <w:rFonts w:cs="Berling-Roman"/>
          <w:szCs w:val="20"/>
          <w:lang w:val="en-GB"/>
        </w:rPr>
        <w:t xml:space="preserve"> (see </w:t>
      </w:r>
      <w:r w:rsidR="002C3F59" w:rsidRPr="002C3F59">
        <w:rPr>
          <w:rFonts w:cs="Berling-Roman"/>
          <w:szCs w:val="20"/>
          <w:lang w:val="en-GB"/>
        </w:rPr>
        <w:t>http://www.c40cities.org</w:t>
      </w:r>
      <w:r w:rsidR="002C3F59">
        <w:rPr>
          <w:rFonts w:cs="Berling-Roman"/>
          <w:szCs w:val="20"/>
          <w:lang w:val="en-GB"/>
        </w:rPr>
        <w:t>)</w:t>
      </w:r>
      <w:r w:rsidR="00161498" w:rsidRPr="00514E9C">
        <w:rPr>
          <w:rFonts w:cs="Berling-Roman"/>
          <w:szCs w:val="20"/>
          <w:lang w:val="en-GB"/>
        </w:rPr>
        <w:t xml:space="preserve">. </w:t>
      </w:r>
      <w:r w:rsidR="005F218D" w:rsidRPr="00514E9C">
        <w:rPr>
          <w:rFonts w:cs="Berling-Roman"/>
          <w:szCs w:val="20"/>
          <w:lang w:val="en-GB"/>
        </w:rPr>
        <w:t>But even so, the question remains of how to combine the way towards a sustainable world</w:t>
      </w:r>
      <w:r w:rsidR="002C19E6">
        <w:rPr>
          <w:rFonts w:cs="Berling-Roman"/>
          <w:szCs w:val="20"/>
          <w:lang w:val="en-GB"/>
        </w:rPr>
        <w:t>,</w:t>
      </w:r>
      <w:r w:rsidR="005F218D" w:rsidRPr="00514E9C">
        <w:rPr>
          <w:rFonts w:cs="Berling-Roman"/>
          <w:szCs w:val="20"/>
          <w:lang w:val="en-GB"/>
        </w:rPr>
        <w:t xml:space="preserve"> utilising the strength of the energetic city. The answer will not come from large-scale governance deliver</w:t>
      </w:r>
      <w:r w:rsidR="006F7499" w:rsidRPr="00514E9C">
        <w:rPr>
          <w:rFonts w:cs="Berling-Roman"/>
          <w:szCs w:val="20"/>
          <w:lang w:val="en-GB"/>
        </w:rPr>
        <w:t>ing</w:t>
      </w:r>
      <w:r w:rsidR="005F218D" w:rsidRPr="00514E9C">
        <w:rPr>
          <w:rFonts w:cs="Berling-Roman"/>
          <w:szCs w:val="20"/>
          <w:lang w:val="en-GB"/>
        </w:rPr>
        <w:t xml:space="preserve"> a ‘</w:t>
      </w:r>
      <w:proofErr w:type="spellStart"/>
      <w:r w:rsidR="00933F11">
        <w:rPr>
          <w:rFonts w:cs="Berling-Roman"/>
          <w:szCs w:val="20"/>
          <w:lang w:val="en-GB"/>
        </w:rPr>
        <w:t>master</w:t>
      </w:r>
      <w:r w:rsidR="005F218D" w:rsidRPr="00514E9C">
        <w:rPr>
          <w:rFonts w:cs="Berling-Roman"/>
          <w:szCs w:val="20"/>
          <w:lang w:val="en-GB"/>
        </w:rPr>
        <w:t>plan</w:t>
      </w:r>
      <w:proofErr w:type="spellEnd"/>
      <w:r w:rsidR="005F218D" w:rsidRPr="00514E9C">
        <w:rPr>
          <w:rFonts w:cs="Berling-Roman"/>
          <w:szCs w:val="20"/>
          <w:lang w:val="en-GB"/>
        </w:rPr>
        <w:t>’, but requires administrators who try to channel societal energy into the right direction.</w:t>
      </w:r>
      <w:r w:rsidR="00870611">
        <w:rPr>
          <w:rFonts w:cs="Berling-Roman"/>
          <w:szCs w:val="20"/>
          <w:lang w:val="en-GB"/>
        </w:rPr>
        <w:t xml:space="preserve"> </w:t>
      </w:r>
    </w:p>
    <w:p w:rsidR="00581FAB" w:rsidRPr="00514E9C" w:rsidRDefault="00581FAB" w:rsidP="00581FAB">
      <w:pPr>
        <w:spacing w:after="0"/>
        <w:rPr>
          <w:rFonts w:cs="Berling-Roman"/>
          <w:szCs w:val="20"/>
          <w:lang w:val="en-GB"/>
        </w:rPr>
      </w:pPr>
    </w:p>
    <w:p w:rsidR="00E714F4" w:rsidRPr="00514E9C" w:rsidRDefault="00581FAB" w:rsidP="00581FAB">
      <w:pPr>
        <w:spacing w:after="0"/>
        <w:rPr>
          <w:rFonts w:cs="Optima-Bold"/>
          <w:b/>
          <w:bCs/>
          <w:szCs w:val="20"/>
          <w:lang w:val="en-GB"/>
        </w:rPr>
      </w:pPr>
      <w:r w:rsidRPr="00514E9C">
        <w:rPr>
          <w:rFonts w:cs="Optima-Bold"/>
          <w:b/>
          <w:bCs/>
          <w:szCs w:val="20"/>
          <w:lang w:val="en-GB"/>
        </w:rPr>
        <w:t>Confrontations with citizens</w:t>
      </w:r>
      <w:r w:rsidR="00E714F4" w:rsidRPr="00514E9C">
        <w:rPr>
          <w:rFonts w:cs="Optima-Bold"/>
          <w:b/>
          <w:bCs/>
          <w:szCs w:val="20"/>
          <w:lang w:val="en-GB"/>
        </w:rPr>
        <w:t xml:space="preserve"> </w:t>
      </w:r>
    </w:p>
    <w:p w:rsidR="002A07A1" w:rsidRPr="00514E9C" w:rsidRDefault="00A318B2" w:rsidP="002A07A1">
      <w:pPr>
        <w:spacing w:after="0"/>
        <w:rPr>
          <w:rFonts w:cs="Berling-Roman"/>
          <w:szCs w:val="20"/>
          <w:lang w:val="en-GB"/>
        </w:rPr>
      </w:pPr>
      <w:r w:rsidRPr="00514E9C">
        <w:rPr>
          <w:rFonts w:cs="Berling-Roman"/>
          <w:szCs w:val="20"/>
          <w:lang w:val="en-GB"/>
        </w:rPr>
        <w:t xml:space="preserve">A society </w:t>
      </w:r>
      <w:r w:rsidR="00D61AA6" w:rsidRPr="00514E9C">
        <w:rPr>
          <w:rFonts w:cs="Berling-Roman"/>
          <w:szCs w:val="20"/>
          <w:lang w:val="en-GB"/>
        </w:rPr>
        <w:t>of</w:t>
      </w:r>
      <w:r w:rsidRPr="00514E9C">
        <w:rPr>
          <w:rFonts w:cs="Berling-Roman"/>
          <w:szCs w:val="20"/>
          <w:lang w:val="en-GB"/>
        </w:rPr>
        <w:t xml:space="preserve"> often higher educated and</w:t>
      </w:r>
      <w:r w:rsidR="00D61AA6" w:rsidRPr="00514E9C">
        <w:rPr>
          <w:rFonts w:cs="Berling-Roman"/>
          <w:szCs w:val="20"/>
          <w:lang w:val="en-GB"/>
        </w:rPr>
        <w:t xml:space="preserve"> articulate citizens places large demands on public administration.</w:t>
      </w:r>
      <w:r w:rsidR="00870611">
        <w:rPr>
          <w:rFonts w:cs="Berling-Roman"/>
          <w:szCs w:val="20"/>
          <w:lang w:val="en-GB"/>
        </w:rPr>
        <w:t xml:space="preserve"> </w:t>
      </w:r>
      <w:r w:rsidR="00D61AA6" w:rsidRPr="00514E9C">
        <w:rPr>
          <w:rFonts w:cs="Berling-Roman"/>
          <w:szCs w:val="20"/>
          <w:lang w:val="en-GB"/>
        </w:rPr>
        <w:t>Attempts to introduce ‘carbon capture and storage’, a technique by which industrial CO</w:t>
      </w:r>
      <w:r w:rsidR="00D61AA6" w:rsidRPr="00514E9C">
        <w:rPr>
          <w:rFonts w:cs="Berling-Roman"/>
          <w:szCs w:val="20"/>
          <w:vertAlign w:val="subscript"/>
          <w:lang w:val="en-GB"/>
        </w:rPr>
        <w:t>2</w:t>
      </w:r>
      <w:r w:rsidR="00D61AA6" w:rsidRPr="00514E9C">
        <w:rPr>
          <w:rFonts w:cs="Berling-Roman"/>
          <w:szCs w:val="20"/>
          <w:lang w:val="en-GB"/>
        </w:rPr>
        <w:t xml:space="preserve"> emissions are captured and stored underground,</w:t>
      </w:r>
      <w:r w:rsidR="00AD5F2B" w:rsidRPr="00514E9C">
        <w:rPr>
          <w:rFonts w:cs="Berling-Roman"/>
          <w:szCs w:val="20"/>
          <w:lang w:val="en-GB"/>
        </w:rPr>
        <w:t xml:space="preserve"> such as in empty gas fields</w:t>
      </w:r>
      <w:r w:rsidR="00161498" w:rsidRPr="00514E9C">
        <w:rPr>
          <w:rFonts w:cs="Berling-Roman"/>
          <w:szCs w:val="20"/>
          <w:lang w:val="en-GB"/>
        </w:rPr>
        <w:t>,</w:t>
      </w:r>
      <w:r w:rsidR="00AD5F2B" w:rsidRPr="00514E9C">
        <w:rPr>
          <w:rFonts w:cs="Berling-Roman"/>
          <w:szCs w:val="20"/>
          <w:lang w:val="en-GB"/>
        </w:rPr>
        <w:t xml:space="preserve"> proved difficult in the Dutch town of </w:t>
      </w:r>
      <w:proofErr w:type="spellStart"/>
      <w:r w:rsidR="00AD5F2B" w:rsidRPr="00514E9C">
        <w:rPr>
          <w:rFonts w:cs="Berling-Roman"/>
          <w:szCs w:val="20"/>
          <w:lang w:val="en-GB"/>
        </w:rPr>
        <w:t>Barendrecht</w:t>
      </w:r>
      <w:proofErr w:type="spellEnd"/>
      <w:r w:rsidR="00AD5F2B" w:rsidRPr="00514E9C">
        <w:rPr>
          <w:rFonts w:cs="Berling-Roman"/>
          <w:szCs w:val="20"/>
          <w:lang w:val="en-GB"/>
        </w:rPr>
        <w:t xml:space="preserve">. </w:t>
      </w:r>
      <w:r w:rsidR="00051AAB" w:rsidRPr="00514E9C">
        <w:rPr>
          <w:rFonts w:cs="Berling-Roman"/>
          <w:szCs w:val="20"/>
          <w:lang w:val="en-GB"/>
        </w:rPr>
        <w:t xml:space="preserve">Government approached the citizens of </w:t>
      </w:r>
      <w:proofErr w:type="spellStart"/>
      <w:r w:rsidR="00051AAB" w:rsidRPr="00514E9C">
        <w:rPr>
          <w:rFonts w:cs="Berling-Roman"/>
          <w:szCs w:val="20"/>
          <w:lang w:val="en-GB"/>
        </w:rPr>
        <w:t>Barendrecht</w:t>
      </w:r>
      <w:proofErr w:type="spellEnd"/>
      <w:r w:rsidR="00051AAB" w:rsidRPr="00514E9C">
        <w:rPr>
          <w:rFonts w:cs="Berling-Roman"/>
          <w:szCs w:val="20"/>
          <w:lang w:val="en-GB"/>
        </w:rPr>
        <w:t xml:space="preserve"> as if they were object</w:t>
      </w:r>
      <w:r w:rsidR="002C19E6">
        <w:rPr>
          <w:rFonts w:cs="Berling-Roman"/>
          <w:szCs w:val="20"/>
          <w:lang w:val="en-GB"/>
        </w:rPr>
        <w:t>s</w:t>
      </w:r>
      <w:r w:rsidR="00051AAB" w:rsidRPr="00514E9C">
        <w:rPr>
          <w:rFonts w:cs="Berling-Roman"/>
          <w:szCs w:val="20"/>
          <w:lang w:val="en-GB"/>
        </w:rPr>
        <w:t xml:space="preserve"> and reasoned too much from the technology perspective, with</w:t>
      </w:r>
      <w:r w:rsidR="002C19E6">
        <w:rPr>
          <w:rFonts w:cs="Berling-Roman"/>
          <w:szCs w:val="20"/>
          <w:lang w:val="en-GB"/>
        </w:rPr>
        <w:t>out</w:t>
      </w:r>
      <w:r w:rsidR="00051AAB" w:rsidRPr="00514E9C">
        <w:rPr>
          <w:rFonts w:cs="Berling-Roman"/>
          <w:szCs w:val="20"/>
          <w:lang w:val="en-GB"/>
        </w:rPr>
        <w:t xml:space="preserve"> much of an eye for what those citizens wanted or feared</w:t>
      </w:r>
      <w:r w:rsidR="00161498" w:rsidRPr="00514E9C">
        <w:rPr>
          <w:rFonts w:cs="Berling-Roman"/>
          <w:szCs w:val="20"/>
          <w:lang w:val="en-GB"/>
        </w:rPr>
        <w:t>.</w:t>
      </w:r>
      <w:r w:rsidR="00E714F4" w:rsidRPr="00514E9C">
        <w:rPr>
          <w:rFonts w:cs="Berling-Roman"/>
          <w:szCs w:val="20"/>
          <w:lang w:val="en-GB"/>
        </w:rPr>
        <w:t xml:space="preserve"> </w:t>
      </w:r>
      <w:r w:rsidR="00051AAB" w:rsidRPr="00514E9C">
        <w:rPr>
          <w:rFonts w:cs="Berling-Roman"/>
          <w:szCs w:val="20"/>
          <w:lang w:val="en-GB"/>
        </w:rPr>
        <w:t xml:space="preserve">This emphasis on technology is also apparent in the thinking on sustainable cities. Environment optimists often point to </w:t>
      </w:r>
      <w:proofErr w:type="spellStart"/>
      <w:r w:rsidR="00051AAB" w:rsidRPr="00514E9C">
        <w:rPr>
          <w:rFonts w:cs="Berling-Roman"/>
          <w:szCs w:val="20"/>
          <w:lang w:val="en-GB"/>
        </w:rPr>
        <w:t>Masdar</w:t>
      </w:r>
      <w:proofErr w:type="spellEnd"/>
      <w:r w:rsidR="002A07A1" w:rsidRPr="00514E9C">
        <w:rPr>
          <w:rFonts w:cs="Berling-Roman"/>
          <w:szCs w:val="20"/>
          <w:lang w:val="en-GB"/>
        </w:rPr>
        <w:t xml:space="preserve"> City</w:t>
      </w:r>
      <w:r w:rsidR="00051AAB" w:rsidRPr="00514E9C">
        <w:rPr>
          <w:rFonts w:cs="Berling-Roman"/>
          <w:szCs w:val="20"/>
          <w:lang w:val="en-GB"/>
        </w:rPr>
        <w:t>: ‘The sustainable city? It is already being built!’</w:t>
      </w:r>
      <w:r w:rsidR="007B19FA">
        <w:rPr>
          <w:rFonts w:cs="Berling-Roman"/>
          <w:szCs w:val="20"/>
          <w:lang w:val="en-GB"/>
        </w:rPr>
        <w:t>.</w:t>
      </w:r>
      <w:r w:rsidR="00A031EF" w:rsidRPr="00514E9C">
        <w:rPr>
          <w:rFonts w:cs="Berling-Roman"/>
          <w:szCs w:val="20"/>
          <w:lang w:val="en-GB"/>
        </w:rPr>
        <w:t xml:space="preserve"> </w:t>
      </w:r>
      <w:proofErr w:type="spellStart"/>
      <w:r w:rsidR="00A031EF" w:rsidRPr="00514E9C">
        <w:rPr>
          <w:rFonts w:cs="Berling-Roman"/>
          <w:szCs w:val="20"/>
          <w:lang w:val="en-GB"/>
        </w:rPr>
        <w:t>Masdar</w:t>
      </w:r>
      <w:proofErr w:type="spellEnd"/>
      <w:r w:rsidR="002A07A1" w:rsidRPr="00514E9C">
        <w:rPr>
          <w:rFonts w:cs="Berling-Roman"/>
          <w:szCs w:val="20"/>
          <w:lang w:val="en-GB"/>
        </w:rPr>
        <w:t xml:space="preserve"> City</w:t>
      </w:r>
      <w:r w:rsidR="00A031EF" w:rsidRPr="00514E9C">
        <w:rPr>
          <w:rFonts w:cs="Berling-Roman"/>
          <w:szCs w:val="20"/>
          <w:lang w:val="en-GB"/>
        </w:rPr>
        <w:t xml:space="preserve"> is a </w:t>
      </w:r>
      <w:r w:rsidR="003B0A3D" w:rsidRPr="00514E9C">
        <w:rPr>
          <w:rFonts w:cs="Berling-Roman"/>
          <w:szCs w:val="20"/>
          <w:lang w:val="en-GB"/>
        </w:rPr>
        <w:t>large-scale, tabula</w:t>
      </w:r>
      <w:r w:rsidR="002A07A1" w:rsidRPr="00514E9C">
        <w:rPr>
          <w:rFonts w:cs="Berling-Roman"/>
          <w:szCs w:val="20"/>
          <w:lang w:val="en-GB"/>
        </w:rPr>
        <w:t>-</w:t>
      </w:r>
      <w:r w:rsidR="003B0A3D" w:rsidRPr="00514E9C">
        <w:rPr>
          <w:rFonts w:cs="Berling-Roman"/>
          <w:szCs w:val="20"/>
          <w:lang w:val="en-GB"/>
        </w:rPr>
        <w:t xml:space="preserve">rasa design </w:t>
      </w:r>
      <w:r w:rsidR="002A07A1" w:rsidRPr="00514E9C">
        <w:rPr>
          <w:rFonts w:cs="Berling-Roman"/>
          <w:szCs w:val="20"/>
          <w:lang w:val="en-GB"/>
        </w:rPr>
        <w:t>of</w:t>
      </w:r>
      <w:r w:rsidR="003B0A3D" w:rsidRPr="00514E9C">
        <w:rPr>
          <w:rFonts w:cs="Berling-Roman"/>
          <w:szCs w:val="20"/>
          <w:lang w:val="en-GB"/>
        </w:rPr>
        <w:t xml:space="preserve"> a sustainable </w:t>
      </w:r>
      <w:r w:rsidR="002A07A1" w:rsidRPr="00514E9C">
        <w:rPr>
          <w:rFonts w:cs="Berling-Roman"/>
          <w:szCs w:val="20"/>
          <w:lang w:val="en-GB"/>
        </w:rPr>
        <w:t>development project</w:t>
      </w:r>
      <w:r w:rsidR="003B0A3D" w:rsidRPr="00514E9C">
        <w:rPr>
          <w:rFonts w:cs="Berling-Roman"/>
          <w:szCs w:val="20"/>
          <w:lang w:val="en-GB"/>
        </w:rPr>
        <w:t xml:space="preserve"> to house 40,000 inhabitants in the Arab</w:t>
      </w:r>
      <w:r w:rsidR="002C77A4" w:rsidRPr="00514E9C">
        <w:rPr>
          <w:rFonts w:cs="Berling-Roman"/>
          <w:szCs w:val="20"/>
          <w:lang w:val="en-GB"/>
        </w:rPr>
        <w:t>ian</w:t>
      </w:r>
      <w:r w:rsidR="003B0A3D" w:rsidRPr="00514E9C">
        <w:rPr>
          <w:rFonts w:cs="Berling-Roman"/>
          <w:szCs w:val="20"/>
          <w:lang w:val="en-GB"/>
        </w:rPr>
        <w:t xml:space="preserve"> </w:t>
      </w:r>
      <w:r w:rsidR="002C77A4" w:rsidRPr="00514E9C">
        <w:rPr>
          <w:rFonts w:cs="Berling-Roman"/>
          <w:szCs w:val="20"/>
          <w:lang w:val="en-GB"/>
        </w:rPr>
        <w:t>D</w:t>
      </w:r>
      <w:r w:rsidR="003B0A3D" w:rsidRPr="00514E9C">
        <w:rPr>
          <w:rFonts w:cs="Berling-Roman"/>
          <w:szCs w:val="20"/>
          <w:lang w:val="en-GB"/>
        </w:rPr>
        <w:t xml:space="preserve">esert. </w:t>
      </w:r>
      <w:r w:rsidR="002A07A1" w:rsidRPr="00514E9C">
        <w:rPr>
          <w:rFonts w:cs="Berling-Roman"/>
          <w:szCs w:val="20"/>
          <w:lang w:val="en-GB"/>
        </w:rPr>
        <w:t xml:space="preserve">It is an example of a ‘smart city’ where mobility, buildings, transportation and energy use are organised at optimal level by the urban equivalent of a personal computer’s operating system. </w:t>
      </w:r>
      <w:r w:rsidR="008518FB" w:rsidRPr="00514E9C">
        <w:rPr>
          <w:rFonts w:cs="Berling-Roman"/>
          <w:szCs w:val="20"/>
          <w:lang w:val="en-GB"/>
        </w:rPr>
        <w:t>T</w:t>
      </w:r>
      <w:r w:rsidR="002A07A1" w:rsidRPr="00514E9C">
        <w:rPr>
          <w:rFonts w:cs="Berling-Roman"/>
          <w:szCs w:val="20"/>
          <w:lang w:val="en-GB"/>
        </w:rPr>
        <w:t>he utopi</w:t>
      </w:r>
      <w:r w:rsidR="008518FB" w:rsidRPr="00514E9C">
        <w:rPr>
          <w:rFonts w:cs="Berling-Roman"/>
          <w:szCs w:val="20"/>
          <w:lang w:val="en-GB"/>
        </w:rPr>
        <w:t>an</w:t>
      </w:r>
      <w:r w:rsidR="002A07A1" w:rsidRPr="00514E9C">
        <w:rPr>
          <w:rFonts w:cs="Berling-Roman"/>
          <w:szCs w:val="20"/>
          <w:lang w:val="en-GB"/>
        </w:rPr>
        <w:t xml:space="preserve"> dream </w:t>
      </w:r>
      <w:r w:rsidR="008518FB" w:rsidRPr="00514E9C">
        <w:rPr>
          <w:rFonts w:cs="Berling-Roman"/>
          <w:szCs w:val="20"/>
          <w:lang w:val="en-GB"/>
        </w:rPr>
        <w:t xml:space="preserve">is </w:t>
      </w:r>
      <w:r w:rsidR="002A07A1" w:rsidRPr="00514E9C">
        <w:rPr>
          <w:rFonts w:cs="Berling-Roman"/>
          <w:szCs w:val="20"/>
          <w:lang w:val="en-GB"/>
        </w:rPr>
        <w:t xml:space="preserve">to use natural resources </w:t>
      </w:r>
      <w:r w:rsidR="008518FB" w:rsidRPr="00514E9C">
        <w:rPr>
          <w:rFonts w:cs="Berling-Roman"/>
          <w:szCs w:val="20"/>
          <w:lang w:val="en-GB"/>
        </w:rPr>
        <w:t xml:space="preserve">in the most efficient way possible. The city’s total package is </w:t>
      </w:r>
      <w:r w:rsidR="008B708E">
        <w:rPr>
          <w:rFonts w:cs="Berling-Roman"/>
          <w:szCs w:val="20"/>
          <w:lang w:val="en-GB"/>
        </w:rPr>
        <w:t>the</w:t>
      </w:r>
      <w:r w:rsidR="008518FB" w:rsidRPr="00514E9C">
        <w:rPr>
          <w:rFonts w:cs="Berling-Roman"/>
          <w:szCs w:val="20"/>
          <w:lang w:val="en-GB"/>
        </w:rPr>
        <w:t xml:space="preserve"> product of large technology companies wanting to sell a ‘smart city in a box’; a </w:t>
      </w:r>
      <w:r w:rsidR="00514E9C" w:rsidRPr="00514E9C">
        <w:rPr>
          <w:rFonts w:cs="Berling-Roman"/>
          <w:szCs w:val="20"/>
          <w:lang w:val="en-GB"/>
        </w:rPr>
        <w:t>sustainable</w:t>
      </w:r>
      <w:r w:rsidR="008518FB" w:rsidRPr="00514E9C">
        <w:rPr>
          <w:rFonts w:cs="Berling-Roman"/>
          <w:szCs w:val="20"/>
          <w:lang w:val="en-GB"/>
        </w:rPr>
        <w:t xml:space="preserve"> solution for urban administrators, straight from the drawing board. </w:t>
      </w:r>
      <w:r w:rsidR="00344439" w:rsidRPr="00514E9C">
        <w:rPr>
          <w:rFonts w:cs="Berling-Roman"/>
          <w:szCs w:val="20"/>
          <w:lang w:val="en-GB"/>
        </w:rPr>
        <w:t xml:space="preserve">These types of solutions also </w:t>
      </w:r>
      <w:r w:rsidR="00933F11">
        <w:rPr>
          <w:rFonts w:cs="Berling-Roman"/>
          <w:szCs w:val="20"/>
          <w:lang w:val="en-GB"/>
        </w:rPr>
        <w:t>regard</w:t>
      </w:r>
      <w:r w:rsidR="00344439" w:rsidRPr="00514E9C">
        <w:rPr>
          <w:rFonts w:cs="Berling-Roman"/>
          <w:szCs w:val="20"/>
          <w:lang w:val="en-GB"/>
        </w:rPr>
        <w:t xml:space="preserve"> the inhabitants as objects – this time not </w:t>
      </w:r>
      <w:r w:rsidR="006D75F9" w:rsidRPr="00514E9C">
        <w:rPr>
          <w:rFonts w:cs="Berling-Roman"/>
          <w:szCs w:val="20"/>
          <w:lang w:val="en-GB"/>
        </w:rPr>
        <w:t>just</w:t>
      </w:r>
      <w:r w:rsidR="00344439" w:rsidRPr="00514E9C">
        <w:rPr>
          <w:rFonts w:cs="Berling-Roman"/>
          <w:szCs w:val="20"/>
          <w:lang w:val="en-GB"/>
        </w:rPr>
        <w:t xml:space="preserve"> from a top-down government perspective, but from a</w:t>
      </w:r>
      <w:r w:rsidR="008B708E">
        <w:rPr>
          <w:rFonts w:cs="Berling-Roman"/>
          <w:szCs w:val="20"/>
          <w:lang w:val="en-GB"/>
        </w:rPr>
        <w:t>n equally</w:t>
      </w:r>
      <w:r w:rsidR="00344439" w:rsidRPr="00514E9C">
        <w:rPr>
          <w:rFonts w:cs="Berling-Roman"/>
          <w:szCs w:val="20"/>
          <w:lang w:val="en-GB"/>
        </w:rPr>
        <w:t xml:space="preserve"> top-down technocratic perspective. Resistance against large-scale, forced interference in the existing city cannot be expected to be any less </w:t>
      </w:r>
      <w:r w:rsidR="008B708E">
        <w:rPr>
          <w:rFonts w:cs="Berling-Roman"/>
          <w:szCs w:val="20"/>
          <w:lang w:val="en-GB"/>
        </w:rPr>
        <w:t>in</w:t>
      </w:r>
      <w:r w:rsidR="00344439" w:rsidRPr="00514E9C">
        <w:rPr>
          <w:rFonts w:cs="Berling-Roman"/>
          <w:szCs w:val="20"/>
          <w:lang w:val="en-GB"/>
        </w:rPr>
        <w:t xml:space="preserve"> this second perspective. Moreover, around 70% of </w:t>
      </w:r>
      <w:r w:rsidR="006D75F9" w:rsidRPr="00514E9C">
        <w:rPr>
          <w:rFonts w:cs="Berling-Roman"/>
          <w:szCs w:val="20"/>
          <w:lang w:val="en-GB"/>
        </w:rPr>
        <w:t xml:space="preserve">the </w:t>
      </w:r>
      <w:r w:rsidR="00344439" w:rsidRPr="00514E9C">
        <w:rPr>
          <w:rFonts w:cs="Berling-Roman"/>
          <w:szCs w:val="20"/>
          <w:lang w:val="en-GB"/>
        </w:rPr>
        <w:t xml:space="preserve">European cities of </w:t>
      </w:r>
      <w:r w:rsidR="00514E9C" w:rsidRPr="00514E9C">
        <w:rPr>
          <w:rFonts w:cs="Berling-Roman"/>
          <w:szCs w:val="20"/>
          <w:lang w:val="en-GB"/>
        </w:rPr>
        <w:t>2050 already</w:t>
      </w:r>
      <w:r w:rsidR="006D75F9" w:rsidRPr="00514E9C">
        <w:rPr>
          <w:rFonts w:cs="Berling-Roman"/>
          <w:szCs w:val="20"/>
          <w:lang w:val="en-GB"/>
        </w:rPr>
        <w:t xml:space="preserve"> exi</w:t>
      </w:r>
      <w:r w:rsidR="00514E9C">
        <w:rPr>
          <w:rFonts w:cs="Berling-Roman"/>
          <w:szCs w:val="20"/>
          <w:lang w:val="en-GB"/>
        </w:rPr>
        <w:t>s</w:t>
      </w:r>
      <w:r w:rsidR="006D75F9" w:rsidRPr="00514E9C">
        <w:rPr>
          <w:rFonts w:cs="Berling-Roman"/>
          <w:szCs w:val="20"/>
          <w:lang w:val="en-GB"/>
        </w:rPr>
        <w:t xml:space="preserve">t; they will merely be expanded to varying degrees, over the coming decades. Challenges that face the future cities consist mainly of having to improve </w:t>
      </w:r>
      <w:r w:rsidR="00514E9C" w:rsidRPr="00514E9C">
        <w:rPr>
          <w:rFonts w:cs="Berling-Roman"/>
          <w:szCs w:val="20"/>
          <w:lang w:val="en-GB"/>
        </w:rPr>
        <w:t>existing</w:t>
      </w:r>
      <w:r w:rsidR="006D75F9" w:rsidRPr="00514E9C">
        <w:rPr>
          <w:rFonts w:cs="Berling-Roman"/>
          <w:szCs w:val="20"/>
          <w:lang w:val="en-GB"/>
        </w:rPr>
        <w:t xml:space="preserve"> urbanisation, to restructure it. Thus, with respect to the future, existing cit</w:t>
      </w:r>
      <w:r w:rsidR="008B708E">
        <w:rPr>
          <w:rFonts w:cs="Berling-Roman"/>
          <w:szCs w:val="20"/>
          <w:lang w:val="en-GB"/>
        </w:rPr>
        <w:t>ies</w:t>
      </w:r>
      <w:r w:rsidR="006D75F9" w:rsidRPr="00514E9C">
        <w:rPr>
          <w:rFonts w:cs="Berling-Roman"/>
          <w:szCs w:val="20"/>
          <w:lang w:val="en-GB"/>
        </w:rPr>
        <w:t xml:space="preserve"> </w:t>
      </w:r>
      <w:r w:rsidR="008B708E">
        <w:rPr>
          <w:rFonts w:cs="Berling-Roman"/>
          <w:szCs w:val="20"/>
          <w:lang w:val="en-GB"/>
        </w:rPr>
        <w:t>will be</w:t>
      </w:r>
      <w:r w:rsidR="006D75F9" w:rsidRPr="00514E9C">
        <w:rPr>
          <w:rFonts w:cs="Berling-Roman"/>
          <w:szCs w:val="20"/>
          <w:lang w:val="en-GB"/>
        </w:rPr>
        <w:t xml:space="preserve"> leading.</w:t>
      </w:r>
    </w:p>
    <w:p w:rsidR="00581FAB" w:rsidRPr="00514E9C" w:rsidRDefault="00581FAB" w:rsidP="00581FAB">
      <w:pPr>
        <w:spacing w:after="0"/>
        <w:rPr>
          <w:rFonts w:cs="Berling-Roman"/>
          <w:szCs w:val="20"/>
          <w:lang w:val="en-GB"/>
        </w:rPr>
      </w:pPr>
    </w:p>
    <w:p w:rsidR="00E714F4" w:rsidRPr="00514E9C" w:rsidRDefault="00581FAB" w:rsidP="00161498">
      <w:pPr>
        <w:rPr>
          <w:rFonts w:cs="Berling-Italic"/>
          <w:i/>
          <w:iCs/>
          <w:szCs w:val="20"/>
          <w:lang w:val="en-GB"/>
        </w:rPr>
      </w:pPr>
      <w:r w:rsidRPr="00514E9C">
        <w:rPr>
          <w:rFonts w:cs="Berling-Italic"/>
          <w:i/>
          <w:iCs/>
          <w:szCs w:val="20"/>
          <w:lang w:val="en-GB"/>
        </w:rPr>
        <w:t>A changing, energetic society</w:t>
      </w:r>
      <w:r w:rsidR="00E714F4" w:rsidRPr="00514E9C">
        <w:rPr>
          <w:rFonts w:cs="Berling-Italic"/>
          <w:i/>
          <w:iCs/>
          <w:szCs w:val="20"/>
          <w:lang w:val="en-GB"/>
        </w:rPr>
        <w:t xml:space="preserve"> </w:t>
      </w:r>
    </w:p>
    <w:p w:rsidR="00E714F4" w:rsidRPr="00514E9C" w:rsidRDefault="002212A3" w:rsidP="00581FAB">
      <w:pPr>
        <w:spacing w:after="0"/>
        <w:rPr>
          <w:rFonts w:cs="Berling-Roman"/>
          <w:szCs w:val="20"/>
          <w:lang w:val="en-GB"/>
        </w:rPr>
      </w:pPr>
      <w:r w:rsidRPr="00514E9C">
        <w:rPr>
          <w:rFonts w:cs="Berling-Roman"/>
          <w:szCs w:val="20"/>
          <w:lang w:val="en-GB"/>
        </w:rPr>
        <w:lastRenderedPageBreak/>
        <w:t xml:space="preserve">The examples show that the transition towards a sustainable society cannot be achieved by government decree or solely with technological means. Neither government nor technology alone can determine how sustainability may be achieved. </w:t>
      </w:r>
      <w:r w:rsidR="008B708E">
        <w:rPr>
          <w:rFonts w:cs="Berling-Roman"/>
          <w:szCs w:val="20"/>
          <w:lang w:val="en-GB"/>
        </w:rPr>
        <w:t>It</w:t>
      </w:r>
      <w:r w:rsidR="005C1EA0" w:rsidRPr="00514E9C">
        <w:rPr>
          <w:rFonts w:cs="Berling-Roman"/>
          <w:szCs w:val="20"/>
          <w:lang w:val="en-GB"/>
        </w:rPr>
        <w:t xml:space="preserve"> cannot be achieved without people, the urban citizens. </w:t>
      </w:r>
      <w:r w:rsidR="008B708E">
        <w:rPr>
          <w:rFonts w:cs="Berling-Roman"/>
          <w:szCs w:val="20"/>
          <w:lang w:val="en-GB"/>
        </w:rPr>
        <w:t>To increasing degrees</w:t>
      </w:r>
      <w:r w:rsidR="007B1A81" w:rsidRPr="00514E9C">
        <w:rPr>
          <w:rFonts w:cs="Berling-Roman"/>
          <w:szCs w:val="20"/>
          <w:lang w:val="en-GB"/>
        </w:rPr>
        <w:t>, citizens, companies and local governments</w:t>
      </w:r>
      <w:r w:rsidR="008B708E">
        <w:rPr>
          <w:rFonts w:cs="Berling-Roman"/>
          <w:szCs w:val="20"/>
          <w:lang w:val="en-GB"/>
        </w:rPr>
        <w:t xml:space="preserve"> are taking the initiative</w:t>
      </w:r>
      <w:r w:rsidR="007B1A81" w:rsidRPr="00514E9C">
        <w:rPr>
          <w:rFonts w:cs="Berling-Roman"/>
          <w:szCs w:val="20"/>
          <w:lang w:val="en-GB"/>
        </w:rPr>
        <w:t xml:space="preserve">, </w:t>
      </w:r>
      <w:r w:rsidR="005A1400" w:rsidRPr="00514E9C">
        <w:rPr>
          <w:rFonts w:cs="Berling-Roman"/>
          <w:szCs w:val="20"/>
          <w:lang w:val="en-GB"/>
        </w:rPr>
        <w:t>obtaining</w:t>
      </w:r>
      <w:r w:rsidR="007B1A81" w:rsidRPr="00514E9C">
        <w:rPr>
          <w:rFonts w:cs="Berling-Roman"/>
          <w:szCs w:val="20"/>
          <w:lang w:val="en-GB"/>
        </w:rPr>
        <w:t xml:space="preserve"> their information </w:t>
      </w:r>
      <w:r w:rsidR="005A1400" w:rsidRPr="00514E9C">
        <w:rPr>
          <w:rFonts w:cs="Berling-Roman"/>
          <w:szCs w:val="20"/>
          <w:lang w:val="en-GB"/>
        </w:rPr>
        <w:t xml:space="preserve">from online networks. </w:t>
      </w:r>
      <w:r w:rsidR="005C1EA0" w:rsidRPr="00514E9C">
        <w:rPr>
          <w:rFonts w:cs="Berling-Roman"/>
          <w:szCs w:val="20"/>
          <w:lang w:val="en-GB"/>
        </w:rPr>
        <w:t xml:space="preserve">A situation must be created through cooperation between citizens and government, in which public administration </w:t>
      </w:r>
      <w:r w:rsidR="00514E9C">
        <w:rPr>
          <w:rFonts w:cs="Berling-Roman"/>
          <w:szCs w:val="20"/>
          <w:lang w:val="en-GB"/>
        </w:rPr>
        <w:t>focuses on</w:t>
      </w:r>
      <w:r w:rsidR="005C1EA0" w:rsidRPr="00514E9C">
        <w:rPr>
          <w:rFonts w:cs="Berling-Roman"/>
          <w:szCs w:val="20"/>
          <w:lang w:val="en-GB"/>
        </w:rPr>
        <w:t xml:space="preserve"> </w:t>
      </w:r>
      <w:r w:rsidR="005C1EA0" w:rsidRPr="00514E9C">
        <w:rPr>
          <w:rFonts w:cs="Berling-Roman"/>
          <w:i/>
          <w:szCs w:val="20"/>
          <w:lang w:val="en-GB"/>
        </w:rPr>
        <w:t>governance</w:t>
      </w:r>
      <w:r w:rsidR="005C1EA0" w:rsidRPr="00514E9C">
        <w:rPr>
          <w:rFonts w:cs="Berling-Roman"/>
          <w:szCs w:val="20"/>
          <w:lang w:val="en-GB"/>
        </w:rPr>
        <w:t xml:space="preserve"> instead of </w:t>
      </w:r>
      <w:r w:rsidR="00514E9C">
        <w:rPr>
          <w:rFonts w:cs="Berling-Roman"/>
          <w:szCs w:val="20"/>
          <w:lang w:val="en-GB"/>
        </w:rPr>
        <w:t xml:space="preserve">being a </w:t>
      </w:r>
      <w:r w:rsidR="005C1EA0" w:rsidRPr="00514E9C">
        <w:rPr>
          <w:rFonts w:cs="Berling-Roman"/>
          <w:i/>
          <w:szCs w:val="20"/>
          <w:lang w:val="en-GB"/>
        </w:rPr>
        <w:t>government</w:t>
      </w:r>
      <w:r w:rsidR="005C1EA0" w:rsidRPr="00514E9C">
        <w:rPr>
          <w:rFonts w:cs="Berling-Roman"/>
          <w:szCs w:val="20"/>
          <w:lang w:val="en-GB"/>
        </w:rPr>
        <w:t xml:space="preserve"> actor. Only then can </w:t>
      </w:r>
      <w:r w:rsidR="007B1A81" w:rsidRPr="00514E9C">
        <w:rPr>
          <w:rFonts w:cs="Berling-Roman"/>
          <w:szCs w:val="20"/>
          <w:lang w:val="en-GB"/>
        </w:rPr>
        <w:t>both parties approach each other in a positive sense, solving disagreements and facing challenges</w:t>
      </w:r>
      <w:r w:rsidR="005A1400" w:rsidRPr="00514E9C">
        <w:rPr>
          <w:rFonts w:cs="Berling-Roman"/>
          <w:szCs w:val="20"/>
          <w:lang w:val="en-GB"/>
        </w:rPr>
        <w:t>.</w:t>
      </w:r>
      <w:r w:rsidR="00161498" w:rsidRPr="00514E9C">
        <w:rPr>
          <w:rFonts w:cs="Berling-Roman"/>
          <w:szCs w:val="20"/>
          <w:lang w:val="en-GB"/>
        </w:rPr>
        <w:t xml:space="preserve"> </w:t>
      </w:r>
      <w:r w:rsidR="00700A2D" w:rsidRPr="00514E9C">
        <w:rPr>
          <w:rFonts w:cs="Berling-Roman"/>
          <w:szCs w:val="20"/>
          <w:lang w:val="en-GB"/>
        </w:rPr>
        <w:t xml:space="preserve">Examples are urban agriculture, local energy generation, and the setting of climate-neutral goals. In the business community this can be seen in the strategic reorientation of companies such as DSM, Unilever, TESCO </w:t>
      </w:r>
      <w:r w:rsidR="00211F64" w:rsidRPr="00514E9C">
        <w:rPr>
          <w:rFonts w:cs="Berling-Roman"/>
          <w:szCs w:val="20"/>
          <w:lang w:val="en-GB"/>
        </w:rPr>
        <w:t xml:space="preserve">and Van </w:t>
      </w:r>
      <w:proofErr w:type="spellStart"/>
      <w:r w:rsidR="00211F64" w:rsidRPr="00514E9C">
        <w:rPr>
          <w:rFonts w:cs="Berling-Roman"/>
          <w:szCs w:val="20"/>
          <w:lang w:val="en-GB"/>
        </w:rPr>
        <w:t>Gansewinkel</w:t>
      </w:r>
      <w:proofErr w:type="spellEnd"/>
      <w:r w:rsidR="00211F64" w:rsidRPr="00514E9C">
        <w:rPr>
          <w:rFonts w:cs="Berling-Roman"/>
          <w:szCs w:val="20"/>
          <w:lang w:val="en-GB"/>
        </w:rPr>
        <w:t xml:space="preserve"> </w:t>
      </w:r>
      <w:proofErr w:type="spellStart"/>
      <w:r w:rsidR="00211F64" w:rsidRPr="00514E9C">
        <w:rPr>
          <w:rFonts w:cs="Berling-Roman"/>
          <w:szCs w:val="20"/>
          <w:lang w:val="en-GB"/>
        </w:rPr>
        <w:t>Groep</w:t>
      </w:r>
      <w:proofErr w:type="spellEnd"/>
      <w:r w:rsidR="00211F64" w:rsidRPr="00514E9C">
        <w:rPr>
          <w:rFonts w:cs="Berling-Roman"/>
          <w:szCs w:val="20"/>
          <w:lang w:val="en-GB"/>
        </w:rPr>
        <w:t xml:space="preserve">. </w:t>
      </w:r>
      <w:r w:rsidR="008E3267" w:rsidRPr="00514E9C">
        <w:rPr>
          <w:rFonts w:cs="Berling-Roman"/>
          <w:szCs w:val="20"/>
          <w:lang w:val="en-GB"/>
        </w:rPr>
        <w:t xml:space="preserve">Other companies, such as </w:t>
      </w:r>
      <w:proofErr w:type="spellStart"/>
      <w:r w:rsidR="008E3267" w:rsidRPr="00514E9C">
        <w:rPr>
          <w:rFonts w:cs="Berling-Roman"/>
          <w:szCs w:val="20"/>
          <w:lang w:val="en-GB"/>
        </w:rPr>
        <w:t>Ahold</w:t>
      </w:r>
      <w:proofErr w:type="spellEnd"/>
      <w:r w:rsidR="008E3267" w:rsidRPr="00514E9C">
        <w:rPr>
          <w:rFonts w:cs="Berling-Roman"/>
          <w:szCs w:val="20"/>
          <w:lang w:val="en-GB"/>
        </w:rPr>
        <w:t xml:space="preserve">, are closely following developments. The interesting aspect </w:t>
      </w:r>
      <w:r w:rsidR="008B708E">
        <w:rPr>
          <w:rFonts w:cs="Berling-Roman"/>
          <w:szCs w:val="20"/>
          <w:lang w:val="en-GB"/>
        </w:rPr>
        <w:t>to</w:t>
      </w:r>
      <w:r w:rsidR="008E3267" w:rsidRPr="00514E9C">
        <w:rPr>
          <w:rFonts w:cs="Berling-Roman"/>
          <w:szCs w:val="20"/>
          <w:lang w:val="en-GB"/>
        </w:rPr>
        <w:t xml:space="preserve"> these initiatives is the evident shift in values, not the change in CO</w:t>
      </w:r>
      <w:r w:rsidR="008E3267" w:rsidRPr="00514E9C">
        <w:rPr>
          <w:rFonts w:cs="Berling-Roman"/>
          <w:szCs w:val="20"/>
          <w:vertAlign w:val="subscript"/>
          <w:lang w:val="en-GB"/>
        </w:rPr>
        <w:t>2</w:t>
      </w:r>
      <w:r w:rsidR="008E3267" w:rsidRPr="00514E9C">
        <w:rPr>
          <w:rFonts w:cs="Berling-Roman"/>
          <w:szCs w:val="20"/>
          <w:lang w:val="en-GB"/>
        </w:rPr>
        <w:t xml:space="preserve"> emission</w:t>
      </w:r>
      <w:r w:rsidR="008B708E">
        <w:rPr>
          <w:rFonts w:cs="Berling-Roman"/>
          <w:szCs w:val="20"/>
          <w:lang w:val="en-GB"/>
        </w:rPr>
        <w:t xml:space="preserve"> level</w:t>
      </w:r>
      <w:r w:rsidR="008E3267" w:rsidRPr="00514E9C">
        <w:rPr>
          <w:rFonts w:cs="Berling-Roman"/>
          <w:szCs w:val="20"/>
          <w:lang w:val="en-GB"/>
        </w:rPr>
        <w:t>s</w:t>
      </w:r>
      <w:r w:rsidR="00161498" w:rsidRPr="00514E9C">
        <w:rPr>
          <w:rFonts w:cs="Berling-Roman"/>
          <w:szCs w:val="20"/>
          <w:lang w:val="en-GB"/>
        </w:rPr>
        <w:t>.</w:t>
      </w:r>
      <w:r w:rsidR="00394423" w:rsidRPr="00514E9C">
        <w:rPr>
          <w:rFonts w:cs="Berling-Roman"/>
          <w:szCs w:val="20"/>
          <w:lang w:val="en-GB"/>
        </w:rPr>
        <w:t xml:space="preserve"> These changes, nevertheless, do bring the government in a somewhat awkward position; society, in these cases, is more involved in the </w:t>
      </w:r>
      <w:r w:rsidR="006D26FA">
        <w:rPr>
          <w:rFonts w:cs="Berling-Roman"/>
          <w:szCs w:val="20"/>
          <w:lang w:val="en-GB"/>
        </w:rPr>
        <w:t xml:space="preserve">extremely </w:t>
      </w:r>
      <w:r w:rsidR="00394423" w:rsidRPr="00514E9C">
        <w:rPr>
          <w:rFonts w:cs="Berling-Roman"/>
          <w:szCs w:val="20"/>
          <w:lang w:val="en-GB"/>
        </w:rPr>
        <w:t>difficult transition than the government itself. Although</w:t>
      </w:r>
      <w:r w:rsidR="00DA2B17">
        <w:rPr>
          <w:rFonts w:cs="Berling-Roman"/>
          <w:szCs w:val="20"/>
          <w:lang w:val="en-GB"/>
        </w:rPr>
        <w:t xml:space="preserve"> </w:t>
      </w:r>
      <w:r w:rsidR="00394423" w:rsidRPr="00514E9C">
        <w:rPr>
          <w:rFonts w:cs="Berling-Roman"/>
          <w:szCs w:val="20"/>
          <w:lang w:val="en-GB"/>
        </w:rPr>
        <w:t xml:space="preserve">this obviously often concerns only a small part of society, </w:t>
      </w:r>
      <w:r w:rsidR="00DA2B17">
        <w:rPr>
          <w:rFonts w:cs="Berling-Roman"/>
          <w:szCs w:val="20"/>
          <w:lang w:val="en-GB"/>
        </w:rPr>
        <w:t>it</w:t>
      </w:r>
      <w:r w:rsidR="00394423" w:rsidRPr="00514E9C">
        <w:rPr>
          <w:rFonts w:cs="Berling-Roman"/>
          <w:szCs w:val="20"/>
          <w:lang w:val="en-GB"/>
        </w:rPr>
        <w:t xml:space="preserve"> could also present an opportuni</w:t>
      </w:r>
      <w:r w:rsidR="00870611">
        <w:rPr>
          <w:rFonts w:cs="Berling-Roman"/>
          <w:szCs w:val="20"/>
          <w:lang w:val="en-GB"/>
        </w:rPr>
        <w:t>ty for policy to play a role.</w:t>
      </w:r>
    </w:p>
    <w:p w:rsidR="00581FAB" w:rsidRPr="00514E9C" w:rsidRDefault="00581FAB" w:rsidP="00581FAB">
      <w:pPr>
        <w:spacing w:after="0"/>
        <w:rPr>
          <w:rFonts w:cs="Berling-Roman"/>
          <w:szCs w:val="20"/>
          <w:lang w:val="en-GB"/>
        </w:rPr>
      </w:pPr>
    </w:p>
    <w:p w:rsidR="00E714F4" w:rsidRPr="00514E9C" w:rsidRDefault="00161498" w:rsidP="00161498">
      <w:pPr>
        <w:rPr>
          <w:rFonts w:cs="Berling-Italic"/>
          <w:i/>
          <w:iCs/>
          <w:szCs w:val="20"/>
          <w:lang w:val="en-GB"/>
        </w:rPr>
      </w:pPr>
      <w:r w:rsidRPr="00514E9C">
        <w:rPr>
          <w:rFonts w:cs="Berling-Italic"/>
          <w:i/>
          <w:iCs/>
          <w:szCs w:val="20"/>
          <w:lang w:val="en-GB"/>
        </w:rPr>
        <w:t>Empowered Deliberative Democracy</w:t>
      </w:r>
      <w:r w:rsidR="00E714F4" w:rsidRPr="00514E9C">
        <w:rPr>
          <w:rFonts w:cs="Berling-Italic"/>
          <w:i/>
          <w:iCs/>
          <w:szCs w:val="20"/>
          <w:lang w:val="en-GB"/>
        </w:rPr>
        <w:t xml:space="preserve"> </w:t>
      </w:r>
    </w:p>
    <w:p w:rsidR="00453087" w:rsidRPr="00514E9C" w:rsidRDefault="00ED22CC" w:rsidP="00581FAB">
      <w:pPr>
        <w:spacing w:after="0"/>
        <w:rPr>
          <w:rFonts w:cs="Berling-Roman"/>
          <w:szCs w:val="20"/>
          <w:lang w:val="en-GB"/>
        </w:rPr>
      </w:pPr>
      <w:r w:rsidRPr="00514E9C">
        <w:rPr>
          <w:rFonts w:cs="Berling-Roman"/>
          <w:szCs w:val="20"/>
          <w:lang w:val="en-GB"/>
        </w:rPr>
        <w:t xml:space="preserve">PBL’s report ‘The Energetic Society’ states that the government does not utilise all of the creativity and learning capacities within society. The political-institutional side of the energetic society can be seen from the </w:t>
      </w:r>
      <w:r w:rsidR="00514E9C" w:rsidRPr="00514E9C">
        <w:rPr>
          <w:rFonts w:cs="Berling-Roman"/>
          <w:szCs w:val="20"/>
          <w:lang w:val="en-GB"/>
        </w:rPr>
        <w:t>perspectives</w:t>
      </w:r>
      <w:r w:rsidRPr="00514E9C">
        <w:rPr>
          <w:rFonts w:cs="Berling-Roman"/>
          <w:szCs w:val="20"/>
          <w:lang w:val="en-GB"/>
        </w:rPr>
        <w:t xml:space="preserve"> of concepts</w:t>
      </w:r>
      <w:r w:rsidR="006D2B70">
        <w:rPr>
          <w:rFonts w:cs="Berling-Roman"/>
          <w:szCs w:val="20"/>
          <w:lang w:val="en-GB"/>
        </w:rPr>
        <w:t xml:space="preserve"> such as the</w:t>
      </w:r>
      <w:r w:rsidRPr="00514E9C">
        <w:rPr>
          <w:rFonts w:cs="Berling-Roman"/>
          <w:szCs w:val="20"/>
          <w:lang w:val="en-GB"/>
        </w:rPr>
        <w:t xml:space="preserve"> ‘</w:t>
      </w:r>
      <w:r w:rsidR="00161498" w:rsidRPr="00514E9C">
        <w:rPr>
          <w:rFonts w:cs="Berling-Roman"/>
          <w:szCs w:val="20"/>
          <w:lang w:val="en-GB"/>
        </w:rPr>
        <w:t>Empowered Deliberative</w:t>
      </w:r>
      <w:r w:rsidR="00E714F4" w:rsidRPr="00514E9C">
        <w:rPr>
          <w:rFonts w:cs="Berling-Roman"/>
          <w:szCs w:val="20"/>
          <w:lang w:val="en-GB"/>
        </w:rPr>
        <w:t xml:space="preserve"> </w:t>
      </w:r>
      <w:r w:rsidR="00161498" w:rsidRPr="00514E9C">
        <w:rPr>
          <w:rFonts w:cs="Berling-Roman"/>
          <w:szCs w:val="20"/>
          <w:lang w:val="en-GB"/>
        </w:rPr>
        <w:t>Democracy</w:t>
      </w:r>
      <w:r w:rsidR="007F276A" w:rsidRPr="00514E9C">
        <w:rPr>
          <w:rFonts w:cs="Berling-Roman"/>
          <w:szCs w:val="20"/>
          <w:lang w:val="en-GB"/>
        </w:rPr>
        <w:t xml:space="preserve"> (EDD)</w:t>
      </w:r>
      <w:r w:rsidRPr="00514E9C">
        <w:rPr>
          <w:rFonts w:cs="Berling-Roman"/>
          <w:szCs w:val="20"/>
          <w:lang w:val="en-GB"/>
        </w:rPr>
        <w:t>’</w:t>
      </w:r>
      <w:r w:rsidR="00161498" w:rsidRPr="00514E9C">
        <w:rPr>
          <w:rFonts w:cs="Berling-Roman"/>
          <w:szCs w:val="20"/>
          <w:lang w:val="en-GB"/>
        </w:rPr>
        <w:t xml:space="preserve"> </w:t>
      </w:r>
      <w:r w:rsidRPr="00514E9C">
        <w:rPr>
          <w:rFonts w:cs="Berling-Roman"/>
          <w:szCs w:val="20"/>
          <w:lang w:val="en-GB"/>
        </w:rPr>
        <w:t>and</w:t>
      </w:r>
      <w:r w:rsidR="00011A64">
        <w:rPr>
          <w:rFonts w:cs="Berling-Roman"/>
          <w:szCs w:val="20"/>
          <w:lang w:val="en-GB"/>
        </w:rPr>
        <w:t xml:space="preserve"> the</w:t>
      </w:r>
      <w:r w:rsidR="00161498" w:rsidRPr="00514E9C">
        <w:rPr>
          <w:rFonts w:cs="Berling-Roman"/>
          <w:szCs w:val="20"/>
          <w:lang w:val="en-GB"/>
        </w:rPr>
        <w:t xml:space="preserve"> </w:t>
      </w:r>
      <w:r w:rsidRPr="00514E9C">
        <w:rPr>
          <w:rFonts w:cs="Berling-Roman"/>
          <w:szCs w:val="20"/>
          <w:lang w:val="en-GB"/>
        </w:rPr>
        <w:t>‘</w:t>
      </w:r>
      <w:r w:rsidR="00BA6524">
        <w:rPr>
          <w:rFonts w:cs="Berling-Roman"/>
          <w:szCs w:val="20"/>
          <w:lang w:val="en-GB"/>
        </w:rPr>
        <w:t>information society</w:t>
      </w:r>
      <w:r w:rsidRPr="00514E9C">
        <w:rPr>
          <w:rFonts w:cs="Berling-Roman"/>
          <w:szCs w:val="20"/>
          <w:lang w:val="en-GB"/>
        </w:rPr>
        <w:t>’</w:t>
      </w:r>
      <w:r w:rsidR="00161498" w:rsidRPr="00514E9C">
        <w:rPr>
          <w:rFonts w:cs="Berling-Roman"/>
          <w:szCs w:val="20"/>
          <w:lang w:val="en-GB"/>
        </w:rPr>
        <w:t xml:space="preserve">. </w:t>
      </w:r>
      <w:r w:rsidR="007F276A" w:rsidRPr="00514E9C">
        <w:rPr>
          <w:rFonts w:cs="Berling-Roman"/>
          <w:szCs w:val="20"/>
          <w:lang w:val="en-GB"/>
        </w:rPr>
        <w:t xml:space="preserve">The EDD concept was introduced in 2001 as a </w:t>
      </w:r>
      <w:r w:rsidR="004E3160" w:rsidRPr="00514E9C">
        <w:rPr>
          <w:rFonts w:cs="Berling-Roman"/>
          <w:szCs w:val="20"/>
          <w:lang w:val="en-GB"/>
        </w:rPr>
        <w:t>blanket term for the innovative ways in which governments may utilise the energy and influence of ordinary citizens to achieve institutional reform. In this way, everyday practice is combined with communication, responsibility and delib</w:t>
      </w:r>
      <w:r w:rsidR="00042D73" w:rsidRPr="00514E9C">
        <w:rPr>
          <w:rFonts w:cs="Berling-Roman"/>
          <w:szCs w:val="20"/>
          <w:lang w:val="en-GB"/>
        </w:rPr>
        <w:t>e</w:t>
      </w:r>
      <w:r w:rsidR="004E3160" w:rsidRPr="00514E9C">
        <w:rPr>
          <w:rFonts w:cs="Berling-Roman"/>
          <w:szCs w:val="20"/>
          <w:lang w:val="en-GB"/>
        </w:rPr>
        <w:t>ration.</w:t>
      </w:r>
      <w:r w:rsidR="00870611">
        <w:rPr>
          <w:rFonts w:cs="Berling-Roman"/>
          <w:szCs w:val="20"/>
          <w:lang w:val="en-GB"/>
        </w:rPr>
        <w:t xml:space="preserve"> </w:t>
      </w:r>
      <w:r w:rsidR="00042D73" w:rsidRPr="00514E9C">
        <w:rPr>
          <w:rFonts w:cs="Berling-Roman"/>
          <w:szCs w:val="20"/>
          <w:lang w:val="en-GB"/>
        </w:rPr>
        <w:t xml:space="preserve">It broadens the application of deliberation about abstract issues related to conflicting values and justification to concrete issues, such as </w:t>
      </w:r>
      <w:r w:rsidR="006D2B70">
        <w:rPr>
          <w:rFonts w:cs="Berling-Roman"/>
          <w:szCs w:val="20"/>
          <w:lang w:val="en-GB"/>
        </w:rPr>
        <w:t xml:space="preserve">repairing </w:t>
      </w:r>
      <w:r w:rsidR="00042D73" w:rsidRPr="00514E9C">
        <w:rPr>
          <w:rFonts w:cs="Berling-Roman"/>
          <w:szCs w:val="20"/>
          <w:lang w:val="en-GB"/>
        </w:rPr>
        <w:t>holes in road surfaces, improvements to schools and the management of nature areas. Basic principles involve a focus on specific, tangible problems, engagement of ordinary citizens and involved public administrators on local levels</w:t>
      </w:r>
      <w:r w:rsidR="001B5A84" w:rsidRPr="00514E9C">
        <w:rPr>
          <w:rFonts w:cs="Berling-Roman"/>
          <w:szCs w:val="20"/>
          <w:lang w:val="en-GB"/>
        </w:rPr>
        <w:t xml:space="preserve"> and joint searches for solutions to those problems</w:t>
      </w:r>
      <w:r w:rsidR="00161498" w:rsidRPr="00514E9C">
        <w:rPr>
          <w:rFonts w:cs="Berling-Roman"/>
          <w:szCs w:val="20"/>
          <w:lang w:val="en-GB"/>
        </w:rPr>
        <w:t xml:space="preserve">. </w:t>
      </w:r>
      <w:r w:rsidR="00453087" w:rsidRPr="00514E9C">
        <w:rPr>
          <w:rFonts w:cs="Berling-Roman"/>
          <w:szCs w:val="20"/>
          <w:lang w:val="en-GB"/>
        </w:rPr>
        <w:t xml:space="preserve">The technical options offered by the Web 2.0 to create two-way communication, as well as the increase in available information, </w:t>
      </w:r>
      <w:r w:rsidR="00882CA7" w:rsidRPr="00514E9C">
        <w:rPr>
          <w:rFonts w:cs="Berling-Roman"/>
          <w:szCs w:val="20"/>
          <w:lang w:val="en-GB"/>
        </w:rPr>
        <w:t>provide the right circumstances for hands-on involvement of</w:t>
      </w:r>
      <w:r w:rsidR="00453087" w:rsidRPr="00514E9C">
        <w:rPr>
          <w:rFonts w:cs="Berling-Roman"/>
          <w:szCs w:val="20"/>
          <w:lang w:val="en-GB"/>
        </w:rPr>
        <w:t xml:space="preserve"> articulate citizens and companies </w:t>
      </w:r>
      <w:r w:rsidR="00882CA7" w:rsidRPr="00514E9C">
        <w:rPr>
          <w:rFonts w:cs="Berling-Roman"/>
          <w:szCs w:val="20"/>
          <w:lang w:val="en-GB"/>
        </w:rPr>
        <w:t>in sustainability and local environmental policy</w:t>
      </w:r>
      <w:r w:rsidR="00453087" w:rsidRPr="00514E9C">
        <w:rPr>
          <w:rFonts w:cs="Berling-Roman"/>
          <w:szCs w:val="20"/>
          <w:lang w:val="en-GB"/>
        </w:rPr>
        <w:t>.</w:t>
      </w:r>
    </w:p>
    <w:p w:rsidR="00453087" w:rsidRPr="00514E9C" w:rsidRDefault="00453087" w:rsidP="00581FAB">
      <w:pPr>
        <w:spacing w:after="0"/>
        <w:rPr>
          <w:rFonts w:cs="Berling-Roman"/>
          <w:szCs w:val="20"/>
          <w:lang w:val="en-GB"/>
        </w:rPr>
      </w:pPr>
    </w:p>
    <w:p w:rsidR="00882CA7" w:rsidRPr="00514E9C" w:rsidRDefault="00882CA7" w:rsidP="00581FAB">
      <w:pPr>
        <w:spacing w:after="0"/>
        <w:rPr>
          <w:rFonts w:cs="Berling-Roman"/>
          <w:szCs w:val="20"/>
          <w:lang w:val="en-GB"/>
        </w:rPr>
      </w:pPr>
      <w:r w:rsidRPr="00514E9C">
        <w:rPr>
          <w:rFonts w:cs="Berling-Roman"/>
          <w:szCs w:val="20"/>
          <w:lang w:val="en-GB"/>
        </w:rPr>
        <w:t xml:space="preserve">In addition to EDD, citizens within the energetic society </w:t>
      </w:r>
      <w:r w:rsidR="003359B5">
        <w:rPr>
          <w:rFonts w:cs="Berling-Roman"/>
          <w:szCs w:val="20"/>
          <w:lang w:val="en-GB"/>
        </w:rPr>
        <w:t xml:space="preserve">also </w:t>
      </w:r>
      <w:r w:rsidRPr="00514E9C">
        <w:rPr>
          <w:rFonts w:cs="Berling-Roman"/>
          <w:szCs w:val="20"/>
          <w:lang w:val="en-GB"/>
        </w:rPr>
        <w:t>create new structures themselves</w:t>
      </w:r>
      <w:r w:rsidR="003359B5">
        <w:rPr>
          <w:rFonts w:cs="Berling-Roman"/>
          <w:szCs w:val="20"/>
          <w:lang w:val="en-GB"/>
        </w:rPr>
        <w:t xml:space="preserve"> –</w:t>
      </w:r>
      <w:r w:rsidRPr="00514E9C">
        <w:rPr>
          <w:rFonts w:cs="Berling-Roman"/>
          <w:szCs w:val="20"/>
          <w:lang w:val="en-GB"/>
        </w:rPr>
        <w:t xml:space="preserve"> to call on government to take responsibility, to focus attention on tangible problems, and to search for solutions through deliberation.</w:t>
      </w:r>
      <w:r w:rsidR="005E79B2" w:rsidRPr="00514E9C">
        <w:rPr>
          <w:rFonts w:cs="Berling-Roman"/>
          <w:szCs w:val="20"/>
          <w:lang w:val="en-GB"/>
        </w:rPr>
        <w:t xml:space="preserve"> In such cases, existing rules often appear to hinder the development of new, previously </w:t>
      </w:r>
      <w:r w:rsidR="00E26A5A" w:rsidRPr="00514E9C">
        <w:rPr>
          <w:rFonts w:cs="Berling-Roman"/>
          <w:szCs w:val="20"/>
          <w:lang w:val="en-GB"/>
        </w:rPr>
        <w:t>u</w:t>
      </w:r>
      <w:r w:rsidR="005E79B2" w:rsidRPr="00514E9C">
        <w:rPr>
          <w:rFonts w:cs="Berling-Roman"/>
          <w:szCs w:val="20"/>
          <w:lang w:val="en-GB"/>
        </w:rPr>
        <w:t>nimagined and unconventional form</w:t>
      </w:r>
      <w:r w:rsidR="00E26A5A" w:rsidRPr="00514E9C">
        <w:rPr>
          <w:rFonts w:cs="Berling-Roman"/>
          <w:szCs w:val="20"/>
          <w:lang w:val="en-GB"/>
        </w:rPr>
        <w:t>s</w:t>
      </w:r>
      <w:r w:rsidR="005E79B2" w:rsidRPr="00514E9C">
        <w:rPr>
          <w:rFonts w:cs="Berling-Roman"/>
          <w:szCs w:val="20"/>
          <w:lang w:val="en-GB"/>
        </w:rPr>
        <w:t xml:space="preserve"> of collaboration. </w:t>
      </w:r>
      <w:r w:rsidR="00E26A5A" w:rsidRPr="00514E9C">
        <w:rPr>
          <w:rFonts w:cs="Berling-Roman"/>
          <w:szCs w:val="20"/>
          <w:lang w:val="en-GB"/>
        </w:rPr>
        <w:t xml:space="preserve">This applies especially to </w:t>
      </w:r>
      <w:r w:rsidR="0054622F" w:rsidRPr="00514E9C">
        <w:rPr>
          <w:rFonts w:cs="Berling-Roman"/>
          <w:szCs w:val="20"/>
          <w:lang w:val="en-GB"/>
        </w:rPr>
        <w:t xml:space="preserve">the field of energy. Surplus heat can be used for heating houses, flat </w:t>
      </w:r>
      <w:r w:rsidR="00827AD0" w:rsidRPr="00514E9C">
        <w:rPr>
          <w:rFonts w:cs="Berling-Roman"/>
          <w:szCs w:val="20"/>
          <w:lang w:val="en-GB"/>
        </w:rPr>
        <w:t xml:space="preserve">school </w:t>
      </w:r>
      <w:r w:rsidR="0054622F" w:rsidRPr="00514E9C">
        <w:rPr>
          <w:rFonts w:cs="Berling-Roman"/>
          <w:szCs w:val="20"/>
          <w:lang w:val="en-GB"/>
        </w:rPr>
        <w:t>roofs may provide solar power to the</w:t>
      </w:r>
      <w:r w:rsidR="00827AD0" w:rsidRPr="00514E9C">
        <w:rPr>
          <w:rFonts w:cs="Berling-Roman"/>
          <w:szCs w:val="20"/>
          <w:lang w:val="en-GB"/>
        </w:rPr>
        <w:t>ir</w:t>
      </w:r>
      <w:r w:rsidR="0054622F" w:rsidRPr="00514E9C">
        <w:rPr>
          <w:rFonts w:cs="Berling-Roman"/>
          <w:szCs w:val="20"/>
          <w:lang w:val="en-GB"/>
        </w:rPr>
        <w:t xml:space="preserve"> neighbourhood</w:t>
      </w:r>
      <w:r w:rsidR="00827AD0" w:rsidRPr="00514E9C">
        <w:rPr>
          <w:rFonts w:cs="Berling-Roman"/>
          <w:szCs w:val="20"/>
          <w:lang w:val="en-GB"/>
        </w:rPr>
        <w:t xml:space="preserve"> and PV installations are cheaper when they are bought and installed in bulk. However, such unconventional forms of collaboration currently keep running into rules</w:t>
      </w:r>
      <w:r w:rsidR="008E7C3D" w:rsidRPr="00514E9C">
        <w:rPr>
          <w:rFonts w:cs="Berling-Roman"/>
          <w:szCs w:val="20"/>
          <w:lang w:val="en-GB"/>
        </w:rPr>
        <w:t>, such as the higher taxation of small-scale consumption</w:t>
      </w:r>
      <w:r w:rsidR="00011A64">
        <w:rPr>
          <w:rFonts w:cs="Berling-Roman"/>
          <w:szCs w:val="20"/>
          <w:lang w:val="en-GB"/>
        </w:rPr>
        <w:t xml:space="preserve"> in the Netherlands</w:t>
      </w:r>
      <w:r w:rsidR="008E7C3D" w:rsidRPr="00514E9C">
        <w:rPr>
          <w:rFonts w:cs="Berling-Roman"/>
          <w:szCs w:val="20"/>
          <w:lang w:val="en-GB"/>
        </w:rPr>
        <w:t>, which</w:t>
      </w:r>
      <w:r w:rsidR="00827AD0" w:rsidRPr="00514E9C">
        <w:rPr>
          <w:rFonts w:cs="Berling-Roman"/>
          <w:szCs w:val="20"/>
          <w:lang w:val="en-GB"/>
        </w:rPr>
        <w:t>, often inadvertently,</w:t>
      </w:r>
      <w:r w:rsidR="0054622F" w:rsidRPr="00514E9C">
        <w:rPr>
          <w:rFonts w:cs="Berling-Roman"/>
          <w:szCs w:val="20"/>
          <w:lang w:val="en-GB"/>
        </w:rPr>
        <w:t xml:space="preserve"> </w:t>
      </w:r>
      <w:r w:rsidR="008E7C3D" w:rsidRPr="00514E9C">
        <w:rPr>
          <w:rFonts w:cs="Berling-Roman"/>
          <w:szCs w:val="20"/>
          <w:lang w:val="en-GB"/>
        </w:rPr>
        <w:t>form</w:t>
      </w:r>
      <w:r w:rsidR="00011A64">
        <w:rPr>
          <w:rFonts w:cs="Berling-Roman"/>
          <w:szCs w:val="20"/>
          <w:lang w:val="en-GB"/>
        </w:rPr>
        <w:t>s</w:t>
      </w:r>
      <w:r w:rsidR="008E7C3D" w:rsidRPr="00514E9C">
        <w:rPr>
          <w:rFonts w:cs="Berling-Roman"/>
          <w:szCs w:val="20"/>
          <w:lang w:val="en-GB"/>
        </w:rPr>
        <w:t xml:space="preserve"> a barrier to</w:t>
      </w:r>
      <w:r w:rsidR="00827AD0" w:rsidRPr="00514E9C">
        <w:rPr>
          <w:rFonts w:cs="Berling-Roman"/>
          <w:szCs w:val="20"/>
          <w:lang w:val="en-GB"/>
        </w:rPr>
        <w:t xml:space="preserve"> the </w:t>
      </w:r>
      <w:r w:rsidR="008E7C3D" w:rsidRPr="00514E9C">
        <w:rPr>
          <w:rFonts w:cs="Berling-Roman"/>
          <w:szCs w:val="20"/>
          <w:lang w:val="en-GB"/>
        </w:rPr>
        <w:t xml:space="preserve">use of these new </w:t>
      </w:r>
      <w:r w:rsidR="003359B5">
        <w:rPr>
          <w:rFonts w:cs="Berling-Roman"/>
          <w:szCs w:val="20"/>
          <w:lang w:val="en-GB"/>
        </w:rPr>
        <w:t xml:space="preserve">sources of </w:t>
      </w:r>
      <w:r w:rsidR="008E7C3D" w:rsidRPr="00514E9C">
        <w:rPr>
          <w:rFonts w:cs="Berling-Roman"/>
          <w:szCs w:val="20"/>
          <w:lang w:val="en-GB"/>
        </w:rPr>
        <w:t xml:space="preserve">social energy. </w:t>
      </w:r>
    </w:p>
    <w:p w:rsidR="005817B4" w:rsidRPr="00514E9C" w:rsidRDefault="005817B4" w:rsidP="00581FAB">
      <w:pPr>
        <w:spacing w:after="0"/>
        <w:rPr>
          <w:rFonts w:cs="Berling-Roman"/>
          <w:szCs w:val="20"/>
          <w:lang w:val="en-GB"/>
        </w:rPr>
      </w:pPr>
    </w:p>
    <w:p w:rsidR="00E714F4" w:rsidRPr="00514E9C" w:rsidRDefault="005817B4" w:rsidP="00581FAB">
      <w:pPr>
        <w:spacing w:after="0"/>
        <w:rPr>
          <w:rFonts w:cs="Berling-Roman"/>
          <w:szCs w:val="20"/>
          <w:lang w:val="en-GB"/>
        </w:rPr>
      </w:pPr>
      <w:r w:rsidRPr="00514E9C">
        <w:rPr>
          <w:rFonts w:cs="Berling-Roman"/>
          <w:szCs w:val="20"/>
          <w:lang w:val="en-GB"/>
        </w:rPr>
        <w:t xml:space="preserve">The 21st century may very well see </w:t>
      </w:r>
      <w:r w:rsidR="008365CC" w:rsidRPr="00514E9C">
        <w:rPr>
          <w:rFonts w:cs="Berling-Roman"/>
          <w:szCs w:val="20"/>
          <w:lang w:val="en-GB"/>
        </w:rPr>
        <w:t>a</w:t>
      </w:r>
      <w:r w:rsidRPr="00514E9C">
        <w:rPr>
          <w:rFonts w:cs="Berling-Roman"/>
          <w:szCs w:val="20"/>
          <w:lang w:val="en-GB"/>
        </w:rPr>
        <w:t xml:space="preserve"> return to spruced up versions of former social forms of collaboration, such as cooperatives and societies.</w:t>
      </w:r>
      <w:r w:rsidR="008365CC" w:rsidRPr="00514E9C">
        <w:rPr>
          <w:rFonts w:cs="Berling-Roman"/>
          <w:szCs w:val="20"/>
          <w:lang w:val="en-GB"/>
        </w:rPr>
        <w:t xml:space="preserve"> Associations of citizens who are focused on incorporating sustainability into their own local environments. Such initiatives are being supported by the online exchange of knowledge and ideas; people who want to generate their own power or grow their own food, are becoming united and make use of the knowledge and experience that is available on the internet.</w:t>
      </w:r>
      <w:r w:rsidR="00735BE6" w:rsidRPr="00514E9C">
        <w:rPr>
          <w:rFonts w:cs="Berling-Roman"/>
          <w:szCs w:val="20"/>
          <w:lang w:val="en-GB"/>
        </w:rPr>
        <w:t xml:space="preserve"> For example, in San Francisco, if you consider having PV panels installed, you can first estimate the costs and benefits involved</w:t>
      </w:r>
      <w:r w:rsidR="003359B5">
        <w:rPr>
          <w:rFonts w:cs="Berling-Roman"/>
          <w:szCs w:val="20"/>
          <w:lang w:val="en-GB"/>
        </w:rPr>
        <w:t xml:space="preserve"> by visiting</w:t>
      </w:r>
      <w:r w:rsidR="00735BE6" w:rsidRPr="00514E9C">
        <w:rPr>
          <w:rFonts w:cs="Berling-Roman"/>
          <w:szCs w:val="20"/>
          <w:lang w:val="en-GB"/>
        </w:rPr>
        <w:t xml:space="preserve"> a website that uses areal photos to estimate </w:t>
      </w:r>
      <w:r w:rsidR="003359B5">
        <w:rPr>
          <w:rFonts w:cs="Berling-Roman"/>
          <w:szCs w:val="20"/>
          <w:lang w:val="en-GB"/>
        </w:rPr>
        <w:t xml:space="preserve">size of your </w:t>
      </w:r>
      <w:r w:rsidR="00735BE6" w:rsidRPr="00514E9C">
        <w:rPr>
          <w:rFonts w:cs="Berling-Roman"/>
          <w:szCs w:val="20"/>
          <w:lang w:val="en-GB"/>
        </w:rPr>
        <w:t xml:space="preserve">roof surface after which a database provides you with information on local </w:t>
      </w:r>
      <w:r w:rsidR="00735BE6" w:rsidRPr="00514E9C">
        <w:rPr>
          <w:rFonts w:cs="Berling-Roman"/>
          <w:szCs w:val="20"/>
          <w:lang w:val="en-GB"/>
        </w:rPr>
        <w:lastRenderedPageBreak/>
        <w:t>regulations and shows you the procedures that must be followed</w:t>
      </w:r>
      <w:r w:rsidR="00413693" w:rsidRPr="00514E9C">
        <w:rPr>
          <w:rFonts w:cs="Berling-Roman"/>
          <w:szCs w:val="20"/>
          <w:lang w:val="en-GB"/>
        </w:rPr>
        <w:t xml:space="preserve">. If this </w:t>
      </w:r>
      <w:r w:rsidR="003359B5">
        <w:rPr>
          <w:rFonts w:cs="Berling-Roman"/>
          <w:szCs w:val="20"/>
          <w:lang w:val="en-GB"/>
        </w:rPr>
        <w:t>sh</w:t>
      </w:r>
      <w:r w:rsidR="00413693" w:rsidRPr="00514E9C">
        <w:rPr>
          <w:rFonts w:cs="Berling-Roman"/>
          <w:szCs w:val="20"/>
          <w:lang w:val="en-GB"/>
        </w:rPr>
        <w:t>ould</w:t>
      </w:r>
      <w:r w:rsidR="003359B5">
        <w:rPr>
          <w:rFonts w:cs="Berling-Roman"/>
          <w:szCs w:val="20"/>
          <w:lang w:val="en-GB"/>
        </w:rPr>
        <w:t xml:space="preserve"> prove to</w:t>
      </w:r>
      <w:r w:rsidR="00413693" w:rsidRPr="00514E9C">
        <w:rPr>
          <w:rFonts w:cs="Berling-Roman"/>
          <w:szCs w:val="20"/>
          <w:lang w:val="en-GB"/>
        </w:rPr>
        <w:t xml:space="preserve"> be cost-effective, you can unite with your neighbours online, to jointly purchase such solar systems </w:t>
      </w:r>
      <w:r w:rsidR="00161498" w:rsidRPr="00514E9C">
        <w:rPr>
          <w:rFonts w:cs="Berling-Roman"/>
          <w:szCs w:val="20"/>
          <w:lang w:val="en-GB"/>
        </w:rPr>
        <w:t>(</w:t>
      </w:r>
      <w:r w:rsidR="00413693" w:rsidRPr="00514E9C">
        <w:rPr>
          <w:rFonts w:cs="Berling-Roman"/>
          <w:szCs w:val="20"/>
          <w:lang w:val="en-GB"/>
        </w:rPr>
        <w:t>see</w:t>
      </w:r>
      <w:r w:rsidR="00E714F4" w:rsidRPr="00514E9C">
        <w:rPr>
          <w:rFonts w:cs="Berling-Roman"/>
          <w:szCs w:val="20"/>
          <w:lang w:val="en-GB"/>
        </w:rPr>
        <w:t xml:space="preserve"> </w:t>
      </w:r>
      <w:r w:rsidR="00161498" w:rsidRPr="00514E9C">
        <w:rPr>
          <w:rFonts w:cs="Berling-Roman"/>
          <w:szCs w:val="20"/>
          <w:lang w:val="en-GB"/>
        </w:rPr>
        <w:t>http://1bog.org; http://zonability.com).</w:t>
      </w:r>
      <w:r w:rsidR="00E714F4" w:rsidRPr="00514E9C">
        <w:rPr>
          <w:rFonts w:cs="Berling-Roman"/>
          <w:szCs w:val="20"/>
          <w:lang w:val="en-GB"/>
        </w:rPr>
        <w:t xml:space="preserve"> </w:t>
      </w:r>
      <w:r w:rsidR="00413693" w:rsidRPr="00514E9C">
        <w:rPr>
          <w:rFonts w:cs="Berling-Roman"/>
          <w:szCs w:val="20"/>
          <w:lang w:val="en-GB"/>
        </w:rPr>
        <w:t xml:space="preserve">The same applies to urban agriculture; citizens worldwide share their knowledge and experience of innovative techniques to grow vegetables indoors, using </w:t>
      </w:r>
      <w:proofErr w:type="spellStart"/>
      <w:r w:rsidR="00413693" w:rsidRPr="00514E9C">
        <w:rPr>
          <w:rFonts w:cs="Berling-Roman"/>
          <w:szCs w:val="20"/>
          <w:lang w:val="en-GB"/>
        </w:rPr>
        <w:t>hydroculture</w:t>
      </w:r>
      <w:proofErr w:type="spellEnd"/>
      <w:r w:rsidR="00413693" w:rsidRPr="00514E9C">
        <w:rPr>
          <w:rFonts w:cs="Berling-Roman"/>
          <w:szCs w:val="20"/>
          <w:lang w:val="en-GB"/>
        </w:rPr>
        <w:t xml:space="preserve"> </w:t>
      </w:r>
      <w:r w:rsidR="00161498" w:rsidRPr="00514E9C">
        <w:rPr>
          <w:rFonts w:cs="Berling-Roman"/>
          <w:szCs w:val="20"/>
          <w:lang w:val="en-GB"/>
        </w:rPr>
        <w:t>(</w:t>
      </w:r>
      <w:r w:rsidR="00413693" w:rsidRPr="00514E9C">
        <w:rPr>
          <w:rFonts w:cs="Berling-Roman"/>
          <w:szCs w:val="20"/>
          <w:lang w:val="en-GB"/>
        </w:rPr>
        <w:t>se</w:t>
      </w:r>
      <w:r w:rsidR="00161498" w:rsidRPr="00514E9C">
        <w:rPr>
          <w:rFonts w:cs="Berling-Roman"/>
          <w:szCs w:val="20"/>
          <w:lang w:val="en-GB"/>
        </w:rPr>
        <w:t xml:space="preserve">e www.rndiy.org; www.windowfarms.org) </w:t>
      </w:r>
      <w:r w:rsidR="00413693" w:rsidRPr="00514E9C">
        <w:rPr>
          <w:rFonts w:cs="Berling-Roman"/>
          <w:szCs w:val="20"/>
          <w:lang w:val="en-GB"/>
        </w:rPr>
        <w:t xml:space="preserve">and exchange </w:t>
      </w:r>
      <w:r w:rsidR="008C596B" w:rsidRPr="00514E9C">
        <w:rPr>
          <w:rFonts w:cs="Berling-Roman"/>
          <w:szCs w:val="20"/>
          <w:lang w:val="en-GB"/>
        </w:rPr>
        <w:t xml:space="preserve">practical knowledge on how to start a temporary farm on a </w:t>
      </w:r>
      <w:r w:rsidR="002931C0" w:rsidRPr="00514E9C">
        <w:rPr>
          <w:rFonts w:cs="Berling-Roman"/>
          <w:szCs w:val="20"/>
          <w:lang w:val="en-GB"/>
        </w:rPr>
        <w:t>patch</w:t>
      </w:r>
      <w:r w:rsidR="008C596B" w:rsidRPr="00514E9C">
        <w:rPr>
          <w:rFonts w:cs="Berling-Roman"/>
          <w:szCs w:val="20"/>
          <w:lang w:val="en-GB"/>
        </w:rPr>
        <w:t xml:space="preserve"> of </w:t>
      </w:r>
      <w:r w:rsidR="002931C0" w:rsidRPr="00514E9C">
        <w:rPr>
          <w:rFonts w:cs="Berling-Roman"/>
          <w:szCs w:val="20"/>
          <w:lang w:val="en-GB"/>
        </w:rPr>
        <w:t>wasteland</w:t>
      </w:r>
      <w:r w:rsidR="00FC1E62">
        <w:rPr>
          <w:rFonts w:cs="Berling-Roman"/>
          <w:szCs w:val="20"/>
          <w:lang w:val="en-GB"/>
        </w:rPr>
        <w:t xml:space="preserve"> (</w:t>
      </w:r>
      <w:r w:rsidR="004428D4">
        <w:rPr>
          <w:rFonts w:cs="Berling-Roman"/>
          <w:szCs w:val="20"/>
          <w:lang w:val="en-GB"/>
        </w:rPr>
        <w:t>see</w:t>
      </w:r>
      <w:r w:rsidR="00FC1E62">
        <w:rPr>
          <w:rFonts w:cs="Berling-Roman"/>
          <w:szCs w:val="20"/>
          <w:lang w:val="en-GB"/>
        </w:rPr>
        <w:t xml:space="preserve"> </w:t>
      </w:r>
      <w:r w:rsidR="00FC1E62" w:rsidRPr="00FC1E62">
        <w:rPr>
          <w:rFonts w:cs="Berling-Roman"/>
          <w:szCs w:val="20"/>
          <w:lang w:val="en-GB"/>
        </w:rPr>
        <w:t>http://enablingcity.com/</w:t>
      </w:r>
      <w:r w:rsidR="00FC1E62">
        <w:rPr>
          <w:rFonts w:cs="Berling-Roman"/>
          <w:szCs w:val="20"/>
          <w:lang w:val="en-GB"/>
        </w:rPr>
        <w:t>)</w:t>
      </w:r>
      <w:r w:rsidR="00161498" w:rsidRPr="00514E9C">
        <w:rPr>
          <w:rFonts w:cs="Berling-Roman"/>
          <w:szCs w:val="20"/>
          <w:lang w:val="en-GB"/>
        </w:rPr>
        <w:t xml:space="preserve">. </w:t>
      </w:r>
      <w:r w:rsidR="00551700" w:rsidRPr="00514E9C">
        <w:rPr>
          <w:rFonts w:cs="Berling-Roman"/>
          <w:szCs w:val="20"/>
          <w:lang w:val="en-GB"/>
        </w:rPr>
        <w:t>The government just stands back and watches; in these cases governments have to do what they find the most difficult: as little as possible. They have to let things develop and limit their involvement to a minim</w:t>
      </w:r>
      <w:r w:rsidR="00164372">
        <w:rPr>
          <w:rFonts w:cs="Berling-Roman"/>
          <w:szCs w:val="20"/>
          <w:lang w:val="en-GB"/>
        </w:rPr>
        <w:t>um</w:t>
      </w:r>
      <w:r w:rsidR="00551700" w:rsidRPr="00514E9C">
        <w:rPr>
          <w:rFonts w:cs="Berling-Roman"/>
          <w:szCs w:val="20"/>
          <w:lang w:val="en-GB"/>
        </w:rPr>
        <w:t xml:space="preserve"> to</w:t>
      </w:r>
      <w:r w:rsidR="00922B0D" w:rsidRPr="00514E9C">
        <w:rPr>
          <w:rFonts w:cs="Berling-Roman"/>
          <w:szCs w:val="20"/>
          <w:lang w:val="en-GB"/>
        </w:rPr>
        <w:t xml:space="preserve"> obtain the</w:t>
      </w:r>
      <w:r w:rsidR="00551700" w:rsidRPr="00514E9C">
        <w:rPr>
          <w:rFonts w:cs="Berling-Roman"/>
          <w:szCs w:val="20"/>
          <w:lang w:val="en-GB"/>
        </w:rPr>
        <w:t xml:space="preserve"> </w:t>
      </w:r>
      <w:r w:rsidR="00514E9C" w:rsidRPr="00514E9C">
        <w:rPr>
          <w:rFonts w:cs="Berling-Roman"/>
          <w:szCs w:val="20"/>
          <w:lang w:val="en-GB"/>
        </w:rPr>
        <w:t>maximum</w:t>
      </w:r>
      <w:r w:rsidR="00551700" w:rsidRPr="00514E9C">
        <w:rPr>
          <w:rFonts w:cs="Berling-Roman"/>
          <w:szCs w:val="20"/>
          <w:lang w:val="en-GB"/>
        </w:rPr>
        <w:t xml:space="preserve"> effect</w:t>
      </w:r>
      <w:r w:rsidR="00161498" w:rsidRPr="00514E9C">
        <w:rPr>
          <w:rFonts w:cs="Berling-Roman"/>
          <w:szCs w:val="20"/>
          <w:lang w:val="en-GB"/>
        </w:rPr>
        <w:t xml:space="preserve"> </w:t>
      </w:r>
      <w:r w:rsidR="00922B0D" w:rsidRPr="00514E9C">
        <w:rPr>
          <w:rFonts w:cs="Berling-Roman"/>
          <w:szCs w:val="20"/>
          <w:lang w:val="en-GB"/>
        </w:rPr>
        <w:t>and</w:t>
      </w:r>
      <w:r w:rsidR="00F01876">
        <w:rPr>
          <w:rFonts w:cs="Berling-Roman"/>
          <w:szCs w:val="20"/>
          <w:lang w:val="en-GB"/>
        </w:rPr>
        <w:t>,</w:t>
      </w:r>
      <w:r w:rsidR="00922B0D" w:rsidRPr="00514E9C">
        <w:rPr>
          <w:rFonts w:cs="Berling-Roman"/>
          <w:szCs w:val="20"/>
          <w:lang w:val="en-GB"/>
        </w:rPr>
        <w:t xml:space="preserve"> </w:t>
      </w:r>
      <w:r w:rsidR="00164372">
        <w:rPr>
          <w:rFonts w:cs="Berling-Roman"/>
          <w:szCs w:val="20"/>
          <w:lang w:val="en-GB"/>
        </w:rPr>
        <w:t>subsequently</w:t>
      </w:r>
      <w:r w:rsidR="00F01876">
        <w:rPr>
          <w:rFonts w:cs="Berling-Roman"/>
          <w:szCs w:val="20"/>
          <w:lang w:val="en-GB"/>
        </w:rPr>
        <w:t>,</w:t>
      </w:r>
      <w:r w:rsidR="00164372">
        <w:rPr>
          <w:rFonts w:cs="Berling-Roman"/>
          <w:szCs w:val="20"/>
          <w:lang w:val="en-GB"/>
        </w:rPr>
        <w:t xml:space="preserve"> </w:t>
      </w:r>
      <w:r w:rsidR="00F01876">
        <w:rPr>
          <w:rFonts w:cs="Berling-Roman"/>
          <w:szCs w:val="20"/>
          <w:lang w:val="en-GB"/>
        </w:rPr>
        <w:t xml:space="preserve">only </w:t>
      </w:r>
      <w:r w:rsidR="00164372">
        <w:rPr>
          <w:rFonts w:cs="Berling-Roman"/>
          <w:szCs w:val="20"/>
          <w:lang w:val="en-GB"/>
        </w:rPr>
        <w:t>have to</w:t>
      </w:r>
      <w:r w:rsidR="00922B0D" w:rsidRPr="00514E9C">
        <w:rPr>
          <w:rFonts w:cs="Berling-Roman"/>
          <w:szCs w:val="20"/>
          <w:lang w:val="en-GB"/>
        </w:rPr>
        <w:t xml:space="preserve"> embrace the initiative.</w:t>
      </w:r>
      <w:r w:rsidR="00161498" w:rsidRPr="00514E9C">
        <w:rPr>
          <w:rFonts w:cs="Berling-Roman"/>
          <w:szCs w:val="20"/>
          <w:lang w:val="en-GB"/>
        </w:rPr>
        <w:t xml:space="preserve"> </w:t>
      </w:r>
      <w:r w:rsidR="00922B0D" w:rsidRPr="00514E9C">
        <w:rPr>
          <w:rFonts w:cs="Berling-Roman"/>
          <w:szCs w:val="20"/>
          <w:lang w:val="en-GB"/>
        </w:rPr>
        <w:t>Citizens must be</w:t>
      </w:r>
      <w:r w:rsidR="00F76BD4" w:rsidRPr="00514E9C">
        <w:rPr>
          <w:rFonts w:cs="Berling-Roman"/>
          <w:szCs w:val="20"/>
          <w:lang w:val="en-GB"/>
        </w:rPr>
        <w:t xml:space="preserve"> given the opportunity to </w:t>
      </w:r>
      <w:r w:rsidR="00F01876">
        <w:rPr>
          <w:rFonts w:cs="Berling-Roman"/>
          <w:szCs w:val="20"/>
          <w:lang w:val="en-GB"/>
        </w:rPr>
        <w:t xml:space="preserve">get </w:t>
      </w:r>
      <w:r w:rsidR="00F76BD4" w:rsidRPr="00514E9C">
        <w:rPr>
          <w:rFonts w:cs="Berling-Roman"/>
          <w:szCs w:val="20"/>
          <w:lang w:val="en-GB"/>
        </w:rPr>
        <w:t>organise</w:t>
      </w:r>
      <w:r w:rsidR="00F01876">
        <w:rPr>
          <w:rFonts w:cs="Berling-Roman"/>
          <w:szCs w:val="20"/>
          <w:lang w:val="en-GB"/>
        </w:rPr>
        <w:t>d</w:t>
      </w:r>
      <w:r w:rsidR="00F76BD4" w:rsidRPr="00514E9C">
        <w:rPr>
          <w:rFonts w:cs="Berling-Roman"/>
          <w:szCs w:val="20"/>
          <w:lang w:val="en-GB"/>
        </w:rPr>
        <w:t xml:space="preserve"> and, together with </w:t>
      </w:r>
      <w:r w:rsidR="00C93064" w:rsidRPr="00514E9C">
        <w:rPr>
          <w:rFonts w:cs="Berling-Roman"/>
          <w:szCs w:val="20"/>
          <w:lang w:val="en-GB"/>
        </w:rPr>
        <w:t xml:space="preserve">public administrators, search for solutions. The energetic </w:t>
      </w:r>
      <w:r w:rsidR="00E10116">
        <w:rPr>
          <w:rFonts w:cs="Berling-Roman"/>
          <w:szCs w:val="20"/>
          <w:lang w:val="en-GB"/>
        </w:rPr>
        <w:t xml:space="preserve">information </w:t>
      </w:r>
      <w:r w:rsidR="00C93064" w:rsidRPr="00514E9C">
        <w:rPr>
          <w:rFonts w:cs="Berling-Roman"/>
          <w:szCs w:val="20"/>
          <w:lang w:val="en-GB"/>
        </w:rPr>
        <w:t>society is ready.</w:t>
      </w:r>
      <w:r w:rsidR="00870611">
        <w:rPr>
          <w:rFonts w:cs="Berling-Roman"/>
          <w:szCs w:val="20"/>
          <w:lang w:val="en-GB"/>
        </w:rPr>
        <w:t xml:space="preserve"> </w:t>
      </w:r>
    </w:p>
    <w:p w:rsidR="00581FAB" w:rsidRPr="00514E9C" w:rsidRDefault="00581FAB" w:rsidP="00581FAB">
      <w:pPr>
        <w:spacing w:after="0"/>
        <w:rPr>
          <w:rFonts w:cs="Berling-Roman"/>
          <w:szCs w:val="20"/>
          <w:lang w:val="en-GB"/>
        </w:rPr>
      </w:pPr>
    </w:p>
    <w:p w:rsidR="00E714F4" w:rsidRPr="00514E9C" w:rsidRDefault="00581FAB" w:rsidP="00581FAB">
      <w:pPr>
        <w:spacing w:after="0"/>
        <w:rPr>
          <w:rFonts w:cs="Berling-Bold"/>
          <w:b/>
          <w:bCs/>
          <w:szCs w:val="20"/>
          <w:lang w:val="en-GB"/>
        </w:rPr>
      </w:pPr>
      <w:r w:rsidRPr="00514E9C">
        <w:rPr>
          <w:rFonts w:cs="Berling-Bold"/>
          <w:b/>
          <w:bCs/>
          <w:szCs w:val="20"/>
          <w:lang w:val="en-GB"/>
        </w:rPr>
        <w:t xml:space="preserve">Sustainability requires a different governance philosophy </w:t>
      </w:r>
    </w:p>
    <w:p w:rsidR="00CD72CD" w:rsidRPr="00514E9C" w:rsidRDefault="003B54AB" w:rsidP="00161498">
      <w:pPr>
        <w:rPr>
          <w:rFonts w:cs="Berling-Roman"/>
          <w:szCs w:val="20"/>
          <w:lang w:val="en-GB"/>
        </w:rPr>
      </w:pPr>
      <w:r w:rsidRPr="00514E9C">
        <w:rPr>
          <w:rFonts w:cs="Berling-Roman"/>
          <w:szCs w:val="20"/>
          <w:lang w:val="en-GB"/>
        </w:rPr>
        <w:t>For the energetic city, the core challenge is that of sustainability. Citizens and administrators</w:t>
      </w:r>
      <w:r w:rsidR="00F16478" w:rsidRPr="00514E9C">
        <w:rPr>
          <w:rFonts w:cs="Berling-Roman"/>
          <w:szCs w:val="20"/>
          <w:lang w:val="en-GB"/>
        </w:rPr>
        <w:t xml:space="preserve"> are already involved in this, each in their own way. Companies consider sustainability in terms of financial returns and investment security. Multinationals consider the greening of cities, including new infrastructure, as one of the major investment opportunities of the future. Government would do well to recogni</w:t>
      </w:r>
      <w:r w:rsidR="00F01876">
        <w:rPr>
          <w:rFonts w:cs="Berling-Roman"/>
          <w:szCs w:val="20"/>
          <w:lang w:val="en-GB"/>
        </w:rPr>
        <w:t>s</w:t>
      </w:r>
      <w:r w:rsidR="00F16478" w:rsidRPr="00514E9C">
        <w:rPr>
          <w:rFonts w:cs="Berling-Roman"/>
          <w:szCs w:val="20"/>
          <w:lang w:val="en-GB"/>
        </w:rPr>
        <w:t>e both the</w:t>
      </w:r>
      <w:r w:rsidR="006B41EA" w:rsidRPr="00514E9C">
        <w:rPr>
          <w:rFonts w:cs="Berling-Roman"/>
          <w:szCs w:val="20"/>
          <w:lang w:val="en-GB"/>
        </w:rPr>
        <w:t xml:space="preserve"> value and risks of this energy, and to distinguish the physical from the cultural dimension. A clean economy is feasible, but does </w:t>
      </w:r>
      <w:r w:rsidR="005E1A2F" w:rsidRPr="00514E9C">
        <w:rPr>
          <w:rFonts w:cs="Berling-Roman"/>
          <w:szCs w:val="20"/>
          <w:lang w:val="en-GB"/>
        </w:rPr>
        <w:t>imply</w:t>
      </w:r>
      <w:r w:rsidR="006B41EA" w:rsidRPr="00514E9C">
        <w:rPr>
          <w:rFonts w:cs="Berling-Roman"/>
          <w:szCs w:val="20"/>
          <w:lang w:val="en-GB"/>
        </w:rPr>
        <w:t xml:space="preserve"> very far-reaching adjustments</w:t>
      </w:r>
      <w:r w:rsidR="00161498" w:rsidRPr="00514E9C">
        <w:rPr>
          <w:rFonts w:cs="Berling-Roman"/>
          <w:szCs w:val="20"/>
          <w:lang w:val="en-GB"/>
        </w:rPr>
        <w:t>.</w:t>
      </w:r>
      <w:r w:rsidR="00F014A5" w:rsidRPr="00514E9C">
        <w:rPr>
          <w:rFonts w:cs="Berling-Roman"/>
          <w:szCs w:val="20"/>
          <w:lang w:val="en-GB"/>
        </w:rPr>
        <w:t xml:space="preserve"> Th</w:t>
      </w:r>
      <w:r w:rsidR="000A3433" w:rsidRPr="00514E9C">
        <w:rPr>
          <w:rFonts w:cs="Berling-Roman"/>
          <w:szCs w:val="20"/>
          <w:lang w:val="en-GB"/>
        </w:rPr>
        <w:t>e use of</w:t>
      </w:r>
      <w:r w:rsidR="00F014A5" w:rsidRPr="00514E9C">
        <w:rPr>
          <w:rFonts w:cs="Berling-Roman"/>
          <w:szCs w:val="20"/>
          <w:lang w:val="en-GB"/>
        </w:rPr>
        <w:t xml:space="preserve"> resources and </w:t>
      </w:r>
      <w:r w:rsidR="000A3433" w:rsidRPr="00514E9C">
        <w:rPr>
          <w:rFonts w:cs="Berling-Roman"/>
          <w:szCs w:val="20"/>
          <w:lang w:val="en-GB"/>
        </w:rPr>
        <w:t>emission</w:t>
      </w:r>
      <w:r w:rsidR="005E1A2F" w:rsidRPr="00514E9C">
        <w:rPr>
          <w:rFonts w:cs="Berling-Roman"/>
          <w:szCs w:val="20"/>
          <w:lang w:val="en-GB"/>
        </w:rPr>
        <w:t xml:space="preserve"> levels</w:t>
      </w:r>
      <w:r w:rsidR="000A3433" w:rsidRPr="00514E9C">
        <w:rPr>
          <w:rFonts w:cs="Berling-Roman"/>
          <w:szCs w:val="20"/>
          <w:lang w:val="en-GB"/>
        </w:rPr>
        <w:t xml:space="preserve"> of</w:t>
      </w:r>
      <w:r w:rsidR="00FD7705" w:rsidRPr="00514E9C">
        <w:rPr>
          <w:rFonts w:cs="Berling-Roman"/>
          <w:szCs w:val="20"/>
          <w:lang w:val="en-GB"/>
        </w:rPr>
        <w:t xml:space="preserve"> greenhouse gas</w:t>
      </w:r>
      <w:r w:rsidR="005E1A2F" w:rsidRPr="00514E9C">
        <w:rPr>
          <w:rFonts w:cs="Berling-Roman"/>
          <w:szCs w:val="20"/>
          <w:lang w:val="en-GB"/>
        </w:rPr>
        <w:t>es</w:t>
      </w:r>
      <w:r w:rsidR="00FD7705" w:rsidRPr="00514E9C">
        <w:rPr>
          <w:rFonts w:cs="Berling-Roman"/>
          <w:szCs w:val="20"/>
          <w:lang w:val="en-GB"/>
        </w:rPr>
        <w:t>,</w:t>
      </w:r>
      <w:r w:rsidR="00F014A5" w:rsidRPr="00514E9C">
        <w:rPr>
          <w:rFonts w:cs="Berling-Roman"/>
          <w:szCs w:val="20"/>
          <w:lang w:val="en-GB"/>
        </w:rPr>
        <w:t xml:space="preserve"> </w:t>
      </w:r>
      <w:r w:rsidR="00F6283E" w:rsidRPr="00514E9C">
        <w:rPr>
          <w:rFonts w:cs="Berling-Roman"/>
          <w:szCs w:val="20"/>
          <w:lang w:val="en-GB"/>
        </w:rPr>
        <w:t>such</w:t>
      </w:r>
      <w:r w:rsidR="00F014A5" w:rsidRPr="00514E9C">
        <w:rPr>
          <w:rFonts w:cs="Berling-Roman"/>
          <w:szCs w:val="20"/>
          <w:lang w:val="en-GB"/>
        </w:rPr>
        <w:t xml:space="preserve"> as CO</w:t>
      </w:r>
      <w:r w:rsidR="00F014A5" w:rsidRPr="00514E9C">
        <w:rPr>
          <w:rFonts w:cs="Berling-Roman"/>
          <w:szCs w:val="20"/>
          <w:vertAlign w:val="subscript"/>
          <w:lang w:val="en-GB"/>
        </w:rPr>
        <w:t>2</w:t>
      </w:r>
      <w:r w:rsidR="000A3433" w:rsidRPr="00514E9C">
        <w:rPr>
          <w:rFonts w:cs="Berling-Roman"/>
          <w:szCs w:val="20"/>
          <w:lang w:val="en-GB"/>
        </w:rPr>
        <w:t>, should be around five times l</w:t>
      </w:r>
      <w:r w:rsidR="005E1A2F" w:rsidRPr="00514E9C">
        <w:rPr>
          <w:rFonts w:cs="Berling-Roman"/>
          <w:szCs w:val="20"/>
          <w:lang w:val="en-GB"/>
        </w:rPr>
        <w:t xml:space="preserve">ower </w:t>
      </w:r>
      <w:r w:rsidR="000A3433" w:rsidRPr="00514E9C">
        <w:rPr>
          <w:rFonts w:cs="Berling-Roman"/>
          <w:szCs w:val="20"/>
          <w:lang w:val="en-GB"/>
        </w:rPr>
        <w:t>than</w:t>
      </w:r>
      <w:r w:rsidR="005E1A2F" w:rsidRPr="00514E9C">
        <w:rPr>
          <w:rFonts w:cs="Berling-Roman"/>
          <w:szCs w:val="20"/>
          <w:lang w:val="en-GB"/>
        </w:rPr>
        <w:t xml:space="preserve"> they are </w:t>
      </w:r>
      <w:r w:rsidR="000A3433" w:rsidRPr="00514E9C">
        <w:rPr>
          <w:rFonts w:cs="Berling-Roman"/>
          <w:szCs w:val="20"/>
          <w:lang w:val="en-GB"/>
        </w:rPr>
        <w:t>today</w:t>
      </w:r>
      <w:r w:rsidR="00F014A5" w:rsidRPr="00514E9C">
        <w:rPr>
          <w:rFonts w:cs="Berling-Roman"/>
          <w:szCs w:val="20"/>
          <w:lang w:val="en-GB"/>
        </w:rPr>
        <w:t>.</w:t>
      </w:r>
      <w:r w:rsidR="005E1A2F" w:rsidRPr="00514E9C">
        <w:rPr>
          <w:rFonts w:cs="Berling-Roman"/>
          <w:szCs w:val="20"/>
          <w:lang w:val="en-GB"/>
        </w:rPr>
        <w:t xml:space="preserve"> This would require a large role for government, starting with the commitment to seriously address the issue</w:t>
      </w:r>
      <w:r w:rsidR="00B60F24" w:rsidRPr="00514E9C">
        <w:rPr>
          <w:rFonts w:cs="Berling-Roman"/>
          <w:szCs w:val="20"/>
          <w:lang w:val="en-GB"/>
        </w:rPr>
        <w:t>.</w:t>
      </w:r>
      <w:r w:rsidR="005E1A2F" w:rsidRPr="00514E9C">
        <w:rPr>
          <w:rFonts w:cs="Berling-Roman"/>
          <w:szCs w:val="20"/>
          <w:lang w:val="en-GB"/>
        </w:rPr>
        <w:t xml:space="preserve"> </w:t>
      </w:r>
      <w:r w:rsidR="00B60F24" w:rsidRPr="00514E9C">
        <w:rPr>
          <w:rFonts w:cs="Berling-Roman"/>
          <w:szCs w:val="20"/>
          <w:lang w:val="en-GB"/>
        </w:rPr>
        <w:t>B</w:t>
      </w:r>
      <w:r w:rsidR="005E1A2F" w:rsidRPr="00514E9C">
        <w:rPr>
          <w:rFonts w:cs="Berling-Roman"/>
          <w:szCs w:val="20"/>
          <w:lang w:val="en-GB"/>
        </w:rPr>
        <w:t xml:space="preserve">y using effective, traditional tools such as pricing and </w:t>
      </w:r>
      <w:r w:rsidR="00514E9C" w:rsidRPr="00514E9C">
        <w:rPr>
          <w:rFonts w:cs="Berling-Roman"/>
          <w:szCs w:val="20"/>
          <w:lang w:val="en-GB"/>
        </w:rPr>
        <w:t>regulation</w:t>
      </w:r>
      <w:r w:rsidR="00B60F24" w:rsidRPr="00514E9C">
        <w:rPr>
          <w:rFonts w:cs="Berling-Roman"/>
          <w:szCs w:val="20"/>
          <w:lang w:val="en-GB"/>
        </w:rPr>
        <w:t>, and especially by identifying new revenue models</w:t>
      </w:r>
      <w:r w:rsidR="00CD72CD" w:rsidRPr="00514E9C">
        <w:rPr>
          <w:rFonts w:cs="Berling-Roman"/>
          <w:szCs w:val="20"/>
          <w:lang w:val="en-GB"/>
        </w:rPr>
        <w:t>.</w:t>
      </w:r>
    </w:p>
    <w:p w:rsidR="00CD72CD" w:rsidRPr="00514E9C" w:rsidRDefault="00CD72CD" w:rsidP="004A4713">
      <w:pPr>
        <w:spacing w:after="0"/>
        <w:rPr>
          <w:rFonts w:cs="Berling-Roman"/>
          <w:szCs w:val="20"/>
          <w:lang w:val="en-GB"/>
        </w:rPr>
      </w:pPr>
      <w:r w:rsidRPr="00514E9C">
        <w:rPr>
          <w:rFonts w:cs="Berling-Roman"/>
          <w:szCs w:val="20"/>
          <w:lang w:val="en-GB"/>
        </w:rPr>
        <w:t xml:space="preserve">The second dimension is a cultural one. Sustainable, smart cities originate from the initiatives regarding sustainability, undertaken by citizens, companies and local administrators. These initiatives, added together, are as yet insufficient to form the solution to large problems such as climate change. But they are an </w:t>
      </w:r>
      <w:r w:rsidR="00514E9C" w:rsidRPr="00514E9C">
        <w:rPr>
          <w:rFonts w:cs="Berling-Roman"/>
          <w:szCs w:val="20"/>
          <w:lang w:val="en-GB"/>
        </w:rPr>
        <w:t>indispensable</w:t>
      </w:r>
      <w:r w:rsidRPr="00514E9C">
        <w:rPr>
          <w:rFonts w:cs="Berling-Roman"/>
          <w:szCs w:val="20"/>
          <w:lang w:val="en-GB"/>
        </w:rPr>
        <w:t xml:space="preserve"> component</w:t>
      </w:r>
      <w:r w:rsidR="008F412F" w:rsidRPr="00514E9C">
        <w:rPr>
          <w:rFonts w:cs="Berling-Roman"/>
          <w:szCs w:val="20"/>
          <w:lang w:val="en-GB"/>
        </w:rPr>
        <w:t xml:space="preserve"> in the reassessment of the economy and the thinking on welfare and well-being.</w:t>
      </w:r>
      <w:r w:rsidR="00364BB8" w:rsidRPr="00514E9C">
        <w:rPr>
          <w:rFonts w:cs="Berling-Roman"/>
          <w:szCs w:val="20"/>
          <w:lang w:val="en-GB"/>
        </w:rPr>
        <w:t xml:space="preserve"> Without such cultural changes, reducing the burden on the environment and natural resources by a factor of five would be impossible. </w:t>
      </w:r>
    </w:p>
    <w:p w:rsidR="00053A6E" w:rsidRPr="00514E9C" w:rsidRDefault="004A4713" w:rsidP="004A4713">
      <w:pPr>
        <w:spacing w:after="0"/>
        <w:rPr>
          <w:rFonts w:cs="Berling-Roman"/>
          <w:szCs w:val="20"/>
          <w:lang w:val="en-GB"/>
        </w:rPr>
      </w:pPr>
      <w:r w:rsidRPr="00514E9C">
        <w:rPr>
          <w:rFonts w:cs="Berling-Roman"/>
          <w:szCs w:val="20"/>
          <w:lang w:val="en-GB"/>
        </w:rPr>
        <w:t xml:space="preserve">The initiatives within society help to create a widely </w:t>
      </w:r>
      <w:r w:rsidR="005D0F94" w:rsidRPr="00514E9C">
        <w:rPr>
          <w:rFonts w:cs="Berling-Roman"/>
          <w:szCs w:val="20"/>
          <w:lang w:val="en-GB"/>
        </w:rPr>
        <w:t>shared</w:t>
      </w:r>
      <w:r w:rsidRPr="00514E9C">
        <w:rPr>
          <w:rFonts w:cs="Berling-Roman"/>
          <w:szCs w:val="20"/>
          <w:lang w:val="en-GB"/>
        </w:rPr>
        <w:t xml:space="preserve"> vision of a new, strong society</w:t>
      </w:r>
      <w:r w:rsidR="00161498" w:rsidRPr="00514E9C">
        <w:rPr>
          <w:rFonts w:cs="Berling-Roman"/>
          <w:szCs w:val="20"/>
          <w:lang w:val="en-GB"/>
        </w:rPr>
        <w:t>.</w:t>
      </w:r>
      <w:r w:rsidR="00E714F4" w:rsidRPr="00514E9C">
        <w:rPr>
          <w:rFonts w:cs="Berling-Roman"/>
          <w:szCs w:val="20"/>
          <w:lang w:val="en-GB"/>
        </w:rPr>
        <w:t xml:space="preserve"> </w:t>
      </w:r>
      <w:r w:rsidR="005D0F94" w:rsidRPr="00514E9C">
        <w:rPr>
          <w:rFonts w:cs="Berling-Roman"/>
          <w:szCs w:val="20"/>
          <w:lang w:val="en-GB"/>
        </w:rPr>
        <w:t>A s</w:t>
      </w:r>
      <w:r w:rsidRPr="00514E9C">
        <w:rPr>
          <w:rFonts w:cs="Berling-Roman"/>
          <w:szCs w:val="20"/>
          <w:lang w:val="en-GB"/>
        </w:rPr>
        <w:t>mart, social and sustainable cit</w:t>
      </w:r>
      <w:r w:rsidR="005D0F94" w:rsidRPr="00514E9C">
        <w:rPr>
          <w:rFonts w:cs="Berling-Roman"/>
          <w:szCs w:val="20"/>
          <w:lang w:val="en-GB"/>
        </w:rPr>
        <w:t>y</w:t>
      </w:r>
      <w:r w:rsidRPr="00514E9C">
        <w:rPr>
          <w:rFonts w:cs="Berling-Roman"/>
          <w:szCs w:val="20"/>
          <w:lang w:val="en-GB"/>
        </w:rPr>
        <w:t xml:space="preserve"> form</w:t>
      </w:r>
      <w:r w:rsidR="005D0F94" w:rsidRPr="00514E9C">
        <w:rPr>
          <w:rFonts w:cs="Berling-Roman"/>
          <w:szCs w:val="20"/>
          <w:lang w:val="en-GB"/>
        </w:rPr>
        <w:t>s</w:t>
      </w:r>
      <w:r w:rsidRPr="00514E9C">
        <w:rPr>
          <w:rFonts w:cs="Berling-Roman"/>
          <w:szCs w:val="20"/>
          <w:lang w:val="en-GB"/>
        </w:rPr>
        <w:t xml:space="preserve"> an attractive image for citizens, public administrators and companies to strive for.</w:t>
      </w:r>
      <w:r w:rsidR="005D0F94" w:rsidRPr="00514E9C">
        <w:rPr>
          <w:rFonts w:cs="Berling-Roman"/>
          <w:szCs w:val="20"/>
          <w:lang w:val="en-GB"/>
        </w:rPr>
        <w:t xml:space="preserve"> Cities and the internet, and both the local and global dimension, together, are the breeding ground for ideas and shared visions of a sustainable society. However, to achieve the required 80% to 95% reduction, we need </w:t>
      </w:r>
      <w:r w:rsidR="00917023" w:rsidRPr="00514E9C">
        <w:rPr>
          <w:rFonts w:cs="Berling-Roman"/>
          <w:szCs w:val="20"/>
          <w:lang w:val="en-GB"/>
        </w:rPr>
        <w:t>both a local government that encourages and</w:t>
      </w:r>
      <w:r w:rsidR="000B0386" w:rsidRPr="00514E9C">
        <w:rPr>
          <w:rFonts w:cs="Berling-Roman"/>
          <w:szCs w:val="20"/>
          <w:lang w:val="en-GB"/>
        </w:rPr>
        <w:t xml:space="preserve"> loosens the reins and</w:t>
      </w:r>
      <w:r w:rsidR="00917023" w:rsidRPr="00514E9C">
        <w:rPr>
          <w:rFonts w:cs="Berling-Roman"/>
          <w:szCs w:val="20"/>
          <w:lang w:val="en-GB"/>
        </w:rPr>
        <w:t xml:space="preserve"> a national government that </w:t>
      </w:r>
      <w:r w:rsidR="000B0386" w:rsidRPr="00514E9C">
        <w:rPr>
          <w:rFonts w:cs="Berling-Roman"/>
          <w:szCs w:val="20"/>
          <w:lang w:val="en-GB"/>
        </w:rPr>
        <w:t xml:space="preserve">helps to scale up promising initiatives and enables their </w:t>
      </w:r>
      <w:r w:rsidR="00F01876">
        <w:rPr>
          <w:rFonts w:cs="Berling-Roman"/>
          <w:szCs w:val="20"/>
          <w:lang w:val="en-GB"/>
        </w:rPr>
        <w:t>widespread</w:t>
      </w:r>
      <w:r w:rsidR="000B0386" w:rsidRPr="00514E9C">
        <w:rPr>
          <w:rFonts w:cs="Berling-Roman"/>
          <w:szCs w:val="20"/>
          <w:lang w:val="en-GB"/>
        </w:rPr>
        <w:t xml:space="preserve"> implementation.</w:t>
      </w:r>
    </w:p>
    <w:p w:rsidR="00E714F4" w:rsidRPr="00514E9C" w:rsidRDefault="00E714F4" w:rsidP="00161498">
      <w:pPr>
        <w:rPr>
          <w:rFonts w:cs="Berling-Roman"/>
          <w:szCs w:val="20"/>
          <w:lang w:val="en-GB"/>
        </w:rPr>
      </w:pPr>
    </w:p>
    <w:sectPr w:rsidR="00E714F4" w:rsidRPr="00514E9C" w:rsidSect="00B9579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F59" w:rsidRDefault="002C3F59" w:rsidP="00B22B41">
      <w:pPr>
        <w:spacing w:after="0" w:line="240" w:lineRule="auto"/>
      </w:pPr>
      <w:r>
        <w:separator/>
      </w:r>
    </w:p>
  </w:endnote>
  <w:endnote w:type="continuationSeparator" w:id="0">
    <w:p w:rsidR="002C3F59" w:rsidRDefault="002C3F59" w:rsidP="00B2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utiger-Black">
    <w:panose1 w:val="00000000000000000000"/>
    <w:charset w:val="00"/>
    <w:family w:val="swiss"/>
    <w:notTrueType/>
    <w:pitch w:val="default"/>
    <w:sig w:usb0="00000003" w:usb1="00000000" w:usb2="00000000" w:usb3="00000000" w:csb0="00000001" w:csb1="00000000"/>
  </w:font>
  <w:font w:name="Frutiger-Bold">
    <w:panose1 w:val="00000000000000000000"/>
    <w:charset w:val="00"/>
    <w:family w:val="auto"/>
    <w:notTrueType/>
    <w:pitch w:val="default"/>
    <w:sig w:usb0="00000003" w:usb1="00000000" w:usb2="00000000" w:usb3="00000000" w:csb0="00000001" w:csb1="00000000"/>
  </w:font>
  <w:font w:name="Frutiger-Roman">
    <w:panose1 w:val="00000000000000000000"/>
    <w:charset w:val="00"/>
    <w:family w:val="swiss"/>
    <w:notTrueType/>
    <w:pitch w:val="default"/>
    <w:sig w:usb0="00000003" w:usb1="00000000" w:usb2="00000000" w:usb3="00000000" w:csb0="00000001" w:csb1="00000000"/>
  </w:font>
  <w:font w:name="Berling-Bold">
    <w:panose1 w:val="00000000000000000000"/>
    <w:charset w:val="00"/>
    <w:family w:val="roman"/>
    <w:notTrueType/>
    <w:pitch w:val="default"/>
    <w:sig w:usb0="00000003" w:usb1="00000000" w:usb2="00000000" w:usb3="00000000" w:csb0="00000001" w:csb1="00000000"/>
  </w:font>
  <w:font w:name="Berling-BoldItalic">
    <w:panose1 w:val="00000000000000000000"/>
    <w:charset w:val="00"/>
    <w:family w:val="roman"/>
    <w:notTrueType/>
    <w:pitch w:val="default"/>
    <w:sig w:usb0="00000003" w:usb1="00000000" w:usb2="00000000" w:usb3="00000000" w:csb0="00000001" w:csb1="00000000"/>
  </w:font>
  <w:font w:name="Optima-Bold">
    <w:panose1 w:val="00000000000000000000"/>
    <w:charset w:val="00"/>
    <w:family w:val="auto"/>
    <w:notTrueType/>
    <w:pitch w:val="default"/>
    <w:sig w:usb0="00000003" w:usb1="00000000" w:usb2="00000000" w:usb3="00000000" w:csb0="00000001" w:csb1="00000000"/>
  </w:font>
  <w:font w:name="Berling-Roman">
    <w:panose1 w:val="00000000000000000000"/>
    <w:charset w:val="00"/>
    <w:family w:val="roman"/>
    <w:notTrueType/>
    <w:pitch w:val="default"/>
    <w:sig w:usb0="00000003" w:usb1="00000000" w:usb2="00000000" w:usb3="00000000" w:csb0="00000001" w:csb1="00000000"/>
  </w:font>
  <w:font w:name="Berling-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F59" w:rsidRPr="006079CE" w:rsidRDefault="002C3F59" w:rsidP="006079CE">
    <w:pPr>
      <w:pStyle w:val="Footer"/>
      <w:jc w:val="right"/>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F59" w:rsidRDefault="002C3F59" w:rsidP="00B22B41">
      <w:pPr>
        <w:spacing w:after="0" w:line="240" w:lineRule="auto"/>
      </w:pPr>
      <w:r>
        <w:separator/>
      </w:r>
    </w:p>
  </w:footnote>
  <w:footnote w:type="continuationSeparator" w:id="0">
    <w:p w:rsidR="002C3F59" w:rsidRDefault="002C3F59" w:rsidP="00B22B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F09FD"/>
    <w:multiLevelType w:val="hybridMultilevel"/>
    <w:tmpl w:val="78CA41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1A8E69DB"/>
    <w:multiLevelType w:val="hybridMultilevel"/>
    <w:tmpl w:val="8E804E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B226359"/>
    <w:multiLevelType w:val="hybridMultilevel"/>
    <w:tmpl w:val="456CA67A"/>
    <w:lvl w:ilvl="0" w:tplc="433E195A">
      <w:start w:val="1"/>
      <w:numFmt w:val="bullet"/>
      <w:pStyle w:val="ListParagraph"/>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43D456A8"/>
    <w:multiLevelType w:val="hybridMultilevel"/>
    <w:tmpl w:val="8B861F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66121316"/>
    <w:multiLevelType w:val="hybridMultilevel"/>
    <w:tmpl w:val="CCB6D5D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6D8674B0"/>
    <w:multiLevelType w:val="hybridMultilevel"/>
    <w:tmpl w:val="B902156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498"/>
    <w:rsid w:val="00000DF1"/>
    <w:rsid w:val="000056C5"/>
    <w:rsid w:val="00011A64"/>
    <w:rsid w:val="00025CD3"/>
    <w:rsid w:val="00042D73"/>
    <w:rsid w:val="00051AAB"/>
    <w:rsid w:val="00053A6E"/>
    <w:rsid w:val="00054DB9"/>
    <w:rsid w:val="0009724E"/>
    <w:rsid w:val="000A3433"/>
    <w:rsid w:val="000B0386"/>
    <w:rsid w:val="000B5C29"/>
    <w:rsid w:val="000D5612"/>
    <w:rsid w:val="0010782E"/>
    <w:rsid w:val="00107DC9"/>
    <w:rsid w:val="00161498"/>
    <w:rsid w:val="00164372"/>
    <w:rsid w:val="00190188"/>
    <w:rsid w:val="001B5A84"/>
    <w:rsid w:val="001D7274"/>
    <w:rsid w:val="00211F64"/>
    <w:rsid w:val="002212A3"/>
    <w:rsid w:val="0023649A"/>
    <w:rsid w:val="00253E4A"/>
    <w:rsid w:val="0025683D"/>
    <w:rsid w:val="00270F63"/>
    <w:rsid w:val="0027344D"/>
    <w:rsid w:val="00290AF0"/>
    <w:rsid w:val="002931C0"/>
    <w:rsid w:val="00296A0B"/>
    <w:rsid w:val="002A07A1"/>
    <w:rsid w:val="002A6A75"/>
    <w:rsid w:val="002B1BFC"/>
    <w:rsid w:val="002C19E6"/>
    <w:rsid w:val="002C3F59"/>
    <w:rsid w:val="002C77A4"/>
    <w:rsid w:val="002D12B9"/>
    <w:rsid w:val="002F46E6"/>
    <w:rsid w:val="00312922"/>
    <w:rsid w:val="0032165A"/>
    <w:rsid w:val="003359B5"/>
    <w:rsid w:val="00344439"/>
    <w:rsid w:val="00363217"/>
    <w:rsid w:val="00364BB8"/>
    <w:rsid w:val="00394423"/>
    <w:rsid w:val="00396D72"/>
    <w:rsid w:val="003A3890"/>
    <w:rsid w:val="003B0A3D"/>
    <w:rsid w:val="003B54AB"/>
    <w:rsid w:val="003C34E8"/>
    <w:rsid w:val="003F0DA2"/>
    <w:rsid w:val="00401DAC"/>
    <w:rsid w:val="00403B4C"/>
    <w:rsid w:val="00406E3B"/>
    <w:rsid w:val="00413693"/>
    <w:rsid w:val="00423801"/>
    <w:rsid w:val="004428D4"/>
    <w:rsid w:val="00453087"/>
    <w:rsid w:val="0047558A"/>
    <w:rsid w:val="00483E30"/>
    <w:rsid w:val="004A4713"/>
    <w:rsid w:val="004B0CE5"/>
    <w:rsid w:val="004B503C"/>
    <w:rsid w:val="004D075B"/>
    <w:rsid w:val="004D73BF"/>
    <w:rsid w:val="004E0E7E"/>
    <w:rsid w:val="004E3160"/>
    <w:rsid w:val="004F1FF0"/>
    <w:rsid w:val="005123FA"/>
    <w:rsid w:val="00514E9C"/>
    <w:rsid w:val="0054622F"/>
    <w:rsid w:val="00546D2B"/>
    <w:rsid w:val="00551700"/>
    <w:rsid w:val="0055420D"/>
    <w:rsid w:val="005817B4"/>
    <w:rsid w:val="00581FAB"/>
    <w:rsid w:val="005A1400"/>
    <w:rsid w:val="005C1389"/>
    <w:rsid w:val="005C1EA0"/>
    <w:rsid w:val="005D0F94"/>
    <w:rsid w:val="005D5CF6"/>
    <w:rsid w:val="005E150F"/>
    <w:rsid w:val="005E1A2F"/>
    <w:rsid w:val="005E79B2"/>
    <w:rsid w:val="005F218D"/>
    <w:rsid w:val="00600EBB"/>
    <w:rsid w:val="006079CE"/>
    <w:rsid w:val="006369BB"/>
    <w:rsid w:val="0065317E"/>
    <w:rsid w:val="0066170A"/>
    <w:rsid w:val="00680444"/>
    <w:rsid w:val="006B41EA"/>
    <w:rsid w:val="006D26FA"/>
    <w:rsid w:val="006D2B70"/>
    <w:rsid w:val="006D75F9"/>
    <w:rsid w:val="006F7499"/>
    <w:rsid w:val="00700A2D"/>
    <w:rsid w:val="00701B24"/>
    <w:rsid w:val="00710779"/>
    <w:rsid w:val="007268BF"/>
    <w:rsid w:val="00734B4B"/>
    <w:rsid w:val="00735BE6"/>
    <w:rsid w:val="00743C65"/>
    <w:rsid w:val="007B19FA"/>
    <w:rsid w:val="007B1A81"/>
    <w:rsid w:val="007F276A"/>
    <w:rsid w:val="007F4925"/>
    <w:rsid w:val="00827AD0"/>
    <w:rsid w:val="008365CC"/>
    <w:rsid w:val="008518FB"/>
    <w:rsid w:val="0085559C"/>
    <w:rsid w:val="00860A4F"/>
    <w:rsid w:val="00864397"/>
    <w:rsid w:val="00870611"/>
    <w:rsid w:val="00882CA7"/>
    <w:rsid w:val="008A22DA"/>
    <w:rsid w:val="008A4EBF"/>
    <w:rsid w:val="008B1058"/>
    <w:rsid w:val="008B652B"/>
    <w:rsid w:val="008B708E"/>
    <w:rsid w:val="008C00A0"/>
    <w:rsid w:val="008C2B55"/>
    <w:rsid w:val="008C596B"/>
    <w:rsid w:val="008D1016"/>
    <w:rsid w:val="008D6774"/>
    <w:rsid w:val="008E0A62"/>
    <w:rsid w:val="008E3267"/>
    <w:rsid w:val="008E7C3D"/>
    <w:rsid w:val="008F412F"/>
    <w:rsid w:val="0090436F"/>
    <w:rsid w:val="00914AC8"/>
    <w:rsid w:val="00917023"/>
    <w:rsid w:val="00922B0D"/>
    <w:rsid w:val="00933F11"/>
    <w:rsid w:val="00950267"/>
    <w:rsid w:val="009568D2"/>
    <w:rsid w:val="009B41C9"/>
    <w:rsid w:val="009E04EF"/>
    <w:rsid w:val="009F6D0E"/>
    <w:rsid w:val="00A031EF"/>
    <w:rsid w:val="00A20749"/>
    <w:rsid w:val="00A318B2"/>
    <w:rsid w:val="00A41667"/>
    <w:rsid w:val="00A4465C"/>
    <w:rsid w:val="00A60E19"/>
    <w:rsid w:val="00A96846"/>
    <w:rsid w:val="00AB3072"/>
    <w:rsid w:val="00AC1F01"/>
    <w:rsid w:val="00AD4181"/>
    <w:rsid w:val="00AD5F2B"/>
    <w:rsid w:val="00AD627D"/>
    <w:rsid w:val="00AF1523"/>
    <w:rsid w:val="00B22B41"/>
    <w:rsid w:val="00B60F24"/>
    <w:rsid w:val="00B95796"/>
    <w:rsid w:val="00BA6524"/>
    <w:rsid w:val="00BB649F"/>
    <w:rsid w:val="00BD6392"/>
    <w:rsid w:val="00BE12BD"/>
    <w:rsid w:val="00C2626C"/>
    <w:rsid w:val="00C442CF"/>
    <w:rsid w:val="00C516D8"/>
    <w:rsid w:val="00C53FA0"/>
    <w:rsid w:val="00C93064"/>
    <w:rsid w:val="00CC16F9"/>
    <w:rsid w:val="00CD72CD"/>
    <w:rsid w:val="00CE3E5D"/>
    <w:rsid w:val="00D60FE4"/>
    <w:rsid w:val="00D61AA6"/>
    <w:rsid w:val="00D705C5"/>
    <w:rsid w:val="00DA2B17"/>
    <w:rsid w:val="00DB3A74"/>
    <w:rsid w:val="00DE49AB"/>
    <w:rsid w:val="00E10116"/>
    <w:rsid w:val="00E11166"/>
    <w:rsid w:val="00E26A5A"/>
    <w:rsid w:val="00E41C9F"/>
    <w:rsid w:val="00E41EE2"/>
    <w:rsid w:val="00E6221B"/>
    <w:rsid w:val="00E714F4"/>
    <w:rsid w:val="00EA479D"/>
    <w:rsid w:val="00EB002A"/>
    <w:rsid w:val="00ED22CC"/>
    <w:rsid w:val="00EE0F7F"/>
    <w:rsid w:val="00EE7845"/>
    <w:rsid w:val="00F014A5"/>
    <w:rsid w:val="00F01876"/>
    <w:rsid w:val="00F01F51"/>
    <w:rsid w:val="00F064F4"/>
    <w:rsid w:val="00F16478"/>
    <w:rsid w:val="00F6283E"/>
    <w:rsid w:val="00F76BD4"/>
    <w:rsid w:val="00FB7FA2"/>
    <w:rsid w:val="00FC1866"/>
    <w:rsid w:val="00FC1E62"/>
    <w:rsid w:val="00FD7705"/>
    <w:rsid w:val="00FF44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E7E"/>
    <w:pPr>
      <w:spacing w:line="240" w:lineRule="atLeast"/>
    </w:pPr>
    <w:rPr>
      <w:rFonts w:ascii="Verdana" w:hAnsi="Verdana"/>
      <w:sz w:val="20"/>
    </w:rPr>
  </w:style>
  <w:style w:type="paragraph" w:styleId="Heading1">
    <w:name w:val="heading 1"/>
    <w:basedOn w:val="Normal"/>
    <w:next w:val="Normal"/>
    <w:link w:val="Heading1Char"/>
    <w:uiPriority w:val="9"/>
    <w:qFormat/>
    <w:rsid w:val="009F6D0E"/>
    <w:pPr>
      <w:keepNext/>
      <w:keepLines/>
      <w:spacing w:before="100" w:beforeAutospacing="1"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F6D0E"/>
    <w:pPr>
      <w:keepNext/>
      <w:keepLines/>
      <w:spacing w:line="240" w:lineRule="auto"/>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9F6D0E"/>
    <w:pPr>
      <w:keepNext/>
      <w:keepLines/>
      <w:spacing w:line="240" w:lineRule="auto"/>
      <w:outlineLvl w:val="2"/>
    </w:pPr>
    <w:rPr>
      <w:rFonts w:eastAsiaTheme="majorEastAsia" w:cstheme="majorBidi"/>
      <w:b/>
      <w:bCs/>
      <w:sz w:val="22"/>
    </w:rPr>
  </w:style>
  <w:style w:type="paragraph" w:styleId="Heading4">
    <w:name w:val="heading 4"/>
    <w:basedOn w:val="Normal"/>
    <w:next w:val="Normal"/>
    <w:link w:val="Heading4Char"/>
    <w:uiPriority w:val="9"/>
    <w:unhideWhenUsed/>
    <w:qFormat/>
    <w:rsid w:val="009F6D0E"/>
    <w:pPr>
      <w:keepNext/>
      <w:keepLines/>
      <w:spacing w:after="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F6D0E"/>
    <w:pPr>
      <w:keepNext/>
      <w:keepLines/>
      <w:spacing w:before="20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D0E"/>
    <w:pPr>
      <w:numPr>
        <w:numId w:val="7"/>
      </w:numPr>
      <w:contextualSpacing/>
    </w:pPr>
  </w:style>
  <w:style w:type="paragraph" w:styleId="NoSpacing">
    <w:name w:val="No Spacing"/>
    <w:basedOn w:val="Normal"/>
    <w:uiPriority w:val="1"/>
    <w:qFormat/>
    <w:rsid w:val="009F6D0E"/>
    <w:pPr>
      <w:spacing w:line="240" w:lineRule="auto"/>
      <w:contextualSpacing/>
    </w:pPr>
  </w:style>
  <w:style w:type="character" w:customStyle="1" w:styleId="Heading1Char">
    <w:name w:val="Heading 1 Char"/>
    <w:basedOn w:val="DefaultParagraphFont"/>
    <w:link w:val="Heading1"/>
    <w:uiPriority w:val="9"/>
    <w:rsid w:val="009F6D0E"/>
    <w:rPr>
      <w:rFonts w:ascii="Verdana" w:eastAsiaTheme="majorEastAsia" w:hAnsi="Verdana" w:cstheme="majorBidi"/>
      <w:b/>
      <w:bCs/>
      <w:sz w:val="28"/>
      <w:szCs w:val="28"/>
    </w:rPr>
  </w:style>
  <w:style w:type="character" w:customStyle="1" w:styleId="Heading2Char">
    <w:name w:val="Heading 2 Char"/>
    <w:basedOn w:val="DefaultParagraphFont"/>
    <w:link w:val="Heading2"/>
    <w:uiPriority w:val="9"/>
    <w:rsid w:val="009F6D0E"/>
    <w:rPr>
      <w:rFonts w:ascii="Verdana" w:eastAsiaTheme="majorEastAsia" w:hAnsi="Verdana" w:cstheme="majorBidi"/>
      <w:b/>
      <w:bCs/>
      <w:sz w:val="24"/>
      <w:szCs w:val="26"/>
    </w:rPr>
  </w:style>
  <w:style w:type="character" w:customStyle="1" w:styleId="Heading3Char">
    <w:name w:val="Heading 3 Char"/>
    <w:basedOn w:val="DefaultParagraphFont"/>
    <w:link w:val="Heading3"/>
    <w:uiPriority w:val="9"/>
    <w:rsid w:val="009F6D0E"/>
    <w:rPr>
      <w:rFonts w:ascii="Verdana" w:eastAsiaTheme="majorEastAsia" w:hAnsi="Verdana" w:cstheme="majorBidi"/>
      <w:b/>
      <w:bCs/>
    </w:rPr>
  </w:style>
  <w:style w:type="character" w:customStyle="1" w:styleId="Heading4Char">
    <w:name w:val="Heading 4 Char"/>
    <w:basedOn w:val="DefaultParagraphFont"/>
    <w:link w:val="Heading4"/>
    <w:uiPriority w:val="9"/>
    <w:rsid w:val="009F6D0E"/>
    <w:rPr>
      <w:rFonts w:ascii="Verdana" w:eastAsiaTheme="majorEastAsia" w:hAnsi="Verdana" w:cstheme="majorBidi"/>
      <w:b/>
      <w:bCs/>
      <w:iCs/>
      <w:sz w:val="20"/>
    </w:rPr>
  </w:style>
  <w:style w:type="paragraph" w:styleId="FootnoteText">
    <w:name w:val="footnote text"/>
    <w:basedOn w:val="Normal"/>
    <w:link w:val="FootnoteTextChar"/>
    <w:uiPriority w:val="99"/>
    <w:semiHidden/>
    <w:unhideWhenUsed/>
    <w:rsid w:val="00B22B41"/>
    <w:pPr>
      <w:spacing w:after="0" w:line="240" w:lineRule="auto"/>
    </w:pPr>
    <w:rPr>
      <w:szCs w:val="20"/>
    </w:rPr>
  </w:style>
  <w:style w:type="character" w:customStyle="1" w:styleId="FootnoteTextChar">
    <w:name w:val="Footnote Text Char"/>
    <w:basedOn w:val="DefaultParagraphFont"/>
    <w:link w:val="FootnoteText"/>
    <w:uiPriority w:val="99"/>
    <w:semiHidden/>
    <w:rsid w:val="00B22B41"/>
    <w:rPr>
      <w:rFonts w:ascii="Verdana" w:hAnsi="Verdana"/>
      <w:sz w:val="20"/>
      <w:szCs w:val="20"/>
    </w:rPr>
  </w:style>
  <w:style w:type="character" w:styleId="FootnoteReference">
    <w:name w:val="footnote reference"/>
    <w:basedOn w:val="DefaultParagraphFont"/>
    <w:uiPriority w:val="99"/>
    <w:semiHidden/>
    <w:unhideWhenUsed/>
    <w:rsid w:val="00B22B41"/>
    <w:rPr>
      <w:vertAlign w:val="superscript"/>
    </w:rPr>
  </w:style>
  <w:style w:type="paragraph" w:styleId="Header">
    <w:name w:val="header"/>
    <w:basedOn w:val="Normal"/>
    <w:link w:val="HeaderChar"/>
    <w:uiPriority w:val="99"/>
    <w:unhideWhenUsed/>
    <w:rsid w:val="006079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79CE"/>
    <w:rPr>
      <w:rFonts w:ascii="Verdana" w:hAnsi="Verdana"/>
      <w:sz w:val="20"/>
    </w:rPr>
  </w:style>
  <w:style w:type="paragraph" w:styleId="Footer">
    <w:name w:val="footer"/>
    <w:basedOn w:val="Normal"/>
    <w:link w:val="FooterChar"/>
    <w:uiPriority w:val="99"/>
    <w:unhideWhenUsed/>
    <w:rsid w:val="006079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79CE"/>
    <w:rPr>
      <w:rFonts w:ascii="Verdana" w:hAnsi="Verdana"/>
      <w:sz w:val="20"/>
    </w:rPr>
  </w:style>
  <w:style w:type="character" w:customStyle="1" w:styleId="Heading5Char">
    <w:name w:val="Heading 5 Char"/>
    <w:basedOn w:val="DefaultParagraphFont"/>
    <w:link w:val="Heading5"/>
    <w:uiPriority w:val="9"/>
    <w:semiHidden/>
    <w:rsid w:val="009F6D0E"/>
    <w:rPr>
      <w:rFonts w:ascii="Verdana" w:eastAsiaTheme="majorEastAsia" w:hAnsi="Verdana" w:cstheme="majorBidi"/>
      <w:sz w:val="20"/>
    </w:rPr>
  </w:style>
  <w:style w:type="paragraph" w:styleId="Title">
    <w:name w:val="Title"/>
    <w:basedOn w:val="Heading1"/>
    <w:next w:val="Normal"/>
    <w:link w:val="TitleChar"/>
    <w:uiPriority w:val="10"/>
    <w:qFormat/>
    <w:rsid w:val="009F6D0E"/>
    <w:pPr>
      <w:pBdr>
        <w:bottom w:val="single" w:sz="8" w:space="4" w:color="777C00" w:themeColor="accent1"/>
      </w:pBdr>
      <w:spacing w:before="0" w:beforeAutospacing="0"/>
      <w:contextualSpacing/>
    </w:pPr>
    <w:rPr>
      <w:spacing w:val="5"/>
      <w:kern w:val="28"/>
      <w:szCs w:val="52"/>
    </w:rPr>
  </w:style>
  <w:style w:type="character" w:customStyle="1" w:styleId="TitleChar">
    <w:name w:val="Title Char"/>
    <w:basedOn w:val="DefaultParagraphFont"/>
    <w:link w:val="Title"/>
    <w:uiPriority w:val="10"/>
    <w:rsid w:val="009F6D0E"/>
    <w:rPr>
      <w:rFonts w:ascii="Verdana" w:eastAsiaTheme="majorEastAsia" w:hAnsi="Verdana" w:cstheme="majorBidi"/>
      <w:b/>
      <w:bCs/>
      <w:spacing w:val="5"/>
      <w:kern w:val="28"/>
      <w:sz w:val="28"/>
      <w:szCs w:val="52"/>
    </w:rPr>
  </w:style>
  <w:style w:type="paragraph" w:styleId="Subtitle">
    <w:name w:val="Subtitle"/>
    <w:basedOn w:val="Normal"/>
    <w:next w:val="Normal"/>
    <w:link w:val="SubtitleChar"/>
    <w:uiPriority w:val="11"/>
    <w:qFormat/>
    <w:rsid w:val="009F6D0E"/>
    <w:pPr>
      <w:numPr>
        <w:ilvl w:val="1"/>
      </w:numPr>
      <w:spacing w:line="240" w:lineRule="auto"/>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F6D0E"/>
    <w:rPr>
      <w:rFonts w:ascii="Verdana" w:eastAsiaTheme="majorEastAsia" w:hAnsi="Verdana" w:cstheme="majorBidi"/>
      <w:i/>
      <w:iCs/>
      <w:spacing w:val="15"/>
      <w:sz w:val="24"/>
      <w:szCs w:val="24"/>
    </w:rPr>
  </w:style>
  <w:style w:type="character" w:styleId="SubtleEmphasis">
    <w:name w:val="Subtle Emphasis"/>
    <w:basedOn w:val="DefaultParagraphFont"/>
    <w:uiPriority w:val="19"/>
    <w:qFormat/>
    <w:rsid w:val="009F6D0E"/>
    <w:rPr>
      <w:i/>
      <w:iCs/>
      <w:color w:val="808080" w:themeColor="text1" w:themeTint="7F"/>
    </w:rPr>
  </w:style>
  <w:style w:type="character" w:styleId="Emphasis">
    <w:name w:val="Emphasis"/>
    <w:basedOn w:val="DefaultParagraphFont"/>
    <w:uiPriority w:val="20"/>
    <w:qFormat/>
    <w:rsid w:val="009F6D0E"/>
    <w:rPr>
      <w:i/>
      <w:iCs/>
    </w:rPr>
  </w:style>
  <w:style w:type="character" w:styleId="IntenseEmphasis">
    <w:name w:val="Intense Emphasis"/>
    <w:basedOn w:val="DefaultParagraphFont"/>
    <w:uiPriority w:val="21"/>
    <w:qFormat/>
    <w:rsid w:val="009F6D0E"/>
    <w:rPr>
      <w:b/>
      <w:bCs/>
      <w:i/>
      <w:iCs/>
      <w:color w:val="auto"/>
    </w:rPr>
  </w:style>
  <w:style w:type="character" w:styleId="Strong">
    <w:name w:val="Strong"/>
    <w:basedOn w:val="DefaultParagraphFont"/>
    <w:uiPriority w:val="22"/>
    <w:qFormat/>
    <w:rsid w:val="009F6D0E"/>
    <w:rPr>
      <w:b/>
      <w:bCs/>
    </w:rPr>
  </w:style>
  <w:style w:type="paragraph" w:styleId="Quote">
    <w:name w:val="Quote"/>
    <w:basedOn w:val="Normal"/>
    <w:next w:val="Normal"/>
    <w:link w:val="QuoteChar"/>
    <w:uiPriority w:val="29"/>
    <w:qFormat/>
    <w:rsid w:val="009F6D0E"/>
    <w:rPr>
      <w:i/>
      <w:iCs/>
      <w:color w:val="000000" w:themeColor="text1"/>
    </w:rPr>
  </w:style>
  <w:style w:type="character" w:customStyle="1" w:styleId="QuoteChar">
    <w:name w:val="Quote Char"/>
    <w:basedOn w:val="DefaultParagraphFont"/>
    <w:link w:val="Quote"/>
    <w:uiPriority w:val="29"/>
    <w:rsid w:val="009F6D0E"/>
    <w:rPr>
      <w:rFonts w:ascii="Verdana" w:hAnsi="Verdana"/>
      <w:i/>
      <w:iCs/>
      <w:color w:val="000000" w:themeColor="text1"/>
      <w:sz w:val="20"/>
    </w:rPr>
  </w:style>
  <w:style w:type="paragraph" w:styleId="IntenseQuote">
    <w:name w:val="Intense Quote"/>
    <w:basedOn w:val="Normal"/>
    <w:next w:val="Normal"/>
    <w:link w:val="IntenseQuoteChar"/>
    <w:uiPriority w:val="30"/>
    <w:qFormat/>
    <w:rsid w:val="009F6D0E"/>
    <w:pPr>
      <w:pBdr>
        <w:bottom w:val="single" w:sz="4" w:space="4" w:color="777C00"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9F6D0E"/>
    <w:rPr>
      <w:rFonts w:ascii="Verdana" w:hAnsi="Verdana"/>
      <w:b/>
      <w:bCs/>
      <w:i/>
      <w:iCs/>
      <w:sz w:val="20"/>
    </w:rPr>
  </w:style>
  <w:style w:type="character" w:styleId="SubtleReference">
    <w:name w:val="Subtle Reference"/>
    <w:basedOn w:val="DefaultParagraphFont"/>
    <w:uiPriority w:val="31"/>
    <w:qFormat/>
    <w:rsid w:val="009F6D0E"/>
    <w:rPr>
      <w:smallCaps/>
      <w:color w:val="7F7F7F" w:themeColor="text1" w:themeTint="80"/>
      <w:u w:val="single"/>
    </w:rPr>
  </w:style>
  <w:style w:type="character" w:styleId="IntenseReference">
    <w:name w:val="Intense Reference"/>
    <w:basedOn w:val="DefaultParagraphFont"/>
    <w:uiPriority w:val="32"/>
    <w:qFormat/>
    <w:rsid w:val="009F6D0E"/>
    <w:rPr>
      <w:b/>
      <w:bCs/>
      <w:smallCaps/>
      <w:color w:val="7F7F7F" w:themeColor="text1" w:themeTint="80"/>
      <w:spacing w:val="5"/>
      <w:u w:val="single"/>
    </w:rPr>
  </w:style>
  <w:style w:type="table" w:styleId="TableGrid">
    <w:name w:val="Table Grid"/>
    <w:basedOn w:val="TableNormal"/>
    <w:uiPriority w:val="59"/>
    <w:rsid w:val="009F6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F46E6"/>
    <w:pPr>
      <w:spacing w:after="200" w:line="240" w:lineRule="auto"/>
    </w:pPr>
    <w:rPr>
      <w:b/>
      <w:bCs/>
      <w:szCs w:val="18"/>
    </w:rPr>
  </w:style>
  <w:style w:type="paragraph" w:styleId="BalloonText">
    <w:name w:val="Balloon Text"/>
    <w:basedOn w:val="Normal"/>
    <w:link w:val="BalloonTextChar"/>
    <w:uiPriority w:val="99"/>
    <w:semiHidden/>
    <w:unhideWhenUsed/>
    <w:rsid w:val="002F4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6E6"/>
    <w:rPr>
      <w:rFonts w:ascii="Tahoma" w:hAnsi="Tahoma" w:cs="Tahoma"/>
      <w:sz w:val="16"/>
      <w:szCs w:val="16"/>
    </w:rPr>
  </w:style>
  <w:style w:type="character" w:styleId="Hyperlink">
    <w:name w:val="Hyperlink"/>
    <w:basedOn w:val="DefaultParagraphFont"/>
    <w:uiPriority w:val="99"/>
    <w:unhideWhenUsed/>
    <w:rsid w:val="00E714F4"/>
    <w:rPr>
      <w:color w:val="0000FF" w:themeColor="hyperlink"/>
      <w:u w:val="single"/>
    </w:rPr>
  </w:style>
  <w:style w:type="character" w:styleId="CommentReference">
    <w:name w:val="annotation reference"/>
    <w:basedOn w:val="DefaultParagraphFont"/>
    <w:uiPriority w:val="99"/>
    <w:semiHidden/>
    <w:unhideWhenUsed/>
    <w:rsid w:val="00406E3B"/>
    <w:rPr>
      <w:sz w:val="16"/>
      <w:szCs w:val="16"/>
    </w:rPr>
  </w:style>
  <w:style w:type="paragraph" w:styleId="CommentText">
    <w:name w:val="annotation text"/>
    <w:basedOn w:val="Normal"/>
    <w:link w:val="CommentTextChar"/>
    <w:uiPriority w:val="99"/>
    <w:semiHidden/>
    <w:unhideWhenUsed/>
    <w:rsid w:val="00406E3B"/>
    <w:pPr>
      <w:spacing w:line="240" w:lineRule="auto"/>
    </w:pPr>
    <w:rPr>
      <w:szCs w:val="20"/>
    </w:rPr>
  </w:style>
  <w:style w:type="character" w:customStyle="1" w:styleId="CommentTextChar">
    <w:name w:val="Comment Text Char"/>
    <w:basedOn w:val="DefaultParagraphFont"/>
    <w:link w:val="CommentText"/>
    <w:uiPriority w:val="99"/>
    <w:semiHidden/>
    <w:rsid w:val="00406E3B"/>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406E3B"/>
    <w:rPr>
      <w:b/>
      <w:bCs/>
    </w:rPr>
  </w:style>
  <w:style w:type="character" w:customStyle="1" w:styleId="CommentSubjectChar">
    <w:name w:val="Comment Subject Char"/>
    <w:basedOn w:val="CommentTextChar"/>
    <w:link w:val="CommentSubject"/>
    <w:uiPriority w:val="99"/>
    <w:semiHidden/>
    <w:rsid w:val="00406E3B"/>
    <w:rPr>
      <w:rFonts w:ascii="Verdana" w:hAnsi="Verdana"/>
      <w:b/>
      <w:bCs/>
      <w:sz w:val="20"/>
      <w:szCs w:val="20"/>
    </w:rPr>
  </w:style>
  <w:style w:type="paragraph" w:styleId="Revision">
    <w:name w:val="Revision"/>
    <w:hidden/>
    <w:uiPriority w:val="99"/>
    <w:semiHidden/>
    <w:rsid w:val="00933F11"/>
    <w:pPr>
      <w:spacing w:after="0" w:line="240" w:lineRule="auto"/>
    </w:pPr>
    <w:rPr>
      <w:rFonts w:ascii="Verdana" w:hAnsi="Verdana"/>
      <w:sz w:val="20"/>
    </w:rPr>
  </w:style>
  <w:style w:type="character" w:styleId="FollowedHyperlink">
    <w:name w:val="FollowedHyperlink"/>
    <w:basedOn w:val="DefaultParagraphFont"/>
    <w:uiPriority w:val="99"/>
    <w:semiHidden/>
    <w:unhideWhenUsed/>
    <w:rsid w:val="002C3F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E7E"/>
    <w:pPr>
      <w:spacing w:line="240" w:lineRule="atLeast"/>
    </w:pPr>
    <w:rPr>
      <w:rFonts w:ascii="Verdana" w:hAnsi="Verdana"/>
      <w:sz w:val="20"/>
    </w:rPr>
  </w:style>
  <w:style w:type="paragraph" w:styleId="Heading1">
    <w:name w:val="heading 1"/>
    <w:basedOn w:val="Normal"/>
    <w:next w:val="Normal"/>
    <w:link w:val="Heading1Char"/>
    <w:uiPriority w:val="9"/>
    <w:qFormat/>
    <w:rsid w:val="009F6D0E"/>
    <w:pPr>
      <w:keepNext/>
      <w:keepLines/>
      <w:spacing w:before="100" w:beforeAutospacing="1"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F6D0E"/>
    <w:pPr>
      <w:keepNext/>
      <w:keepLines/>
      <w:spacing w:line="240" w:lineRule="auto"/>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9F6D0E"/>
    <w:pPr>
      <w:keepNext/>
      <w:keepLines/>
      <w:spacing w:line="240" w:lineRule="auto"/>
      <w:outlineLvl w:val="2"/>
    </w:pPr>
    <w:rPr>
      <w:rFonts w:eastAsiaTheme="majorEastAsia" w:cstheme="majorBidi"/>
      <w:b/>
      <w:bCs/>
      <w:sz w:val="22"/>
    </w:rPr>
  </w:style>
  <w:style w:type="paragraph" w:styleId="Heading4">
    <w:name w:val="heading 4"/>
    <w:basedOn w:val="Normal"/>
    <w:next w:val="Normal"/>
    <w:link w:val="Heading4Char"/>
    <w:uiPriority w:val="9"/>
    <w:unhideWhenUsed/>
    <w:qFormat/>
    <w:rsid w:val="009F6D0E"/>
    <w:pPr>
      <w:keepNext/>
      <w:keepLines/>
      <w:spacing w:after="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F6D0E"/>
    <w:pPr>
      <w:keepNext/>
      <w:keepLines/>
      <w:spacing w:before="20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D0E"/>
    <w:pPr>
      <w:numPr>
        <w:numId w:val="7"/>
      </w:numPr>
      <w:contextualSpacing/>
    </w:pPr>
  </w:style>
  <w:style w:type="paragraph" w:styleId="NoSpacing">
    <w:name w:val="No Spacing"/>
    <w:basedOn w:val="Normal"/>
    <w:uiPriority w:val="1"/>
    <w:qFormat/>
    <w:rsid w:val="009F6D0E"/>
    <w:pPr>
      <w:spacing w:line="240" w:lineRule="auto"/>
      <w:contextualSpacing/>
    </w:pPr>
  </w:style>
  <w:style w:type="character" w:customStyle="1" w:styleId="Heading1Char">
    <w:name w:val="Heading 1 Char"/>
    <w:basedOn w:val="DefaultParagraphFont"/>
    <w:link w:val="Heading1"/>
    <w:uiPriority w:val="9"/>
    <w:rsid w:val="009F6D0E"/>
    <w:rPr>
      <w:rFonts w:ascii="Verdana" w:eastAsiaTheme="majorEastAsia" w:hAnsi="Verdana" w:cstheme="majorBidi"/>
      <w:b/>
      <w:bCs/>
      <w:sz w:val="28"/>
      <w:szCs w:val="28"/>
    </w:rPr>
  </w:style>
  <w:style w:type="character" w:customStyle="1" w:styleId="Heading2Char">
    <w:name w:val="Heading 2 Char"/>
    <w:basedOn w:val="DefaultParagraphFont"/>
    <w:link w:val="Heading2"/>
    <w:uiPriority w:val="9"/>
    <w:rsid w:val="009F6D0E"/>
    <w:rPr>
      <w:rFonts w:ascii="Verdana" w:eastAsiaTheme="majorEastAsia" w:hAnsi="Verdana" w:cstheme="majorBidi"/>
      <w:b/>
      <w:bCs/>
      <w:sz w:val="24"/>
      <w:szCs w:val="26"/>
    </w:rPr>
  </w:style>
  <w:style w:type="character" w:customStyle="1" w:styleId="Heading3Char">
    <w:name w:val="Heading 3 Char"/>
    <w:basedOn w:val="DefaultParagraphFont"/>
    <w:link w:val="Heading3"/>
    <w:uiPriority w:val="9"/>
    <w:rsid w:val="009F6D0E"/>
    <w:rPr>
      <w:rFonts w:ascii="Verdana" w:eastAsiaTheme="majorEastAsia" w:hAnsi="Verdana" w:cstheme="majorBidi"/>
      <w:b/>
      <w:bCs/>
    </w:rPr>
  </w:style>
  <w:style w:type="character" w:customStyle="1" w:styleId="Heading4Char">
    <w:name w:val="Heading 4 Char"/>
    <w:basedOn w:val="DefaultParagraphFont"/>
    <w:link w:val="Heading4"/>
    <w:uiPriority w:val="9"/>
    <w:rsid w:val="009F6D0E"/>
    <w:rPr>
      <w:rFonts w:ascii="Verdana" w:eastAsiaTheme="majorEastAsia" w:hAnsi="Verdana" w:cstheme="majorBidi"/>
      <w:b/>
      <w:bCs/>
      <w:iCs/>
      <w:sz w:val="20"/>
    </w:rPr>
  </w:style>
  <w:style w:type="paragraph" w:styleId="FootnoteText">
    <w:name w:val="footnote text"/>
    <w:basedOn w:val="Normal"/>
    <w:link w:val="FootnoteTextChar"/>
    <w:uiPriority w:val="99"/>
    <w:semiHidden/>
    <w:unhideWhenUsed/>
    <w:rsid w:val="00B22B41"/>
    <w:pPr>
      <w:spacing w:after="0" w:line="240" w:lineRule="auto"/>
    </w:pPr>
    <w:rPr>
      <w:szCs w:val="20"/>
    </w:rPr>
  </w:style>
  <w:style w:type="character" w:customStyle="1" w:styleId="FootnoteTextChar">
    <w:name w:val="Footnote Text Char"/>
    <w:basedOn w:val="DefaultParagraphFont"/>
    <w:link w:val="FootnoteText"/>
    <w:uiPriority w:val="99"/>
    <w:semiHidden/>
    <w:rsid w:val="00B22B41"/>
    <w:rPr>
      <w:rFonts w:ascii="Verdana" w:hAnsi="Verdana"/>
      <w:sz w:val="20"/>
      <w:szCs w:val="20"/>
    </w:rPr>
  </w:style>
  <w:style w:type="character" w:styleId="FootnoteReference">
    <w:name w:val="footnote reference"/>
    <w:basedOn w:val="DefaultParagraphFont"/>
    <w:uiPriority w:val="99"/>
    <w:semiHidden/>
    <w:unhideWhenUsed/>
    <w:rsid w:val="00B22B41"/>
    <w:rPr>
      <w:vertAlign w:val="superscript"/>
    </w:rPr>
  </w:style>
  <w:style w:type="paragraph" w:styleId="Header">
    <w:name w:val="header"/>
    <w:basedOn w:val="Normal"/>
    <w:link w:val="HeaderChar"/>
    <w:uiPriority w:val="99"/>
    <w:unhideWhenUsed/>
    <w:rsid w:val="006079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79CE"/>
    <w:rPr>
      <w:rFonts w:ascii="Verdana" w:hAnsi="Verdana"/>
      <w:sz w:val="20"/>
    </w:rPr>
  </w:style>
  <w:style w:type="paragraph" w:styleId="Footer">
    <w:name w:val="footer"/>
    <w:basedOn w:val="Normal"/>
    <w:link w:val="FooterChar"/>
    <w:uiPriority w:val="99"/>
    <w:unhideWhenUsed/>
    <w:rsid w:val="006079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79CE"/>
    <w:rPr>
      <w:rFonts w:ascii="Verdana" w:hAnsi="Verdana"/>
      <w:sz w:val="20"/>
    </w:rPr>
  </w:style>
  <w:style w:type="character" w:customStyle="1" w:styleId="Heading5Char">
    <w:name w:val="Heading 5 Char"/>
    <w:basedOn w:val="DefaultParagraphFont"/>
    <w:link w:val="Heading5"/>
    <w:uiPriority w:val="9"/>
    <w:semiHidden/>
    <w:rsid w:val="009F6D0E"/>
    <w:rPr>
      <w:rFonts w:ascii="Verdana" w:eastAsiaTheme="majorEastAsia" w:hAnsi="Verdana" w:cstheme="majorBidi"/>
      <w:sz w:val="20"/>
    </w:rPr>
  </w:style>
  <w:style w:type="paragraph" w:styleId="Title">
    <w:name w:val="Title"/>
    <w:basedOn w:val="Heading1"/>
    <w:next w:val="Normal"/>
    <w:link w:val="TitleChar"/>
    <w:uiPriority w:val="10"/>
    <w:qFormat/>
    <w:rsid w:val="009F6D0E"/>
    <w:pPr>
      <w:pBdr>
        <w:bottom w:val="single" w:sz="8" w:space="4" w:color="777C00" w:themeColor="accent1"/>
      </w:pBdr>
      <w:spacing w:before="0" w:beforeAutospacing="0"/>
      <w:contextualSpacing/>
    </w:pPr>
    <w:rPr>
      <w:spacing w:val="5"/>
      <w:kern w:val="28"/>
      <w:szCs w:val="52"/>
    </w:rPr>
  </w:style>
  <w:style w:type="character" w:customStyle="1" w:styleId="TitleChar">
    <w:name w:val="Title Char"/>
    <w:basedOn w:val="DefaultParagraphFont"/>
    <w:link w:val="Title"/>
    <w:uiPriority w:val="10"/>
    <w:rsid w:val="009F6D0E"/>
    <w:rPr>
      <w:rFonts w:ascii="Verdana" w:eastAsiaTheme="majorEastAsia" w:hAnsi="Verdana" w:cstheme="majorBidi"/>
      <w:b/>
      <w:bCs/>
      <w:spacing w:val="5"/>
      <w:kern w:val="28"/>
      <w:sz w:val="28"/>
      <w:szCs w:val="52"/>
    </w:rPr>
  </w:style>
  <w:style w:type="paragraph" w:styleId="Subtitle">
    <w:name w:val="Subtitle"/>
    <w:basedOn w:val="Normal"/>
    <w:next w:val="Normal"/>
    <w:link w:val="SubtitleChar"/>
    <w:uiPriority w:val="11"/>
    <w:qFormat/>
    <w:rsid w:val="009F6D0E"/>
    <w:pPr>
      <w:numPr>
        <w:ilvl w:val="1"/>
      </w:numPr>
      <w:spacing w:line="240" w:lineRule="auto"/>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F6D0E"/>
    <w:rPr>
      <w:rFonts w:ascii="Verdana" w:eastAsiaTheme="majorEastAsia" w:hAnsi="Verdana" w:cstheme="majorBidi"/>
      <w:i/>
      <w:iCs/>
      <w:spacing w:val="15"/>
      <w:sz w:val="24"/>
      <w:szCs w:val="24"/>
    </w:rPr>
  </w:style>
  <w:style w:type="character" w:styleId="SubtleEmphasis">
    <w:name w:val="Subtle Emphasis"/>
    <w:basedOn w:val="DefaultParagraphFont"/>
    <w:uiPriority w:val="19"/>
    <w:qFormat/>
    <w:rsid w:val="009F6D0E"/>
    <w:rPr>
      <w:i/>
      <w:iCs/>
      <w:color w:val="808080" w:themeColor="text1" w:themeTint="7F"/>
    </w:rPr>
  </w:style>
  <w:style w:type="character" w:styleId="Emphasis">
    <w:name w:val="Emphasis"/>
    <w:basedOn w:val="DefaultParagraphFont"/>
    <w:uiPriority w:val="20"/>
    <w:qFormat/>
    <w:rsid w:val="009F6D0E"/>
    <w:rPr>
      <w:i/>
      <w:iCs/>
    </w:rPr>
  </w:style>
  <w:style w:type="character" w:styleId="IntenseEmphasis">
    <w:name w:val="Intense Emphasis"/>
    <w:basedOn w:val="DefaultParagraphFont"/>
    <w:uiPriority w:val="21"/>
    <w:qFormat/>
    <w:rsid w:val="009F6D0E"/>
    <w:rPr>
      <w:b/>
      <w:bCs/>
      <w:i/>
      <w:iCs/>
      <w:color w:val="auto"/>
    </w:rPr>
  </w:style>
  <w:style w:type="character" w:styleId="Strong">
    <w:name w:val="Strong"/>
    <w:basedOn w:val="DefaultParagraphFont"/>
    <w:uiPriority w:val="22"/>
    <w:qFormat/>
    <w:rsid w:val="009F6D0E"/>
    <w:rPr>
      <w:b/>
      <w:bCs/>
    </w:rPr>
  </w:style>
  <w:style w:type="paragraph" w:styleId="Quote">
    <w:name w:val="Quote"/>
    <w:basedOn w:val="Normal"/>
    <w:next w:val="Normal"/>
    <w:link w:val="QuoteChar"/>
    <w:uiPriority w:val="29"/>
    <w:qFormat/>
    <w:rsid w:val="009F6D0E"/>
    <w:rPr>
      <w:i/>
      <w:iCs/>
      <w:color w:val="000000" w:themeColor="text1"/>
    </w:rPr>
  </w:style>
  <w:style w:type="character" w:customStyle="1" w:styleId="QuoteChar">
    <w:name w:val="Quote Char"/>
    <w:basedOn w:val="DefaultParagraphFont"/>
    <w:link w:val="Quote"/>
    <w:uiPriority w:val="29"/>
    <w:rsid w:val="009F6D0E"/>
    <w:rPr>
      <w:rFonts w:ascii="Verdana" w:hAnsi="Verdana"/>
      <w:i/>
      <w:iCs/>
      <w:color w:val="000000" w:themeColor="text1"/>
      <w:sz w:val="20"/>
    </w:rPr>
  </w:style>
  <w:style w:type="paragraph" w:styleId="IntenseQuote">
    <w:name w:val="Intense Quote"/>
    <w:basedOn w:val="Normal"/>
    <w:next w:val="Normal"/>
    <w:link w:val="IntenseQuoteChar"/>
    <w:uiPriority w:val="30"/>
    <w:qFormat/>
    <w:rsid w:val="009F6D0E"/>
    <w:pPr>
      <w:pBdr>
        <w:bottom w:val="single" w:sz="4" w:space="4" w:color="777C00"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9F6D0E"/>
    <w:rPr>
      <w:rFonts w:ascii="Verdana" w:hAnsi="Verdana"/>
      <w:b/>
      <w:bCs/>
      <w:i/>
      <w:iCs/>
      <w:sz w:val="20"/>
    </w:rPr>
  </w:style>
  <w:style w:type="character" w:styleId="SubtleReference">
    <w:name w:val="Subtle Reference"/>
    <w:basedOn w:val="DefaultParagraphFont"/>
    <w:uiPriority w:val="31"/>
    <w:qFormat/>
    <w:rsid w:val="009F6D0E"/>
    <w:rPr>
      <w:smallCaps/>
      <w:color w:val="7F7F7F" w:themeColor="text1" w:themeTint="80"/>
      <w:u w:val="single"/>
    </w:rPr>
  </w:style>
  <w:style w:type="character" w:styleId="IntenseReference">
    <w:name w:val="Intense Reference"/>
    <w:basedOn w:val="DefaultParagraphFont"/>
    <w:uiPriority w:val="32"/>
    <w:qFormat/>
    <w:rsid w:val="009F6D0E"/>
    <w:rPr>
      <w:b/>
      <w:bCs/>
      <w:smallCaps/>
      <w:color w:val="7F7F7F" w:themeColor="text1" w:themeTint="80"/>
      <w:spacing w:val="5"/>
      <w:u w:val="single"/>
    </w:rPr>
  </w:style>
  <w:style w:type="table" w:styleId="TableGrid">
    <w:name w:val="Table Grid"/>
    <w:basedOn w:val="TableNormal"/>
    <w:uiPriority w:val="59"/>
    <w:rsid w:val="009F6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F46E6"/>
    <w:pPr>
      <w:spacing w:after="200" w:line="240" w:lineRule="auto"/>
    </w:pPr>
    <w:rPr>
      <w:b/>
      <w:bCs/>
      <w:szCs w:val="18"/>
    </w:rPr>
  </w:style>
  <w:style w:type="paragraph" w:styleId="BalloonText">
    <w:name w:val="Balloon Text"/>
    <w:basedOn w:val="Normal"/>
    <w:link w:val="BalloonTextChar"/>
    <w:uiPriority w:val="99"/>
    <w:semiHidden/>
    <w:unhideWhenUsed/>
    <w:rsid w:val="002F4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6E6"/>
    <w:rPr>
      <w:rFonts w:ascii="Tahoma" w:hAnsi="Tahoma" w:cs="Tahoma"/>
      <w:sz w:val="16"/>
      <w:szCs w:val="16"/>
    </w:rPr>
  </w:style>
  <w:style w:type="character" w:styleId="Hyperlink">
    <w:name w:val="Hyperlink"/>
    <w:basedOn w:val="DefaultParagraphFont"/>
    <w:uiPriority w:val="99"/>
    <w:unhideWhenUsed/>
    <w:rsid w:val="00E714F4"/>
    <w:rPr>
      <w:color w:val="0000FF" w:themeColor="hyperlink"/>
      <w:u w:val="single"/>
    </w:rPr>
  </w:style>
  <w:style w:type="character" w:styleId="CommentReference">
    <w:name w:val="annotation reference"/>
    <w:basedOn w:val="DefaultParagraphFont"/>
    <w:uiPriority w:val="99"/>
    <w:semiHidden/>
    <w:unhideWhenUsed/>
    <w:rsid w:val="00406E3B"/>
    <w:rPr>
      <w:sz w:val="16"/>
      <w:szCs w:val="16"/>
    </w:rPr>
  </w:style>
  <w:style w:type="paragraph" w:styleId="CommentText">
    <w:name w:val="annotation text"/>
    <w:basedOn w:val="Normal"/>
    <w:link w:val="CommentTextChar"/>
    <w:uiPriority w:val="99"/>
    <w:semiHidden/>
    <w:unhideWhenUsed/>
    <w:rsid w:val="00406E3B"/>
    <w:pPr>
      <w:spacing w:line="240" w:lineRule="auto"/>
    </w:pPr>
    <w:rPr>
      <w:szCs w:val="20"/>
    </w:rPr>
  </w:style>
  <w:style w:type="character" w:customStyle="1" w:styleId="CommentTextChar">
    <w:name w:val="Comment Text Char"/>
    <w:basedOn w:val="DefaultParagraphFont"/>
    <w:link w:val="CommentText"/>
    <w:uiPriority w:val="99"/>
    <w:semiHidden/>
    <w:rsid w:val="00406E3B"/>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406E3B"/>
    <w:rPr>
      <w:b/>
      <w:bCs/>
    </w:rPr>
  </w:style>
  <w:style w:type="character" w:customStyle="1" w:styleId="CommentSubjectChar">
    <w:name w:val="Comment Subject Char"/>
    <w:basedOn w:val="CommentTextChar"/>
    <w:link w:val="CommentSubject"/>
    <w:uiPriority w:val="99"/>
    <w:semiHidden/>
    <w:rsid w:val="00406E3B"/>
    <w:rPr>
      <w:rFonts w:ascii="Verdana" w:hAnsi="Verdana"/>
      <w:b/>
      <w:bCs/>
      <w:sz w:val="20"/>
      <w:szCs w:val="20"/>
    </w:rPr>
  </w:style>
  <w:style w:type="paragraph" w:styleId="Revision">
    <w:name w:val="Revision"/>
    <w:hidden/>
    <w:uiPriority w:val="99"/>
    <w:semiHidden/>
    <w:rsid w:val="00933F11"/>
    <w:pPr>
      <w:spacing w:after="0" w:line="240" w:lineRule="auto"/>
    </w:pPr>
    <w:rPr>
      <w:rFonts w:ascii="Verdana" w:hAnsi="Verdana"/>
      <w:sz w:val="20"/>
    </w:rPr>
  </w:style>
  <w:style w:type="character" w:styleId="FollowedHyperlink">
    <w:name w:val="FollowedHyperlink"/>
    <w:basedOn w:val="DefaultParagraphFont"/>
    <w:uiPriority w:val="99"/>
    <w:semiHidden/>
    <w:unhideWhenUsed/>
    <w:rsid w:val="002C3F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BL Kleur">
      <a:dk1>
        <a:sysClr val="windowText" lastClr="000000"/>
      </a:dk1>
      <a:lt1>
        <a:srgbClr val="FFFFFF"/>
      </a:lt1>
      <a:dk2>
        <a:srgbClr val="7F7F7F"/>
      </a:dk2>
      <a:lt2>
        <a:srgbClr val="F2F2F2"/>
      </a:lt2>
      <a:accent1>
        <a:srgbClr val="777C00"/>
      </a:accent1>
      <a:accent2>
        <a:srgbClr val="007BC7"/>
      </a:accent2>
      <a:accent3>
        <a:srgbClr val="A90061"/>
      </a:accent3>
      <a:accent4>
        <a:srgbClr val="FFB612"/>
      </a:accent4>
      <a:accent5>
        <a:srgbClr val="AFB800"/>
      </a:accent5>
      <a:accent6>
        <a:srgbClr val="2FB0FF"/>
      </a:accent6>
      <a:hlink>
        <a:srgbClr val="0000FF"/>
      </a:hlink>
      <a:folHlink>
        <a:srgbClr val="800080"/>
      </a:folHlink>
    </a:clrScheme>
    <a:fontScheme name="PBL Them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2423</Words>
  <Characters>13813</Characters>
  <Application>Microsoft Office Word</Application>
  <DocSecurity>4</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PBL</Company>
  <LinksUpToDate>false</LinksUpToDate>
  <CharactersWithSpaces>16204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Gert Eggink</dc:creator>
  <cp:lastModifiedBy>Gert Eggink</cp:lastModifiedBy>
  <cp:revision>2</cp:revision>
  <cp:lastPrinted>2012-11-02T12:27:00Z</cp:lastPrinted>
  <dcterms:created xsi:type="dcterms:W3CDTF">2012-11-05T09:53:00Z</dcterms:created>
  <dcterms:modified xsi:type="dcterms:W3CDTF">2012-11-05T09:53:00Z</dcterms:modified>
</cp:coreProperties>
</file>