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color w:val="143C78"/>
          <w:sz w:val="40"/>
        </w:rPr>
        <w:t>Jonathan Sansó</w:t>
      </w:r>
    </w:p>
    <w:p>
      <w:pPr>
        <w:spacing w:before="0" w:after="40"/>
        <w:jc w:val="center"/>
      </w:pPr>
      <w:r>
        <w:rPr>
          <w:b/>
          <w:i w:val="0"/>
          <w:color w:val="1E5AA0"/>
          <w:sz w:val="24"/>
        </w:rPr>
        <w:t>Full-Stack / AI Engineer</w:t>
      </w:r>
    </w:p>
    <w:p>
      <w:pPr>
        <w:spacing w:before="0" w:after="120"/>
        <w:jc w:val="center"/>
      </w:pPr>
      <w:r>
        <w:rPr>
          <w:b w:val="0"/>
          <w:i w:val="0"/>
          <w:color w:val="505050"/>
          <w:sz w:val="18"/>
        </w:rPr>
        <w:t>Buenos Aires, Argentina  ·  +54 9 11 6912-3268  ·  jonathansansok@gmail.com</w:t>
      </w:r>
    </w:p>
    <w:p>
      <w:pPr>
        <w:spacing w:before="0" w:after="160"/>
        <w:jc w:val="center"/>
      </w:pPr>
      <w:r>
        <w:rPr>
          <w:b w:val="0"/>
          <w:i w:val="0"/>
          <w:color w:val="1E5AA0"/>
          <w:sz w:val="18"/>
        </w:rPr>
        <w:t>linkedin.com/in/jonathan-sanso-fullstack  ·  github.com/jonathansansok  ·  portfolio-sanso-jonathan.netlify.app</w:t>
      </w:r>
    </w:p>
    <w:p>
      <w:pPr>
        <w:spacing w:before="200" w:after="60"/>
        <w:pBdr>
          <w:bottom w:val="single" w:sz="6" w:space="1" w:color="1E5AA0"/>
        </w:pBdr>
      </w:pPr>
      <w:r>
        <w:rPr>
          <w:b/>
          <w:i w:val="0"/>
          <w:color w:val="1E5AA0"/>
          <w:sz w:val="20"/>
        </w:rPr>
        <w:t>PERFIL PROFESIONAL</w:t>
      </w:r>
    </w:p>
    <w:p>
      <w:pPr>
        <w:spacing w:before="0" w:after="40"/>
      </w:pPr>
      <w:r>
        <w:rPr>
          <w:b w:val="0"/>
          <w:i w:val="0"/>
          <w:sz w:val="19"/>
        </w:rPr>
        <w:t>Ingeniero Full-Stack / AI con 4 años de experiencia construyendo productos SaaS multi-tenant de principio a fin. Especializado en plataformas POS, pipelines de reconocimiento facial, automatización de documentos con IA (OCR/NLP/STT), migraciones de bases de datos legadas (iBase8 → MySQL) y flujos de email transaccional con SendGrid. Entrego ciclos semanales alineados con CTO y PM, con infraestructura contenerizada y resiliencia zero-downtime.</w:t>
      </w:r>
    </w:p>
    <w:p>
      <w:pPr>
        <w:spacing w:before="200" w:after="60"/>
        <w:pBdr>
          <w:bottom w:val="single" w:sz="6" w:space="1" w:color="1E5AA0"/>
        </w:pBdr>
      </w:pPr>
      <w:r>
        <w:rPr>
          <w:b/>
          <w:i w:val="0"/>
          <w:color w:val="1E5AA0"/>
          <w:sz w:val="20"/>
        </w:rPr>
        <w:t>EXPERIENCIA</w:t>
      </w:r>
    </w:p>
    <w:p>
      <w:pPr>
        <w:spacing w:before="120" w:after="20"/>
      </w:pPr>
      <w:r>
        <w:rPr>
          <w:b/>
          <w:i w:val="0"/>
          <w:sz w:val="20"/>
        </w:rPr>
        <w:t>Ocean Stack</w:t>
      </w:r>
      <w:r>
        <w:rPr>
          <w:b w:val="0"/>
          <w:i w:val="0"/>
          <w:sz w:val="20"/>
        </w:rPr>
        <w:t xml:space="preserve">  ·  Full-Stack Engineer</w:t>
      </w:r>
    </w:p>
    <w:p>
      <w:pPr>
        <w:spacing w:before="0" w:after="60"/>
      </w:pPr>
      <w:r>
        <w:rPr>
          <w:b w:val="0"/>
          <w:i/>
          <w:color w:val="646464"/>
          <w:sz w:val="18"/>
        </w:rPr>
        <w:t>Ene 2024 – presente  ·  Remoto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Construí Niappa POS: plataforma multi-tenant para cadenas de restaurantes. Gestión de menús, stock, proveedores, pedidos con cuentas divididas y pagos Mercado Pago desde un back-office centralizado.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Desarrollé Oceans HR (ATS): pipeline Kanban con drag-and-drop, motor de matching de CVs con IA (Gemini API, cascada 3 modelos, 8 criterios ponderados) y automatización de emails SendGrid por cambio de fase del candidato.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Toda la infraestructura incluye aislamiento por tenant, RBAC, MFA y soporte ES/EN completo.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Stack: Next.js, React, TypeScript, Tailwind, NestJS, Supabase (PostgreSQL + RLS), Redis/BullMQ, Docker, NGINX.</w:t>
      </w:r>
    </w:p>
    <w:p>
      <w:pPr>
        <w:spacing w:before="160" w:after="20"/>
      </w:pPr>
      <w:r>
        <w:rPr>
          <w:b/>
          <w:i w:val="0"/>
          <w:sz w:val="20"/>
        </w:rPr>
        <w:t>Servicio Penitenciario Federal Argentino</w:t>
      </w:r>
      <w:r>
        <w:rPr>
          <w:b w:val="0"/>
          <w:i w:val="0"/>
          <w:sz w:val="20"/>
        </w:rPr>
        <w:t xml:space="preserve">  ·  Full-Stack / AI Engineer</w:t>
      </w:r>
    </w:p>
    <w:p>
      <w:pPr>
        <w:spacing w:before="0" w:after="60"/>
      </w:pPr>
      <w:r>
        <w:rPr>
          <w:b w:val="0"/>
          <w:i/>
          <w:color w:val="646464"/>
          <w:sz w:val="18"/>
        </w:rPr>
        <w:t>Mar 2022 – Dic 2023  ·  Buenos Aires, AR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Lideré un ecosistema de dos plataformas: sistema de operaciones internas y portal público de verificación de documentos.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Construí Python Face Matcher en producción: InsightFace buffalo_l, embeddings 512-d, búsqueda coseno con NumPy, almacenamiento BLOB en MariaDB.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Desarrollé pipeline de inteligencia documental con IA: Tesseract OCR, NLP, Speech-to-Text con revisión humana en el loop.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Migré ~110 GB de datos legados iBase8 (tablas relacionales + PDFs, imágenes escaneadas, ZIPs, documentos Word) a MySQL/MariaDB en 80+ módulos.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Implementé verificación segura de documentos: HMAC-SHA256, JWT, marcas de agua, bloqueo de captura de pantalla.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Reemplazé reportes manuales con generación automática de PDF/Excel/Word. Infraestructura: Redis, queues asíncronas, Docker, NGINX, PM2, Debian.</w:t>
      </w:r>
    </w:p>
    <w:p>
      <w:pPr>
        <w:spacing w:before="160" w:after="20"/>
      </w:pPr>
      <w:r>
        <w:rPr>
          <w:b/>
          <w:i w:val="0"/>
          <w:sz w:val="20"/>
        </w:rPr>
        <w:t>VirtuaState</w:t>
      </w:r>
      <w:r>
        <w:rPr>
          <w:b w:val="0"/>
          <w:i w:val="0"/>
          <w:sz w:val="20"/>
        </w:rPr>
        <w:t xml:space="preserve">  ·  Frontend Developer</w:t>
      </w:r>
    </w:p>
    <w:p>
      <w:pPr>
        <w:spacing w:before="0" w:after="60"/>
      </w:pPr>
      <w:r>
        <w:rPr>
          <w:b w:val="0"/>
          <w:i/>
          <w:color w:val="646464"/>
          <w:sz w:val="18"/>
        </w:rPr>
        <w:t>May 2022 – Dic 2023  ·  Remoto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Construí sitio de marketing para estudio VR/AR (www.virtuastate.net): HTML5, CSS, JavaScript, diseño responsive mobile-first.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Automaticé pipeline de assets 3D con Python (Blender bpy) para exportar escenas a .glb; integración web con &lt;model-viewer&gt; y React Three Fiber.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Migración hacia arquitectura React.js al crecer el scope. SEO, UI/UX alineada con la marca.</w:t>
      </w:r>
    </w:p>
    <w:p>
      <w:pPr>
        <w:spacing w:before="200" w:after="60"/>
        <w:pBdr>
          <w:bottom w:val="single" w:sz="6" w:space="1" w:color="1E5AA0"/>
        </w:pBdr>
      </w:pPr>
      <w:r>
        <w:rPr>
          <w:b/>
          <w:i w:val="0"/>
          <w:color w:val="1E5AA0"/>
          <w:sz w:val="20"/>
        </w:rPr>
        <w:t>HABILIDADES TÉCNICAS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Frontend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React · Next.js · TypeScript · Tailwind CSS · SCSS · Redux · i18n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Backend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Node.js · NestJS · Express · Python · FastAPI · REST APIs · Prisma · OpenAPI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Bases de datos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PostgreSQL · Supabase (RLS/Triggers/RPC) · MySQL · MariaDB · MongoDB · Redis · BullMQ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IA / ML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InsightFace (face recognition) · Tesseract OCR · NLP · STT · Gemini API (LLM cascade) · RAG · Vector Search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Email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SendGrid (transaccional, automatizado, semi-automatizado, audit log)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Infraestructura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Docker · NGINX · Debian · PM2 · AWS (EC2, RDS, S3, CloudFront) · Terraform (IaC) · CI/CD · GitHub Actions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Seguridad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JWT · MFA · HMAC-SHA256 · CSRF · RBAC · Row Level Security · Tenant isolation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Herramientas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Git · Figma · Agile/Scrum · Jest · Storybook</w:t>
            </w:r>
          </w:p>
        </w:tc>
      </w:tr>
    </w:tbl>
    <w:p>
      <w:pPr>
        <w:spacing w:before="200" w:after="60"/>
        <w:pBdr>
          <w:bottom w:val="single" w:sz="6" w:space="1" w:color="1E5AA0"/>
        </w:pBdr>
      </w:pPr>
      <w:r>
        <w:rPr>
          <w:b/>
          <w:i w:val="0"/>
          <w:color w:val="1E5AA0"/>
          <w:sz w:val="20"/>
        </w:rPr>
        <w:t>PROYECTOS DESTACADOS</w:t>
      </w:r>
    </w:p>
    <w:p>
      <w:pPr>
        <w:spacing w:before="100" w:after="20"/>
      </w:pPr>
      <w:r>
        <w:rPr>
          <w:b/>
          <w:i w:val="0"/>
          <w:sz w:val="19"/>
        </w:rPr>
        <w:t>Niappa POS (Ocean Stack)</w:t>
      </w:r>
    </w:p>
    <w:p>
      <w:pPr>
        <w:spacing w:before="0" w:after="60"/>
      </w:pPr>
      <w:r>
        <w:rPr>
          <w:b w:val="0"/>
          <w:i w:val="0"/>
          <w:sz w:val="19"/>
        </w:rPr>
        <w:t>SaaS multi-tenant para cadenas de restaurantes. Menús, stock, proveedores, pedidos con cuentas divididas, reportes PDF/Excel diarios, pagos Mercado Pago, soporte ES/EN. Deploy: niappa-restaurant.vercel.app</w:t>
      </w:r>
    </w:p>
    <w:p>
      <w:pPr>
        <w:spacing w:before="100" w:after="20"/>
      </w:pPr>
      <w:r>
        <w:rPr>
          <w:b/>
          <w:i w:val="0"/>
          <w:sz w:val="19"/>
        </w:rPr>
        <w:t>Oceans HR – ATS (Ocean Stack)</w:t>
      </w:r>
    </w:p>
    <w:p>
      <w:pPr>
        <w:spacing w:before="0" w:after="60"/>
      </w:pPr>
      <w:r>
        <w:rPr>
          <w:b w:val="0"/>
          <w:i w:val="0"/>
          <w:sz w:val="19"/>
        </w:rPr>
        <w:t>Sistema de seguimiento de candidatos con pipeline Kanban, motor de matching IA (Gemini, 8 criterios ponderados), emails transaccionales SendGrid por fase, RBAC multi-tenant, i18n ES/EN. Deploy: oceans-hr.vercel.app</w:t>
      </w:r>
    </w:p>
    <w:p>
      <w:pPr>
        <w:spacing w:before="100" w:after="20"/>
      </w:pPr>
      <w:r>
        <w:rPr>
          <w:b/>
          <w:i w:val="0"/>
          <w:sz w:val="19"/>
        </w:rPr>
        <w:t>Portal Público de Verificación de Documentos [Privado]</w:t>
      </w:r>
    </w:p>
    <w:p>
      <w:pPr>
        <w:spacing w:before="0" w:after="60"/>
      </w:pPr>
      <w:r>
        <w:rPr>
          <w:b w:val="0"/>
          <w:i w:val="0"/>
          <w:sz w:val="19"/>
        </w:rPr>
        <w:t>Verificación de autenticidad de documentos sin login: HMAC-SHA256, JWT, overlay con marca de agua, bloqueo de captura. Python Face Matcher (InsightFace buffalo_l) + pipeline OCR/NLP/STT integrados.</w:t>
      </w:r>
    </w:p>
    <w:p>
      <w:pPr>
        <w:spacing w:before="100" w:after="20"/>
      </w:pPr>
      <w:r>
        <w:rPr>
          <w:b/>
          <w:i w:val="0"/>
          <w:sz w:val="19"/>
        </w:rPr>
        <w:t>Plataforma para Eventos Complejos V2 [Privada]</w:t>
      </w:r>
    </w:p>
    <w:p>
      <w:pPr>
        <w:spacing w:before="0" w:after="60"/>
      </w:pPr>
      <w:r>
        <w:rPr>
          <w:b w:val="0"/>
          <w:i w:val="0"/>
          <w:sz w:val="19"/>
        </w:rPr>
        <w:t>Sistema nacional que reemplazó planillas Excel: formularios guiados, mapa interactivo, reportes automáticos PDF/Excel/Word, alertas WhatsApp en tiempo real, MFA, backups automáticos. Docker + NGINX + Debian.</w:t>
      </w:r>
    </w:p>
    <w:p>
      <w:pPr>
        <w:spacing w:before="100" w:after="20"/>
      </w:pPr>
      <w:r>
        <w:rPr>
          <w:b/>
          <w:i w:val="0"/>
          <w:sz w:val="19"/>
        </w:rPr>
        <w:t>Migración iBase8 → MySQL/MariaDB</w:t>
      </w:r>
    </w:p>
    <w:p>
      <w:pPr>
        <w:spacing w:before="0" w:after="60"/>
      </w:pPr>
      <w:r>
        <w:rPr>
          <w:b w:val="0"/>
          <w:i w:val="0"/>
          <w:sz w:val="19"/>
        </w:rPr>
        <w:t>~110 GB de datos legados (tablas, PDFs, imágenes escaneadas, ZIPs, documentos Word) migrados a MySQL/MariaDB en 80+ módulos con scripts ETL Python.</w:t>
      </w:r>
    </w:p>
    <w:p>
      <w:pPr>
        <w:spacing w:before="200" w:after="60"/>
        <w:pBdr>
          <w:bottom w:val="single" w:sz="6" w:space="1" w:color="1E5AA0"/>
        </w:pBdr>
      </w:pPr>
      <w:r>
        <w:rPr>
          <w:b/>
          <w:i w:val="0"/>
          <w:color w:val="1E5AA0"/>
          <w:sz w:val="20"/>
        </w:rPr>
        <w:t>EDUCACIÓN</w:t>
      </w:r>
    </w:p>
    <w:p>
      <w:pPr>
        <w:spacing w:before="80" w:after="20"/>
      </w:pPr>
      <w:r>
        <w:rPr>
          <w:b/>
          <w:i w:val="0"/>
          <w:sz w:val="19"/>
        </w:rPr>
        <w:t>Tecnicatura Superior en Programación</w:t>
      </w:r>
    </w:p>
    <w:p>
      <w:pPr>
        <w:spacing w:before="0" w:after="20"/>
      </w:pPr>
      <w:r>
        <w:rPr>
          <w:b w:val="0"/>
          <w:i/>
          <w:color w:val="646464"/>
          <w:sz w:val="18"/>
        </w:rPr>
        <w:t>Instituto Técnico Superior  ·  Buenos Aires, AR  ·  2021 – 2023</w:t>
      </w:r>
    </w:p>
    <w:p>
      <w:pPr>
        <w:spacing w:before="80" w:after="20"/>
      </w:pPr>
      <w:r>
        <w:rPr>
          <w:b/>
          <w:i w:val="0"/>
          <w:sz w:val="19"/>
        </w:rPr>
        <w:t>Formación complementaria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CoderHouse – Desarrollo Web, React.js, Backend Node.js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Udemy – Python, Docker, AWS, TypeScript avanzado</w:t>
      </w:r>
    </w:p>
    <w:p>
      <w:pPr>
        <w:pStyle w:val="ListBullet"/>
        <w:spacing w:before="0" w:after="20"/>
      </w:pPr>
      <w:r>
        <w:rPr>
          <w:b w:val="0"/>
          <w:i w:val="0"/>
          <w:sz w:val="19"/>
        </w:rPr>
        <w:t>Aprendizaje continuo: arquitectura de sistemas, IA/ML aplicada, seguridad web</w:t>
      </w:r>
    </w:p>
    <w:p>
      <w:pPr>
        <w:spacing w:before="200" w:after="60"/>
        <w:pBdr>
          <w:bottom w:val="single" w:sz="6" w:space="1" w:color="1E5AA0"/>
        </w:pBdr>
      </w:pPr>
      <w:r>
        <w:rPr>
          <w:b/>
          <w:i w:val="0"/>
          <w:color w:val="1E5AA0"/>
          <w:sz w:val="20"/>
        </w:rPr>
        <w:t>IDIOMAS</w:t>
      </w:r>
    </w:p>
    <w:p>
      <w:pPr>
        <w:spacing w:before="80" w:after="80"/>
      </w:pPr>
      <w:r>
        <w:rPr>
          <w:b/>
          <w:i w:val="0"/>
          <w:sz w:val="19"/>
        </w:rPr>
        <w:t>Español</w:t>
      </w:r>
      <w:r>
        <w:rPr>
          <w:b w:val="0"/>
          <w:i w:val="0"/>
          <w:sz w:val="19"/>
        </w:rPr>
        <w:t xml:space="preserve"> — Nativo     </w:t>
      </w:r>
      <w:r>
        <w:rPr>
          <w:b/>
          <w:i w:val="0"/>
          <w:sz w:val="19"/>
        </w:rPr>
        <w:t>Inglés</w:t>
      </w:r>
      <w:r>
        <w:rPr>
          <w:b w:val="0"/>
          <w:i w:val="0"/>
          <w:sz w:val="19"/>
        </w:rPr>
        <w:t xml:space="preserve"> — Avanzado (lectura técnica fluida, comunicación escrita profesional)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