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sz w:val="96"/>
          <w:szCs w:val="96"/>
        </w:rPr>
        <w:t xml:space="preserve">🖨️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Gestão 3D</w:t>
      </w:r>
    </w:p>
    <w:p>
      <w:pPr>
        <w:spacing w:after="600" w:before="0"/>
        <w:jc w:val="center"/>
      </w:pPr>
      <w:r>
        <w:rPr>
          <w:color w:val="6B7280"/>
          <w:sz w:val="32"/>
          <w:szCs w:val="32"/>
        </w:rPr>
        <w:t xml:space="preserve">Documentação Técnica Completa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Calculadora de Custos · Canais de Venda · Perfis de Impressora · Estoque de Acessórios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Frete Embutido · Histórico de Preços · Rateio por Absorção · Visão Contábil de Estoque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Versão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Abril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18 · TypeScript · Vite 5 · Tailwind CSS 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Slicers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BambuStudio, PrusaSlicer, OrcaSlicer, Cura, IdeaMaker, Creality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Deploy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Vercel (SPA com rewrite)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Novidades v3.1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Edição de perfis de impressora, rateio por absorção, visão contábil de estoque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Visão Geral do Projeto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Gestão 3D é uma aplicação web completa para fabricantes de impressão 3D calcularem custos de produção, definirem preços de venda com markup, gerenciarem estoque de filamentos e acessórios, e exportarem relatórios. A aplicação roda inteiramente no navegador, sem necessidade de servidor.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versão 3.1 aperfeiçoa a inteligência contábil do sistema com três melhorias: edição de perfis de impressora (presets e customizados) via sistema de overrides não-destrutivos, rateio de custo fixo por absorção baseado em horas operacionais disponíveis em vez de número arbitrário de peças, e visão contábil de estoque no Dashboard e na aba Estoque.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Versão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Principais Funcionalidades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Calculadora básica: filamentos, energia, amortização, markup, PDF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v2.0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Canais de venda dinâmicos, simulação multicanal, meta de margem, mão de obra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v3.0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Estoque de acessórios com variantes, perfis de impressora (8 presets), frete embutido, histórico de preços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v3.1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Edição de perfis de impressora (overrides não-destrutivos), rateio por absorção (horasDisponiveisMes), visão contábil de estoque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Calcular automaticamente custo por unidade, preço para consumidor final e preço para lojista.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Suportar múltiplos filamentos por peça (projetos multicoloridos ou multi-material).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Importar dados diretamente do G-Code gerado pelo slicer, eliminando entrada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Gerenciar estoque de filamentos e acessórios com alertas de nível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Exportar relatório completo em PDF com planilha de todas as peças.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Configurar canais de venda com taxas individuais e simular preço/lucro em todos simultaneamente.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Definir margem-alvo (%) e calcular markup necessário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Incluir custo de mão de obra (R$/h × horas de pós-processamento).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Gerenciar estoque de acessórios com variantes, movimentações e alertas de estoque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Perfis de impressora pré-definidos (Bambu Lab, Creality, Snapmaker, Flashforge) e customizáveis.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Custo de frete embutido por peça: valor fixo ou percentual do preço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Histórico de preços por peça com timeline automática de alterações de markup.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[v3.1] Editar qualquer perfil de impressora — presets via overrides não-destrutivos, customizados diretamente.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[v3.1] Rateio de custo fixo por horas operacionais: custo fixo alocado proporcionalmente ao tempo de impressão.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[v3.1] Visão contábil de estoque: capital imobilizado (custo) e potencial de venda no Dashboard e aba Estoque.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Stack Técnica e Configuração do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Versão / Detalhe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18.3.1 — interface declarativa com hooks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6.0 — tipagem estrita em todo o projeto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5.4 — bundler e servidor de desenvolvimento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3.4 — estilização por classes utilitárias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2.12 — gráficos de barras e pizza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jsPDF + autotable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2.5 / 3.8 — exportação de relatórios PDF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(ESM mode, "type": "module")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Configuração PostCSS / ESM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Conflito entre modo ESM do Node.js e postcss-load-config foi resolvido embutindo a config do PostCSS diretamente no vite.config.ts via import TypeScript, sem arquivos postcss.config.js externos.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vite.config.ts — PostCSS inline (não usar arquivo externo)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tailwindcss from "tailwindcss";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autoprefixer from "autoprefixer";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css: { postcss: { plugins: [tailwindcss(), autoprefixer()] } }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Arquitetura e Estrutura de Arquivos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 as interfaces TypeScript do domínio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src/contexts/SettingsContext.tsx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Configurações globais + perfis customizados + overrides de presets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src/contexts/CanaisContext.tsx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[v2] Canais de venda dinâmicos com persistência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src/contexts/ProductContext.tsx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Estado global dos produtos e operações CRUD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src/contexts/MaterialContext.tsx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Estado global dos rolos de filamento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src/contexts/AcessorioContext.tsx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Estoque de acessórios com variantes e movimentações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src/utils/calc.ts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Funções puras: calcProductFromForm com rateio por absorção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src/utils/gcodeParser.ts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Parser G-Code multi-slicer (HEAD 80 KB + TAIL 48 KB)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src/components/dashboard/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Dashboard com KPIs + visão contábil de estoque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src/components/materiais/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Sub-abas Filamentos e Acessórios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src/components/estoque/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EstoqueTab com capital imobilizado por linha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src/components/settings/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SettingsModal com edição de perfis e rateio por hora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Árvore de Providers (main.tsx)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└─ SettingsProvider         ← customPrinters + printerOverrides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└─ CanaisProvider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└─ ProductProvider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└─ MaterialProvider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└─ AcessorioProvider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└─ App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Modelos de Dados Principais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Interface Product (v3.1)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Todos os campos marcados com ? são opcionais para retrocompatibilidade com peças salvas em versões anteriores.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filamentos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FilamentoUsado[] — lista de filamentos (multi-material)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tempo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horas de impressão (base do rateio por absorção)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custoFixoMes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custo fixo mensal configurado no momento da criação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custoFixoRateado?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number — resultado do rateio: tempo × (custoFixoMes / horasDisponiveisMes)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multiplicador sobre custoUn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maoObraHoras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horas de pós-processamento/montagem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canalVenda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ID do canal de venda selecionado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freteMode?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'none' | 'fixo' | 'percentual'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freteValor?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number — R$ fixo ou % do preço de venda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custoFrete?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number — custo de frete calculado (campo derivado)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impressoraId?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string — ID do PrinterProfile usado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historicoPrecos?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PrecoHistorico[] — timeline de alterações de markup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Interface PrinterProfile + Overrides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identificador único ('bambu_x1c', 'custom_1234…')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nome do modelo (ex: 'X1 Carbon')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fabricante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potenciaW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consumo elétrico em Watts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valorMaquina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valor de compra em R$ (para amortização)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vidaUtilHoras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vida útil estimada em horas de impressão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isPreset?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boolean — true = preset embutido no código, não excluível</w:t>
            </w:r>
          </w:p>
        </w:tc>
      </w:tr>
    </w:tbl>
    <w:p>
      <w:pPr>
        <w:spacing w:after="80" w:before="0"/>
      </w:pPr>
    </w:p>
    <w:p>
      <w:pPr>
        <w:shd w:fill="E0F2FE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🔵 </w:t>
      </w:r>
      <w:r>
        <w:rPr>
          <w:b/>
          <w:bCs/>
          <w:sz w:val="22"/>
          <w:szCs w:val="22"/>
        </w:rPr>
        <w:t xml:space="preserve">Sistema de Overrides (v3.1): </w:t>
      </w:r>
      <w:r>
        <w:rPr>
          <w:sz w:val="22"/>
          <w:szCs w:val="22"/>
        </w:rPr>
        <w:t xml:space="preserve">Presets são imutáveis no código (PRINTER_PRESETS). Edições feitas pelo usuário ficam em printerOverrides: Record&lt;string, Partial&lt;PrinterProfile&gt;&gt; persistido em localStorage como gestao3d_printers_overrides. Na renderização, o preset é mesclado com seu override: { ...preset, ...overrides[preset.id] }. Isso preserva os valores originais e permite reverter com um clique.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Presets pré-configurados (PRINTER_PRESETS):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9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Marca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Potência (W)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Vida útil (h)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X1 Carbon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2.800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A1 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1.800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K1 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Ender 3 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1.200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Snapmaker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J1s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5.500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Flashforge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Adventurer 5M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2.800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Interface AppSettings (v3.1)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Padrão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custoKwh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R$ 0,84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 da energia elétrica por kWh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potenciaW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Potência da impressora em Watts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imposto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Imposto sobre venda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txCartao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Taxa de cartão de crédito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custoAnuncio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 de anúncio / comissão de plataforma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falhas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Taxa de falhas de impressão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custoFixoMes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R$ 300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 fixo mensal total (aluguel, internet, etc.)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horasDisponiveisMes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600h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Horas operacionais disponíveis/mês — base do rateio por absorção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maoObraTaxa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[v2] Valor R$/hora padrão de mão de obra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'none'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Modo de frete padrão: 'none' | 'fixo' | 'percentual'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freteValor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Valor padrão de frete (R$ ou %)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impressoraAtualId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''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ID do preset ativo (vazio = sem preset selecionado)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Lógica de Cálculo de Preços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Rateio por Absorção — Custo Fixo por Hora [v3.1]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modelo anterior dividia o custo fixo por um número arbitrário de peças por mês, ignorando que peças com tempos de impressão muito diferentes contribuem de formas completamente distintas para a ocupação da máquina. O modelo de absorção resolve isso.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Fórmula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❌ Antigo (por peças)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custoFixoRateado = custoFixoMes ÷ unidadesMes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Novo (por absorção)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custoFixoHora = custoFixoMes ÷ horasDisponiveisMes
custoFixoRateado = tempo × custoFixoHora</w:t>
            </w:r>
          </w:p>
        </w:tc>
      </w:tr>
    </w:tbl>
    <w:p>
      <w:pPr>
        <w:spacing w:after="80" w:before="0"/>
      </w:pP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📌 </w:t>
      </w:r>
      <w:r>
        <w:rPr>
          <w:b/>
          <w:bCs/>
          <w:sz w:val="22"/>
          <w:szCs w:val="22"/>
        </w:rPr>
        <w:t xml:space="preserve">Exemplo prático: </w:t>
      </w:r>
      <w:r>
        <w:rPr>
          <w:sz w:val="22"/>
          <w:szCs w:val="22"/>
        </w:rPr>
        <w:t xml:space="preserve">custoFixoMes = R$ 300 · horasDisponiveisMes = 600h → custoFixoHora = R$ 0,50/h. Um bracelete de 3h absorve R$ 1,50 de custo fixo. Uma peça de 0,5h absorve apenas R$ 0,25. Se você produzir 200 peças variadas, o custo total de R$ 300 é diluído proporcionalmente ao tempo que cada uma ocupou a máquina.</w:t>
      </w:r>
    </w:p>
    <w:p>
      <w:pPr>
        <w:spacing w:after="80" w:before="0"/>
      </w:pP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calc.ts — novo modelo de custo fixo por absorção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horasDisponiveisMes = parseFloat(f.horasDisponiveisMes)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|| settings.horasDisponiveisMes || 600;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custoFixoHora    = fixoMes / Math.max(horasDisponiveisMes, 1);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custoFixoRateado = +(tempo * custoFixoHora).toFixed(2);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Composição do Custo Base (v3.1)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Fórmula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Filamentos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(peso_g / 1000) × custoKg por filamento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Energia elétrica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(potênciaW × horas / 1000) × custoKwh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Amortização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(horas / vidaUtilHoras) × valorMáquina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 fixo rateado [v3.1]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tempo × (custoFixoMes / horasDisponiveisMes)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Acessórios/unidade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(qtd × custoUn) / unidades do lote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Mão de obra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maoObraTaxa × maoObraHoras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 fixo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freteValor (R$) quando freteMode = "fixo" — entra no custo 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Taxa de falhas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custoBase × (1 + falhas%) — aplicada sobre todos os itens acima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Custo de Frete — Dois Modos [v3]</w:t>
      </w:r>
    </w:p>
    <w:p>
      <w:pPr>
        <w:shd w:fill="E0F2FE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🔵 </w:t>
      </w:r>
      <w:r>
        <w:rPr>
          <w:b/>
          <w:bCs/>
          <w:sz w:val="22"/>
          <w:szCs w:val="22"/>
        </w:rPr>
        <w:t xml:space="preserve">Modo fixo: </w:t>
      </w:r>
      <w:r>
        <w:rPr>
          <w:sz w:val="22"/>
          <w:szCs w:val="22"/>
        </w:rPr>
        <w:t xml:space="preserve">freteValor (R$) somado ao custoBase antes da taxa de falhas e do markup. Previsível e simples.</w:t>
      </w:r>
    </w:p>
    <w:p>
      <w:pPr>
        <w:shd w:fill="E0F2FE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🔵 </w:t>
      </w:r>
      <w:r>
        <w:rPr>
          <w:b/>
          <w:bCs/>
          <w:sz w:val="22"/>
          <w:szCs w:val="22"/>
        </w:rPr>
        <w:t xml:space="preserve">Modo percentual: </w:t>
      </w:r>
      <w:r>
        <w:rPr>
          <w:sz w:val="22"/>
          <w:szCs w:val="22"/>
        </w:rPr>
        <w:t xml:space="preserve">freteValor (%) tratado como desconto sobre o preço final (idêntico ao custoAnuncio), evitando dependência circular entre preço e custo.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Markup a partir da Margem-Alvo [v2]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Derivação algébrica: margem = (1 - descontos) - 1/markup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→ markup = 1 / ((1 - descontos) - margemAlvo/100)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calcMarkupFromMargem(margemAlvo, imposto, txCartao, custoAnuncio)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descontos = (imposto + txCartao + custoAnuncio) / 100;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denom = (1 - descontos) - margemAlvo / 100;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(denom &lt;= 0) return 999; // margem inatingível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+Math.max(1, 1 / denom).toFixed(2);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Histórico de Preços — Registro Automático [v3]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Em EditProductModal.tsx, ao salvar, a função handleSave compara o markup anterior com o novo. Diferença &gt; 0,001 → insere registro no início de historicoPrecos: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(Math.abs(novoMarkup - p.markup) &gt; 0.001)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historicoPrecos.unshift({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data: new Date().toISOString(),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markupAnterior: p.markup,      markupNovo: novoMarkup,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precoAnterior: p.precoConsumidor, precoNovo: calc.precoConsumidor,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Contextos de Estado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SettingsContext — Perfis e Overrides [v3 / v3.1]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SettingsContext gerencia três coleções persistidas em localStorage: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Método / 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customPrinters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PrinterProfile[] — perfis criados pelo usuário (gestao3d_printers_custom)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addCustomPrinter(p)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Cria perfil personalizado com id = "custom_" + Date.now()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updateCustomPrinter(id, updates)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Edita nome, potência, valor ou vida útil do perfil customizado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removeCustomPrinter(id)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Remove perfil customizado (presets são imutáveis)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printerOverrides [v3.1]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Record&lt;string, Partial&lt;PrinterProfile&gt;&gt; — edições não-destrutivas de presets (gestao3d_printers_overrides)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updatePrinterOverride(id, upd) [v3.1]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Salva override para um preset; mescla na renderização: { ...preset, ...overrides[id] 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resetPrinterOverride(id) [v3.1]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Remove o override, restaurando os valores originais do preset no código</w:t>
            </w:r>
          </w:p>
        </w:tc>
      </w:tr>
    </w:tbl>
    <w:p>
      <w:pPr>
        <w:spacing w:after="80" w:before="0"/>
      </w:pP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Renderização final dos perfis em SettingsModal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allPrinters = [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...PRINTER_PRESETS.map(p =&gt; ({ ...p, ...(printerOverrides[p.id] ?? {}) })),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...customPrinters,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];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AcessorioContext [v3]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Gerencia o estoque de acessórios com persistência em gestao3d_acessorios. Tipos de movimentação: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entrada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estoqueAtual += quantidade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saida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estoqueAtual -= quantidade (mínimo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ajuste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estoqueAtual = quantidade (define valor absoluto)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getAbaixoMinimo() retorna todas as variantes onde estoqueAtual ≤ estoqueMinimo. Mantém as últimas 200 movimentações por acessório.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Parser G-Code (gcodeParser.ts)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parser lê dois blocos do arquivo sem carregar o binário inteiro na memória: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HEAD = 80_000;  // 80 KB — cabeçalho (nome do slicer, config)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TAIL = 48_000;  // 48 KB — rodapé (estatísticas de impressão)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blob = file.size &lt;= HEAD + TAIL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? file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: new Blob([file.slice(0, HEAD), "\n", file.slice(file.size - TAIL)]);</w:t>
      </w:r>
    </w:p>
    <w:p>
      <w:pPr>
        <w:shd w:fill="FEF3C7" w:val="clear"/>
        <w:spacing w:after="120" w:before="120"/>
        <w:ind w:left="200"/>
      </w:pPr>
      <w:r>
        <w:rPr>
          <w:b/>
          <w:bCs/>
          <w:sz w:val="24"/>
          <w:szCs w:val="24"/>
        </w:rPr>
        <w:t xml:space="preserve">🔧 </w:t>
      </w:r>
      <w:r>
        <w:rPr>
          <w:b/>
          <w:bCs/>
          <w:sz w:val="22"/>
          <w:szCs w:val="22"/>
        </w:rPr>
        <w:t xml:space="preserve">Fix v3 — Creality K1 Max: </w:t>
      </w:r>
      <w:r>
        <w:rPr>
          <w:sz w:val="22"/>
          <w:szCs w:val="22"/>
        </w:rPr>
        <w:t xml:space="preserve">O resumo de impressão do Creality aparece ~26 KB antes do EOF, após um bloco CONFIG_BLOCK. O TAIL de 16 KB era insuficiente (exibia "7min" e sem peso). Aumentado para 48 KB — agora captura corretamente "3h 41min · 75,01g".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Slicers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Slicer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Campos detectados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BambuStudio 02.x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Tempo total, peso [g], tipo filamento, layer, bico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PrusaSlicer / SuperSlicer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filament used [g/mm], estimated printing time (normal mode)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OrcaSlicer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estimated printing time (variante simplificada), filament_type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 (segundos), Filament used (metros → converte para g via densidade PLA)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IdeaMaker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Printing Time, Material#1 Used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Creality (K1 Max)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estimated printing time, total filament weight [g] — lidos no TAIL de 48 KB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Funcionalidades por Módulo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Dashboard [v3.1]</w:t>
      </w:r>
    </w:p>
    <w:p>
      <w:pPr>
        <w:shd w:fill="D1FAE5" w:val="clear"/>
        <w:spacing w:after="100" w:before="100"/>
        <w:ind w:left="200" w:right="200"/>
      </w:pPr>
      <w:r>
        <w:rPr>
          <w:b/>
          <w:bCs/>
          <w:sz w:val="22"/>
          <w:szCs w:val="22"/>
        </w:rPr>
        <w:t xml:space="preserve">🆕 Visão Contábil de Estoque adicionada ao Dashboard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cards KPI: total de peças, lucro total consumidor, lucro total lojista, markup médio.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Gráfico de barras: Custo × Preço × Lucro por peça (Recharts).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[v3.1] Bloco "📦 Estoque — Visão Contábil" (visível apenas quando há estoque &gt; 0):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💰 Capital Imobilizado: Σ(estoque × custoUn) — custo de produção parado, o que saiu do bolso e ainda não voltou.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🏷️ Potencial de Venda: Σ(estoque × precoConsumidor) — faturamento bruto se todo estoque for vendido, com % acima do custo.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Aba Estoque [v3.1]</w:t>
      </w:r>
    </w:p>
    <w:p>
      <w:pPr>
        <w:shd w:fill="D1FAE5" w:val="clear"/>
        <w:spacing w:after="100" w:before="100"/>
        <w:ind w:left="200" w:right="200"/>
      </w:pPr>
      <w:r>
        <w:rPr>
          <w:b/>
          <w:bCs/>
          <w:sz w:val="22"/>
          <w:szCs w:val="22"/>
        </w:rPr>
        <w:t xml:space="preserve">🆕 Capital Imobilizado por linha de produto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stat cards no topo: Total em estoque (un.), Valor de custo, Valor de venda.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[v3.1] Cada linha de produto exibe: "Capital imobilizado" = estoque × custoUn (roxo, em destaque) + "Venda: R$ X" como subtítulo.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Controle de quantidade com botões + / − e input numérico direto.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8.3 Aba Materiais [v3]</w:t>
      </w:r>
    </w:p>
    <w:p>
      <w:pPr>
        <w:shd w:fill="FEF3C7" w:val="clear"/>
        <w:spacing w:after="100" w:before="100"/>
        <w:ind w:left="200" w:right="200"/>
      </w:pPr>
      <w:r>
        <w:rPr>
          <w:b/>
          <w:bCs/>
          <w:sz w:val="22"/>
          <w:szCs w:val="22"/>
        </w:rPr>
        <w:t xml:space="preserve">Sub-navegação: 🧵 Filamentos | 🔩 Acessórios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Badge na aba Acessórios mostra contagem de variantes com estoque abaixo do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Acessórios: banner de alerta âmbar, cards por item com variantes, movimentação inline, histórico (últimas 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Modal de cadastro: 6 categorias com emoji, 8 unidades de medida, variantes dinâmicas.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8.4 Configurações Globais [v3 / v3.1]</w:t>
      </w:r>
    </w:p>
    <w:p>
      <w:pPr>
        <w:shd w:fill="D1FAE5" w:val="clear"/>
        <w:spacing w:after="100" w:before="100"/>
        <w:ind w:left="200" w:right="200"/>
      </w:pPr>
      <w:r>
        <w:rPr>
          <w:b/>
          <w:bCs/>
          <w:sz w:val="22"/>
          <w:szCs w:val="22"/>
        </w:rPr>
        <w:t xml:space="preserve">🆕 Edição de perfis de impressora para presets e customizados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Perfis de Impressora [v3.1]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Passar o mouse sobre qualquer badge de impressora exibe o botão ✏️ no lado direito.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Clicar ✏️ abre formulário âmbar inline com os valores atuais do perfil.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Presets editados: salvos como override não-destrutivo (printerOverrides). Badge exibe ✎ indicando override 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Botão "Restaurar padrão" visível quando há override — apaga o override e volta aos valores originais.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Perfis customizados: edição atualiza diretamente via updateCustomPrinter.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o perfil editado estiver ativo, os campos de Energia/Amortização são atualizados imediatamente no form.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Custos Fixos [v3.1]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Campo "Horas disponíveis/mês" substituiu "Unidades/mês" (retrocompatibilidade mantida internamente).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Helper em tempo real mostra: custo/hora calculado + exemplo "peça de 3h absorve R$ X de custo fixo".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Frete Padrão [v3]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Modo padrão (sem/fixo/percentual) e valor padrão. As peças herdam ao serem criadas, podendo sobrescrever individualmente.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8.5 Nova Peça / Editar Peça [v3]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Seletor de frete por peça: 🚫 Sem frete / 📦 Valor fixo / 📊 Percentual com preview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[Editar] Histórico de preços gravado automaticamente ao salvar quando markup muda.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8.6 Detalhes da Peça — ProductModal [v3 / v3.1]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 de frete (tema sky) quando freteMode ≠ "none".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Detalhamento de custos: "Custo fixo rateado" agora exibe a fórmula completa, ex: "R$ 1,50 (3h × R$ 0,50/h)".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Timeline "📈 Histórico de Preços" com dots coloridos (verde = subiu, vermelho = baixou).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Persistência de Dados (localStorage)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Chave localStorage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gestao3d_products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Product[] — todas as peças (inclui custoFixoRateado)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gestao3d_materials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Material[] — rolos de filamento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gestao3d_settings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AppSettings — inclui horasDisponiveisMes, freteMode, freteValor, impressoraAtualId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gestao3d_canais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[v2] CanalVenda[] — canais de venda configurados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gestao3d_acessorios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AcessorioEstoque[] — acessórios com variantes e histórico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gestao3d_printers_custom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PrinterProfile[] — perfis de impressora customizados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gestao3d_printers_overrides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[v3.1] Record&lt;string, Partial&lt;PrinterProfile&gt;&gt; — edições não-destrutivas de presets embutidos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serialização ocorre via JSON.stringify em cada mutação. A inicialização usa useState lazy: () =&gt; JSON.parse(localStorage.getItem(key)) ?? defaultValue. Todos os dados persistem entre sessões sem necessidade de servidor.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Alta Prioridade — Concluído na v2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Taxa de plataforma separada por canal — preenchimento automático ao selecionar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Modo "Meta de Margem" — define margem-alvo (%) e calcula markup via calcMarkupFromMargem.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Custo de mão de obra (R$/h × horas) — componente do custo base antes da taxa de falhas.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Configuração dinâmica de canais — canais editáveis em Configurações, persistidos.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Simulação Multicanal — tabela comparativa de preço/lucro/margem em todos os canais.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Média Prioridade — Concluído na v3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Controle de estoque de acessórios — variantes, histórico de movimentação,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Perfis de impressora — 8 presets pré-configurados + perfis customizados.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Custo de frete embutido — percentual OU valor fixo, por peça.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Histórico de preços — timeline automática por peça a cada alteração de markup.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Refinamentos Contábeis — Concluído na v3.1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Edição de perfis de impressora — presets via overrides não-destrutivos, customizados diretamente, botão "Restaurar padrão".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Rateio por absorção — custo fixo diluído por horas operacionais disponíveis, proporcional ao tempo de impressão de cada peça.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Visão contábil de estoque — "Capital Imobilizado" vs "Potencial de Venda" no Dashboard e na aba Estoque.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Baixa Prioridade / Futuro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Selector de impressora por peça (override do perfil global no modal de edição).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Relatório de custo de acessórios integrado ao PDF de exportação.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Migração da camada api.ts para backend real (FastAPI + PostgreSQL ou Supabase).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Autenticação multi-usuário com roles admin/operator.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com gráficos de evolução temporal (vendas × custos × capital imobilizado).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Integração com plataformas de venda (Mercado Livre API) para atualizar preços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Ponto de equilíbrio: quantas peças precisam ser vendidas para cobrir o capital imobilizado.</w:t>
      </w:r>
    </w:p>
    <w:p>
      <w:pPr>
        <w:spacing w:after="200" w:before="0"/>
      </w:pPr>
    </w:p>
    <w:p>
      <w:pPr>
        <w:spacing w:after="0" w:before="400"/>
        <w:jc w:val="center"/>
      </w:pPr>
      <w:r>
        <w:rPr>
          <w:i/>
          <w:iCs/>
          <w:color w:val="6B7280"/>
          <w:sz w:val="18"/>
          <w:szCs w:val="18"/>
        </w:rPr>
        <w:t xml:space="preserve">Gestão 3D v3.1.0  ·  Documentação gerada em Abril/2026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8"/>
        <w:szCs w:val="18"/>
      </w:rPr>
      <w:t xml:space="preserve">Gestão 3D v3.1.0  ·  Abril 2026  ·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spacing w:after="0"/>
    </w:pPr>
    <w:r>
      <w:rPr>
        <w:b/>
        <w:bCs/>
        <w:color w:val="1E40AF"/>
        <w:sz w:val="22"/>
        <w:szCs w:val="22"/>
      </w:rPr>
      <w:t xml:space="preserve">🖨️  Gestão 3D </w:t>
    </w:r>
    <w:r>
      <w:rPr>
        <w:color w:val="6B7280"/>
        <w:sz w:val="20"/>
        <w:szCs w:val="20"/>
      </w:rPr>
      <w:t xml:space="preserve">— Documentação Técnica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3D — Documentação Técnica v3.1</dc:title>
  <dc:creator>Gestão 3D</dc:creator>
  <cp:lastModifiedBy>Un-named</cp:lastModifiedBy>
  <cp:revision>1</cp:revision>
  <dcterms:created xsi:type="dcterms:W3CDTF">2026-04-17T01:07:48.934Z</dcterms:created>
  <dcterms:modified xsi:type="dcterms:W3CDTF">2026-04-17T01:07:48.935Z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