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Gestao 3D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Sistema de Gestao de Impressao 3D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Documentacao Tecnica</w:t>
      </w:r>
    </w:p>
    <w:p>
      <w:pPr>
        <w:pBdr>
          <w:top w:val="single" w:color="2E5FA3" w:sz="12" w:space="1"/>
        </w:pBdr>
        <w:spacing w:after="400"/>
        <w:jc w:val="center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Versao 3.12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Abril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Jonathan Silva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jonathansilvadesa@gmail.com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1. Visao Geral do Sistema</w:t>
      </w:r>
    </w:p>
    <w:p>
      <w:pPr>
        <w:spacing w:after="120"/>
      </w:pPr>
      <w:r>
        <w:t xml:space="preserve">Gestao 3D e uma aplicacao web progressiva (PWA) construida para gerenciar operacoes de impressao 3D: catalogo de produtos, controle de estoque de filamentos, acessorios, hardware, configuracoes de impressoras, calculos de custo e faturamento, e agora sincronizacao em nuvem com autenticacao real.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1.1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+ TypeScript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Graficos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(PostgreSQL + RLS)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Auth (email/senha)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SheetJS (xlsx v0.18.5)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qrcode (canvas)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estatico compativel com Vercel / Netlify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1.2 Historico de Versoes (resumo)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Principais mudancas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React/Tailwind, localStorage, multi-contexto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fev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Calculos de custo, margens, configuracoes de impressora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com graficos recharts, modulo de 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Graficos avancados, exportacao Excel, etiquetas QR, Supabase sync + auth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Arquitetura da Aplicacao</w:t>
      </w:r>
    </w:p>
    <w:p>
      <w:pPr>
        <w:pStyle w:val="Heading2"/>
        <w:spacing w:after="120" w:before="240"/>
      </w:pPr>
      <w:r>
        <w:t xml:space="preserve">2.1 Estrutura de Pastas</w:t>
      </w:r>
    </w:p>
    <w:p>
      <w:pPr>
        <w:spacing w:after="120"/>
      </w:pPr>
      <w:r>
        <w:t xml:space="preserve">Abaixo a organizacao dos diretorios do projeto: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Diretorio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de UI organizados por modulo (auth, dashboard, estoque, layout,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src/contexts/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Contexts: Product, Material, Acessorio, Hardware, Settings,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src/lib/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supabase.ts (cliente) e db.ts (camada de persistencia)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exportExcel.ts, formatacao, calculos de custo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com todas as interfaces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supabase_setup.sql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 de criacao inicial da tabela app_store com 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supabase_migration_v312.sql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Migration: adiciona coluna user_id e atualiza politicas 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2.2 Fluxo de Dados</w:t>
      </w:r>
    </w:p>
    <w:p>
      <w:pPr>
        <w:spacing w:after="120"/>
      </w:pPr>
      <w:r>
        <w:t xml:space="preserve">Cada contexto React gerencia seu estado em memoria e persiste em duas camadas simultaneamente: localStorage (leitura instantanea sem latencia) e Supabase (sincronizacao em nuvem entre dispositivos).</w:t>
      </w:r>
    </w:p>
    <w:p>
      <w:pPr>
        <w:spacing w:after="120"/>
      </w:pPr>
      <w:r>
        <w:t xml:space="preserve">Na inicializacao, cada contexto: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o valor salvo no localStorage para populacao imediata (evita flash de tela vazia).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 o Supabase via dbGet(). Se existir dado remoto mais recente, sobrescreve o estado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 nao exista dado remoto mas exista local, migra o dado local para o Supabase (dbSet).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2.3 Tipos Principais (src/types/index.ts)</w:t>
      </w:r>
    </w:p>
    <w:p>
      <w:pPr>
        <w:spacing w:after="120"/>
      </w:pPr>
      <w:r>
        <w:t xml:space="preserve">Interfaces centrais do sistema: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Product: id, nome, material, cor, peso, tempoImpressao, custoUn, precoConsumidor, precoRevenda, movimentosEstoque[]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MovimentoEstoque: tipo (producao | venda | venda_revendedor | falha | ajuste), quantidade, data, precoVenda?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Material: id, nome, tipo (PLA | PETG | ABS | TPU | ASA | PA | PC), cor, pesoTotal, pesoUsado, custoTotal, fornecedor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Acessorio / Hardware: catalogo de itens com custo e quantidade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Settings: impressoraAtual, velocidade, temperaturas, perfil de custo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User: id (UUID string), nome, email, role (admin | operador), avatar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Infraestrutura Supabase</w:t>
      </w:r>
    </w:p>
    <w:p>
      <w:pPr>
        <w:pStyle w:val="Heading2"/>
        <w:spacing w:after="120" w:before="240"/>
      </w:pPr>
      <w:r>
        <w:t xml:space="preserve">3.1 Projeto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gestao-3d-db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do projeto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mhabdvdupuazoauhagip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https://mhabdvdupuazoauhagip.supabase.co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Padrao Supabase (US East)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3.2 Tabela app_store</w:t>
      </w:r>
    </w:p>
    <w:p>
      <w:pPr>
        <w:spacing w:after="120"/>
      </w:pPr>
      <w:r>
        <w:t xml:space="preserve">Toda a persistencia usa uma unica tabela chave-valor generica: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NOT NULL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do dado: products, materials, settings,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para auth.users. NULL = dado pre-login (legado).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 completo serializado em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Atualizado automaticamente por trigger.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Chaves usadas pela aplicacao: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products - array de Product[]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materials - array de Material[]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acessorios - array de Acessorio[]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hardware - array de Hardware[]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settings - objeto Settings principal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custom_printers - impressoras personalizadas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printer_overrides - sobrescrita de configuracoes por impressora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3.3 Row Level Security (RLS)</w:t>
      </w:r>
    </w:p>
    <w:p>
      <w:pPr>
        <w:spacing w:after="120"/>
      </w:pPr>
      <w:r>
        <w:t xml:space="preserve">Politica "anon_legacy": usuarios nao autenticados podem ler e gravar apenas rows onde user_id IS NULL. Isso permite uso completo do app sem login.</w:t>
      </w:r>
    </w:p>
    <w:p>
      <w:pPr>
        <w:spacing w:after="120"/>
      </w:pPr>
      <w:r>
        <w:t xml:space="preserve">Politica "user_own_data": usuarios autenticados acessam suas proprias rows (user_id = auth.uid()) e tambem rows legadas (user_id IS NULL) para permitir a adocao de dados no primeiro login.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3.4 src/lib/supabase.ts</w:t>
      </w:r>
    </w:p>
    <w:p>
      <w:pPr>
        <w:spacing w:after="120"/>
      </w:pPr>
      <w:r>
        <w:t xml:space="preserve">Inicializa o cliente Supabase com URL e chave anonima. Exporta o objeto supabase usado em toda a aplicacao.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3.5 src/lib/db.ts — Camada de Persistencia</w:t>
      </w:r>
    </w:p>
    <w:p>
      <w:pPr>
        <w:spacing w:after="120"/>
      </w:pPr>
      <w:r>
        <w:t xml:space="preserve">Tres funcoes exportadas: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dbGet&lt;T&gt;(key): busca o valor da chave filtrando por user_id quando autenticado, ou por user_id IS NULL quando anonimo.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dbSet&lt;T&gt;(key, value): faz upsert na tabela usando onConflict: "key" (a PK atual e apenas a coluna key, nao composta). Inclui user_id na row quando o usuario esta autenticado.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adoptLegacyData(userId): chamada no primeiro login. Verifica se o usuario ja possui rows. Se nao, atualiza todas as rows com user_id IS NULL para o novo user_id, migrando os dados anonimos para a conta.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3.6 Estrategia de Migracao (Fases)</w:t>
      </w:r>
    </w:p>
    <w:p>
      <w:pPr>
        <w:spacing w:after="120"/>
      </w:pPr>
      <w:r>
        <w:t xml:space="preserve">Fase 1 (atual, sem auth): dados gravados sem user_id. Qualquer dispositivo anonimo acessa todos os dados. Util para uso inicial em dispositivo unico.</w:t>
      </w:r>
    </w:p>
    <w:p>
      <w:pPr>
        <w:spacing w:after="120"/>
      </w:pPr>
      <w:r>
        <w:t xml:space="preserve">Fase 3 (atual, com auth): usuario cria conta via Supabase Authentication. No primeiro login, adoptLegacyData() associa os dados anonimos ao usuario. A partir dai, apenas o usuario autenticado ve seus dados.</w:t>
      </w:r>
    </w:p>
    <w:p>
      <w:pPr>
        <w:spacing w:after="120"/>
      </w:pPr>
      <w:r>
        <w:t xml:space="preserve">Fase futura (multi-usuario): migracao da PK para composta (key, user_id) com NULLS NOT DISTINCT. Controle de acesso por roles (admin/operador) com dados compartilhados por empresa.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3.7 SQL de Configuracao</w:t>
      </w:r>
    </w:p>
    <w:p>
      <w:pPr>
        <w:spacing w:after="120"/>
      </w:pPr>
      <w:r>
        <w:t xml:space="preserve">Dois arquivos SQL estao no repositorio: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supabase_setup.sql: criacao inicial completa da tabela, trigger updated_at, e politicas RLS. Execute uma unica vez em um banco novo via SQL Editor do Supabase.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supabase_migration_v312.sql: se o banco ja existia sem user_id, este script adiciona a coluna, cria indice e atualiza as politicas. Execute em bancos existentes da v3.11.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Autenticacao (src/contexts/AuthContext.tsx)</w:t>
      </w:r>
    </w:p>
    <w:p>
      <w:pPr>
        <w:spacing w:after="120"/>
      </w:pPr>
      <w:r>
        <w:t xml:space="preserve">A partir da v3.12, a autenticacao usa Supabase Auth diretamente. O AuthContext gerencia o estado do usuario e expoe as funcoes de login, logout e recuperacao de senha.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4.1 Estado e Inicializacao</w:t>
      </w:r>
    </w:p>
    <w:p>
      <w:pPr>
        <w:spacing w:after="120"/>
      </w:pPr>
      <w:r>
        <w:t xml:space="preserve">Dois estados: user (User | null) e authLoading (boolean, inicia true).</w:t>
      </w:r>
    </w:p>
    <w:p>
      <w:pPr>
        <w:spacing w:after="120"/>
      </w:pPr>
      <w:r>
        <w:t xml:space="preserve">No useEffect inicial: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supabase.auth.getSession() e chamado. Se existe sessao ativa, user e populado. authLoading e setado para false ao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supabase.auth.onAuthStateChange() e subscrito. Qualquer mudanca de sessao (login, logout, refresh de token) atualiza user automaticamente.</w:t>
      </w:r>
    </w:p>
    <w:p>
      <w:pPr>
        <w:spacing w:after="120"/>
      </w:pPr>
      <w:r>
        <w:t xml:space="preserve">O flag authLoading evita que a LoginPage apareça por um frame enquanto a sessao e verificada. O App.tsx mostra uma tela de carregamento enquanto authLoading e true.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4.2 Funcoes Exportadas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login(email, password): chama supabase.auth.signInWithPassword(). Em caso de sucesso, executa adoptLegacyData(). Retorna string de erro em portugues ou null em caso de sucesso.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logout(): chama supabase.auth.signOut(). O onAuthStateChange limpa user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resetPassword(email): chama supabase.auth.resetPasswordForEmail(). Envia email com link de redefinicao. Retorna string de erro ou null.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4.3 LoginPage</w:t>
      </w:r>
    </w:p>
    <w:p>
      <w:pPr>
        <w:spacing w:after="120"/>
      </w:pPr>
      <w:r>
        <w:t xml:space="preserve">Dois modos: "login" (padrao) e "reset" (recuperacao de senha). O link "Esqueci minha senha" alterna entre os modos. Em modo reset, o campo de senha some e o botao envia o email de redefinicao. Mensagem de sucesso e exibida apos o envio. Footer exibe "Gestao 3D v3.12 - Powered by Supabase".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4.4 Criacao do Usuario Admin</w:t>
      </w:r>
    </w:p>
    <w:p>
      <w:pPr>
        <w:spacing w:after="120"/>
      </w:pPr>
      <w:r>
        <w:t xml:space="preserve">O primeiro usuario e criado manualmente via painel Supabase: Authentication &gt; Users &gt; Add user. Nao ha tela de cadastro publica na aplicacao (intencional para controle de acesso). O usuario pode posteriormente criar outros via Supabase dashboard ou via API admin.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Funcionalidades por Modulo</w:t>
      </w:r>
    </w:p>
    <w:p>
      <w:pPr>
        <w:pStyle w:val="Heading2"/>
        <w:spacing w:after="120" w:before="240"/>
      </w:pPr>
      <w:r>
        <w:t xml:space="preserve">5.1 Dashboard (src/components/dashboard/Dashboard.tsx)</w:t>
      </w:r>
    </w:p>
    <w:p>
      <w:pPr>
        <w:spacing w:after="120"/>
      </w:pPr>
      <w:r>
        <w:t xml:space="preserve">Tela inicial do sistema. Exibe metricas consolidadas e graficos de desempenho.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t xml:space="preserve">5.1.1 Cards de Metricas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 de produtos no catalogo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Estoque atual (soma de unidades producao - venda - falha)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Receita total (soma de vendas ao consumidor e revendedor)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 total de producao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Lucro liquido consolidado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t xml:space="preserve">5.1.2 Graficos (recharts)</w:t>
      </w:r>
    </w:p>
    <w:p>
      <w:pPr>
        <w:spacing w:after="120"/>
      </w:pPr>
      <w:r>
        <w:t xml:space="preserve">Dois graficos disponiveis, alternados por abas: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Atividade Mensal (BarChart agrupado): exibe os ultimos 6 meses com 3 barras por mes: Producao (azul), Vendas (verde) e Falhas (vermelho). Dados derivados de movimentosEstoque de todos os produtos.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 vs Faturamento (ComposedChart): duas barras por mes (Custo em laranja, Faturamento em azul) e uma area preenchida verde representando o Lucro (Faturamento - Custo). Permite visualizar a margem ao longo do tempo.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t xml:space="preserve">5.1.3 Exportacao Excel</w:t>
      </w:r>
    </w:p>
    <w:p>
      <w:pPr>
        <w:spacing w:after="120"/>
      </w:pPr>
      <w:r>
        <w:t xml:space="preserve">Botao verde com icone de planilha no cabecalho do Dashboard. Gera um arquivo .xlsx com tres abas: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Catalogo: todos os produtos com 10 colunas (nome, material, cor, peso, custo, preco consumidor, preco revendedor, estoque atual, total vendas, margem %).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Movimentacoes: historico completo de todos os movimentos de estoque, ordenado do mais recente para o mais antigo.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Faturamento: resumo mensal com custo total, faturamento consumidor, faturamento revendedor, total e uma linha de TOTAL ao final.</w:t>
      </w:r>
    </w:p>
    <w:p>
      <w:pPr>
        <w:spacing w:after="120"/>
      </w:pPr>
      <w:r>
        <w:t xml:space="preserve">Implementado em src/utils/exportExcel.ts usando SheetJS. Nomes de colunas auto-dimensionados.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5.2 Estoque (src/components/estoque/EstoqueTab.tsx)</w:t>
      </w:r>
    </w:p>
    <w:p>
      <w:pPr>
        <w:spacing w:after="120"/>
      </w:pPr>
      <w:r>
        <w:t xml:space="preserve">Gerencia o estoque de produtos impressos. Cada card de produto exibe estoque atual, historico e acoes rapidas.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t xml:space="preserve">5.2.1 Etiquetas e QR Code (EtiquetasModal)</w:t>
      </w:r>
    </w:p>
    <w:p>
      <w:pPr>
        <w:spacing w:after="120"/>
      </w:pPr>
      <w:r>
        <w:t xml:space="preserve">Acessivel pelo botao de etiqueta (icone de tag) em cada card de produto. Permite gerar e imprimir etiquetas fisicas de 70x40mm.</w:t>
      </w:r>
    </w:p>
    <w:p>
      <w:pPr>
        <w:spacing w:after="120"/>
      </w:pPr>
      <w:r>
        <w:t xml:space="preserve">Tres templates de etiqueta: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Simples: nome do produto, preco de venda ao consumidor e QR Code sem informacoes de custo.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Detalhada: todas as informacoes incluindo custo de producao, material, margem e QR Code com payload completo (inclui custo).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 QR: apenas o QR Code centralizado na etiqueta, sem texto. Util para anuncios onde nao se quer expor custo.</w:t>
      </w:r>
    </w:p>
    <w:p>
      <w:pPr>
        <w:spacing w:after="120"/>
      </w:pPr>
      <w:r>
        <w:t xml:space="preserve">Funcionalidades do modal: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Preco editavel: campo de texto permite alterar o preco exibido na etiqueta sem modificar o cadastro do produto. Aviso visual quando o preco editado difere do preco cadastrado.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Tamanho do QR: slider de 80 a 200px. Valor atual exibido como badge ao lado do label.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Copias: botoes + e - para definir quantas etiquetas imprimir.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Impressao: abre janela do navegador com HTML otimizado para impressao em 70x40mm via window.open().</w:t>
      </w:r>
    </w:p>
    <w:p>
      <w:pPr>
        <w:spacing w:after="120"/>
      </w:pPr>
      <w:r>
        <w:t xml:space="preserve">Payload do QR Code: apenas o template Detalhada inclui o campo "custo" no JSON. Os templates Simples e So QR omitem o custo para uso em anuncios publicos.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5.3 Produtos (src/components/products/)</w:t>
      </w:r>
    </w:p>
    <w:p>
      <w:pPr>
        <w:spacing w:after="120"/>
      </w:pPr>
      <w:r>
        <w:t xml:space="preserve">CRUD completo de produtos. Cada produto contem: nome, descricao, material, cor, peso em gramas, tempo de impressao, custo unitario (calculado automaticamente pelas configuracoes), preco consumidor, preco revendedor.</w:t>
      </w:r>
    </w:p>
    <w:p>
      <w:pPr>
        <w:spacing w:after="120"/>
      </w:pPr>
      <w:r>
        <w:t xml:space="preserve">O calculo de custo usa: (peso/1000) * custoPorKg * fator_material + (tempoImpressao/60) * custoHora + custoEnergia + fracaoHardware.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5.4 Materiais (src/components/materiais/)</w:t>
      </w:r>
    </w:p>
    <w:p>
      <w:pPr>
        <w:spacing w:after="120"/>
      </w:pPr>
      <w:r>
        <w:t xml:space="preserve">Controle de filamentos e insumos. Campos: nome, tipo de filamento, cor, peso total do rolo, peso usado, custo total, fornecedor, data de compra. Calcula automaticamente o custo por grama e a quantidade restante em percentual.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5.5 Acessorios e Hardware</w:t>
      </w:r>
    </w:p>
    <w:p>
      <w:pPr>
        <w:spacing w:after="120"/>
      </w:pPr>
      <w:r>
        <w:t xml:space="preserve">Catalogo de itens de apoio (acessorios como pos-processamento, e hardware como impressoras e ferramentas). Cada item tem nome, descricao, custo e quantidade. O custo de hardware e diluido automaticamente nos calculos de custo por produto.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5.6 Configuracoes (src/components/settings/)</w:t>
      </w:r>
    </w:p>
    <w:p>
      <w:pPr>
        <w:spacing w:after="120"/>
      </w:pPr>
      <w:r>
        <w:t xml:space="preserve">Painel de configuracoes globais do sistema. Organizado em abas: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Impressoras: selecao da impressora ativa entre modelos pre-cadastrados (Ender 3, Bambu Lab P1S, Prusa MK4, etc.) e impressoras personalizadas.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Custos: configuracoes de custo de energia (kWh), mao de obra (R$/hora), margem de lucro padrao, fator de falha.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Perfis: salvamento e carregamento de perfis de configuracao para alternar rapidamente entre cenarios (ex: impressao rapida vs. qualidade).</w:t>
      </w:r>
    </w:p>
    <w:p>
      <w:pPr>
        <w:spacing w:after="120"/>
      </w:pPr>
      <w:r>
        <w:t xml:space="preserve">Cada configuracao e salva independentemente no Supabase (chaves: settings, custom_printers, printer_overrides) e no localStorage.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Persistencia e Contextos React</w:t>
      </w:r>
    </w:p>
    <w:p>
      <w:pPr>
        <w:pStyle w:val="Heading2"/>
        <w:spacing w:after="120" w:before="240"/>
      </w:pPr>
      <w:r>
        <w:t xml:space="preserve">6.1 Padrao de Persistencia</w:t>
      </w:r>
    </w:p>
    <w:p>
      <w:pPr>
        <w:spacing w:after="120"/>
      </w:pPr>
      <w:r>
        <w:t xml:space="preserve">Todos os contextos seguem o mesmo padrao: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inicializado vazio ([] ou objeto padrao).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useEffect de montagem: carrega localStorage (leitura sincrona e imediata), depois consulta Supabase (assincrona). Se dado remoto existe, sobrescreve o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Funcao persist(dados): escreve no localStorage E dispara dbSet() em background (fire-and-forget com .catch(console.error)).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6.2 SettingsContext — Caso Especial</w:t>
      </w:r>
    </w:p>
    <w:p>
      <w:pPr>
        <w:spacing w:after="120"/>
      </w:pPr>
      <w:r>
        <w:t xml:space="preserve">O contexto de configuracoes gerencia tres pecas de estado independentes (settings, custom_printers, printer_overrides). Para evitar closures obsoletas em callbacks de persistencia, usa useRef para manter referencias atuais a cada estado sem causar re-renders desnecessarios.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6.3 Contextos e Chaves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Chave(s) no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AcessorioContext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acessorios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settings, custom_printers, printer_overrides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Configuracao e Deploy</w:t>
      </w:r>
    </w:p>
    <w:p>
      <w:pPr>
        <w:pStyle w:val="Heading2"/>
        <w:spacing w:after="120" w:before="240"/>
      </w:pPr>
      <w:r>
        <w:t xml:space="preserve">7.1 Pre-requisitos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Node.js 18+ e npm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 Supabase com projeto configurado (ver secao 3)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SQL de setup executado no Supabase SQL Editor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7.2 Instalacao 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o repositorio e execute npm install.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Verifique src/lib/supabase.ts com a URL e chave anonima do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npm run dev para iniciar o servidor de desenvolvimento (porta 5173).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7.3 Build de Producao</w:t>
      </w:r>
    </w:p>
    <w:p>
      <w:pPr>
        <w:spacing w:after="120"/>
      </w:pPr>
      <w:r>
        <w:t xml:space="preserve">Execute npm run build. Os arquivos estaticos serao gerados na pasta dist/. Faca upload para Vercel, Netlify ou qualquer hospedagem de arquivos estaticos.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7.4 Configuracao Supabase — 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Acesse app.supabase.com e acesse o projeto gestao-3d-db.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 em SQL Editor &gt; New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 o conteudo de supabase_setup.sql (banco novo) ou supabase_migration_v312.sql (banco existente sem user_id).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o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 em Authentication &gt; Users &gt; Add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Informe email e senha. Confirme.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Acesse o app e faca login. Os dados anonimos existentes serao migrados para a conta automaticamente.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7.5 Configuracao Google OAuth (Pendente)</w:t>
      </w:r>
    </w:p>
    <w:p>
      <w:pPr>
        <w:spacing w:after="120"/>
      </w:pPr>
      <w:r>
        <w:t xml:space="preserve">Google OAuth foi planejado para v3.12 mas adiado pelo usuario. Quando implementar: ativar provedor Google em Supabase Authentication &gt; Providers &gt; Google, configurar Client ID e Secret obtidos no Google Cloud Console, adicionar URL de redirect autorizado no Google Console e no Supabase.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Roadmap</w:t>
      </w:r>
    </w:p>
    <w:p>
      <w:pPr>
        <w:pStyle w:val="Heading2"/>
        <w:spacing w:after="120" w:before="240"/>
      </w:pPr>
      <w:r>
        <w:t xml:space="preserve">8.1 v3.12 — Pendentes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OAuth: login social via Google.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Importacao de planilha: leitura de arquivo Excel/CSV para popular o catalogo de produtos.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Multi-usuario: roles admin/operador com dados compartilhados por empresa. Requer migracao da PK para (key, user_id) composta.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Modulo de Pedidos: vinculo de vendas a clientes especificos e canais (marketplace, presencial, revenda).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Previsao de reposicao: estimativa de quando o filamento atual sera esgotado com base no historico de consumo.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8.2 v3.13 — Service Worker e Offline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Worker com Workbox para cache de assets e dados.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Fila de sincronizacao offline: operacoes realizadas sem internet sao enfileiradas e enviadas quando a conexao retorna.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Indicador de status de conexao na barra de status.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notifications para alertas de estoque baixo.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8.3 Ideias Futuras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de analytics com graficos de tendencia de longo prazo.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Integracao com APIs de fornecedores de filamento para cotacoes automaticas.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Modulo financeiro com contas a pagar/receber.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Relatorios PDF exportaveis diretamente do app.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Resolucao de Problemas Conhecidos</w:t>
      </w:r>
    </w:p>
    <w:p>
      <w:pPr>
        <w:pStyle w:val="Heading2"/>
        <w:spacing w:after="120" w:before="240"/>
      </w:pPr>
      <w:r>
        <w:t xml:space="preserve">9.1 Erro SQL: column "user_id" does not exist</w:t>
      </w:r>
    </w:p>
    <w:p>
      <w:pPr>
        <w:spacing w:after="120"/>
      </w:pPr>
      <w:r>
        <w:t xml:space="preserve">Causa: executar supabase_setup.sql em banco que ja existe (CREATE TABLE IF NOT EXISTS e ignorado, coluna user_id nunca e criada).</w:t>
      </w:r>
    </w:p>
    <w:p>
      <w:pPr>
        <w:spacing w:after="120"/>
      </w:pPr>
      <w:r>
        <w:t xml:space="preserve">Solucao: execute supabase_migration_v312.sql em bancos existentes. Ele usa ALTER TABLE ADD COLUMN IF NOT EXISTS, seguro para re-execucao.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9.2 Erro SQL: column user_id contains null values</w:t>
      </w:r>
    </w:p>
    <w:p>
      <w:pPr>
        <w:spacing w:after="120"/>
      </w:pPr>
      <w:r>
        <w:t xml:space="preserve">Causa: tentativa de adicionar PRIMARY KEY em coluna nullable com dados existentes. PostgreSQL nao aceita NULL em colunas de chave primaria.</w:t>
      </w:r>
    </w:p>
    <w:p>
      <w:pPr>
        <w:spacing w:after="120"/>
      </w:pPr>
      <w:r>
        <w:t xml:space="preserve">Solucao: nao alterar a PK existente. A v3.12 mantem key TEXT como PK unica e usa user_id apenas como filtro de RLS. A PK composta sera implementada em versao futura com migracao dedicada.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9.3 Flash da LoginPage no Carregamento</w:t>
      </w:r>
    </w:p>
    <w:p>
      <w:pPr>
        <w:spacing w:after="120"/>
      </w:pPr>
      <w:r>
        <w:t xml:space="preserve">Causa: verificacao assincrona de sessao Supabase demora alguns milissegundos.</w:t>
      </w:r>
    </w:p>
    <w:p>
      <w:pPr>
        <w:spacing w:after="120"/>
      </w:pPr>
      <w:r>
        <w:t xml:space="preserve">Solucao: flag authLoading no AuthContext. App.tsx exibe tela de carregamento enquanto authLoading e true, evitando o flash.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9.4 Sobreposicao de Elementos no EtiquetasModal (Mobile)</w:t>
      </w:r>
    </w:p>
    <w:p>
      <w:pPr>
        <w:spacing w:after="120"/>
      </w:pPr>
      <w:r>
        <w:t xml:space="preserve">Causa: layout grid grid-cols-2 com slider de QR ocupando todo o espaco disponivel.</w:t>
      </w:r>
    </w:p>
    <w:p>
      <w:pPr>
        <w:spacing w:after="120"/>
      </w:pPr>
      <w:r>
        <w:t xml:space="preserve">Solucao: substituido por flex flex-col gap-3 (empilhamento vertical). Valor do tamanho do QR exibido como badge ao lado do label.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9.5 Custo Exposto em QR Codes Publicos</w:t>
      </w:r>
    </w:p>
    <w:p>
      <w:pPr>
        <w:spacing w:after="120"/>
      </w:pPr>
      <w:r>
        <w:t xml:space="preserve">Causa: todos os templates de QR incluiam o campo custo no payload JSON.</w:t>
      </w:r>
    </w:p>
    <w:p>
      <w:pPr>
        <w:spacing w:after="120"/>
      </w:pPr>
      <w:r>
        <w:t xml:space="preserve">Solucao: apenas o template Detalhada inclui custo. Os templates Simples e So QR omitem o campo, sendo seguros para uso em anuncios e vitrines publicas.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Level Security — mecanismo do PostgreSQL para filtrar linhas por politica de acesso.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Upsert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+ UPDATE: insere a linha se nao existir, atualiza se ja existir.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Parametro do upsert Supabase que especifica qual coluna define o conflito (duplicata).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adoptLegacyData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Funcao que migra dados anonimos (user_id NULL) para o usuario que acabou de fazer login.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authLoading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que indica que a verificacao de sessao ainda esta em andamento.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Web App — aplicacao web com capacidades de app nativo (offline, instalavel).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DXA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 de medida OOXML: 1 polegada = 1440 DXA.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Fire-and-forget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Chamada assincrona executada em background sem aguardar resposta.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React que cria referencia mutavel sem causar re-render quando modificada.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0E0E0" w:sz="6" w:space="1"/>
        </w:pBdr>
        <w:spacing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Gestao 3D v3.12  |  Documentacao Tecnica  |  Abril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Gestao 3D  |  Confidencial  |  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Gestao 3D  </w:t>
    </w:r>
    <w:r>
      <w:rPr>
        <w:rFonts w:ascii="Arial" w:cs="Arial" w:eastAsia="Arial" w:hAnsi="Arial"/>
        <w:color w:val="888888"/>
        <w:sz w:val="18"/>
        <w:szCs w:val="18"/>
      </w:rPr>
      <w:t xml:space="preserve">Documentacao Tecnica v3.12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2026-04-22T11:30:07.619Z</dcterms:created>
  <dcterms:modified xsi:type="dcterms:W3CDTF">2026-04-22T11:30:07.620Z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