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35F36873" w14:textId="2922E696" w:rsidR="0025456E" w:rsidRDefault="000C3946" w:rsidP="0025456E">
      <w:pPr>
        <w:pStyle w:val="Heading1"/>
        <w:sectPr w:rsidR="0025456E" w:rsidSect="000A7CDC">
          <w:headerReference w:type="even" r:id="rId12"/>
          <w:pgSz w:w="8640" w:h="12960"/>
          <w:pgMar w:top="709" w:right="709" w:bottom="709" w:left="900" w:header="720" w:footer="720" w:gutter="0"/>
          <w:cols w:space="360"/>
          <w:docGrid w:linePitch="360"/>
        </w:sectPr>
      </w:pPr>
      <w:r>
        <w:lastRenderedPageBreak/>
        <w:t>The Birth of a Child</w:t>
      </w:r>
    </w:p>
    <w:p w14:paraId="362CD9AB" w14:textId="48FA82E7" w:rsidR="000C3946" w:rsidRDefault="000C3946" w:rsidP="0025456E">
      <w:pPr>
        <w:pStyle w:val="Heading2"/>
      </w:pPr>
      <w:r>
        <w:lastRenderedPageBreak/>
        <w:t>The Naming of the Child</w:t>
      </w:r>
    </w:p>
    <w:p w14:paraId="77287A52" w14:textId="4B0D24BB" w:rsidR="0025456E" w:rsidRDefault="0025456E" w:rsidP="0025456E">
      <w:pPr>
        <w:pStyle w:val="Heading2"/>
      </w:pPr>
      <w:r>
        <w:t xml:space="preserve">The </w:t>
      </w:r>
      <w:r w:rsidR="001129C4">
        <w:t>Churching of the Mother</w:t>
      </w:r>
    </w:p>
    <w:p w14:paraId="6B4CC51E" w14:textId="7A7A1EAA" w:rsidR="00B37C2B" w:rsidRDefault="0025456E" w:rsidP="000C3946">
      <w:pPr>
        <w:pStyle w:val="Heading3"/>
      </w:pPr>
      <w:r>
        <w:t>If she has given birth to a male child</w:t>
      </w:r>
    </w:p>
    <w:p w14:paraId="39F755FF" w14:textId="13ECB12F" w:rsidR="0025456E" w:rsidRDefault="0025456E" w:rsidP="0025456E">
      <w:pPr>
        <w:pStyle w:val="Rubrics"/>
      </w:pPr>
      <w:r>
        <w:t>At the end of forty days. 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B81436">
        <w:rPr>
          <w:noProof/>
        </w:rPr>
        <w:t>13</w:t>
      </w:r>
      <w:r w:rsidR="00B81436">
        <w:fldChar w:fldCharType="end"/>
      </w:r>
      <w:r w:rsidR="00B81436">
        <w:t>)</w:t>
      </w:r>
      <w:r>
        <w:t>, and incense is offered.</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w:t>
      </w:r>
      <w:r>
        <w:t>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1" w:name="_Ref500140240"/>
      <w:r>
        <w:t>The Absolution</w:t>
      </w:r>
      <w:bookmarkEnd w:id="1"/>
    </w:p>
    <w:p w14:paraId="6A0598F8" w14:textId="23D2B187" w:rsidR="008D029F" w:rsidRDefault="008D029F" w:rsidP="008D029F">
      <w:pPr>
        <w:pStyle w:val="Priest"/>
      </w:pPr>
      <w:r>
        <w:t>Presbyter:</w:t>
      </w:r>
    </w:p>
    <w:p w14:paraId="6C08B5DB" w14:textId="5E215A71" w:rsidR="008D029F" w:rsidRDefault="008D029F" w:rsidP="008D029F">
      <w:pPr>
        <w:pStyle w:val="Body"/>
      </w:pPr>
      <w:r>
        <w:t>Lord God the Pantocrator, the Father of our Lord, God and Saviour Jesus Christ; the Treasure of Light, the Creator of the world, the chaser away of all diseases, Who reconciles all</w:t>
      </w:r>
      <w:r>
        <w:t xml:space="preserve"> to the repentance of harmony; W</w:t>
      </w:r>
      <w:r>
        <w:t xml:space="preserve">ho hast adorned all by the law of </w:t>
      </w:r>
      <w:r>
        <w:t>Your</w:t>
      </w:r>
      <w:r>
        <w:t xml:space="preserve"> love, through the economy of </w:t>
      </w:r>
      <w:r>
        <w:t>Your</w:t>
      </w:r>
      <w:r>
        <w:t xml:space="preserve"> </w:t>
      </w:r>
      <w:r>
        <w:t>Logos</w:t>
      </w:r>
      <w:r>
        <w:t>, the Only-begott</w:t>
      </w:r>
      <w:r>
        <w:t xml:space="preserve">en Son, when He came </w:t>
      </w:r>
      <w:r>
        <w:t xml:space="preserve">to us in the flesh through the holy </w:t>
      </w:r>
      <w:r>
        <w:t>Theotokos</w:t>
      </w:r>
      <w:r>
        <w:t xml:space="preserve"> and ever virgin, saint Mary, and the Holy Spirit, the healer and physician of our nature, our teacher in </w:t>
      </w:r>
      <w:r>
        <w:t>Your</w:t>
      </w:r>
      <w:r>
        <w:t xml:space="preserve"> true knowledge, that we might be saved through the preaching of </w:t>
      </w:r>
      <w:r>
        <w:t>Your</w:t>
      </w:r>
      <w:r>
        <w:t xml:space="preserve"> holy Gospels. For the sake of man</w:t>
      </w:r>
      <w:r>
        <w:t>,</w:t>
      </w:r>
      <w:r>
        <w:t xml:space="preserve"> whom </w:t>
      </w:r>
      <w:r>
        <w:t>You have</w:t>
      </w:r>
      <w:r>
        <w:t xml:space="preserve"> created</w:t>
      </w:r>
      <w:r>
        <w:t>,</w:t>
      </w:r>
      <w:r>
        <w:t xml:space="preserve"> and the working of the woman</w:t>
      </w:r>
      <w:r>
        <w:t>,</w:t>
      </w:r>
      <w:r>
        <w:t xml:space="preserve"> whom </w:t>
      </w:r>
      <w:r>
        <w:t>You have</w:t>
      </w:r>
      <w:r>
        <w:t xml:space="preserve"> brought out of him, to be a helper unto him, after the economy of canonical marriage, </w:t>
      </w:r>
      <w:r>
        <w:t>You have</w:t>
      </w:r>
      <w:r>
        <w:t xml:space="preserve"> blessed the fruit of the lawful offspring of the image of </w:t>
      </w:r>
      <w:r>
        <w:t>Your</w:t>
      </w:r>
      <w:r>
        <w:t xml:space="preserve"> image and </w:t>
      </w:r>
      <w:r>
        <w:t>Your likeness, And have</w:t>
      </w:r>
      <w:r>
        <w:t xml:space="preserve"> enlarged the bounds of our na</w:t>
      </w:r>
      <w:r>
        <w:t xml:space="preserve">ture by a succession of seed, </w:t>
      </w:r>
      <w:r>
        <w:t xml:space="preserve">to the furnishing of the world and all that are therein, through all </w:t>
      </w:r>
      <w:r>
        <w:t>Your saints and the seed of the Kingdom of the H</w:t>
      </w:r>
      <w:r>
        <w:t xml:space="preserve">eavens. </w:t>
      </w:r>
    </w:p>
    <w:p w14:paraId="253586D9" w14:textId="4636EAA9" w:rsidR="008D029F" w:rsidRDefault="008D029F" w:rsidP="008D029F">
      <w:pPr>
        <w:pStyle w:val="Body"/>
      </w:pPr>
      <w:r>
        <w:t xml:space="preserve">Therefore, O Lord, </w:t>
      </w:r>
      <w:r>
        <w:t>You have</w:t>
      </w:r>
      <w:r>
        <w:t xml:space="preserve"> cleanse</w:t>
      </w:r>
      <w:r>
        <w:t>d our nature and have</w:t>
      </w:r>
      <w:r>
        <w:t xml:space="preserve"> delivered us through an inward personal reconciliation in mystical and real fellowship. </w:t>
      </w:r>
    </w:p>
    <w:p w14:paraId="11830914" w14:textId="03799D67" w:rsidR="008D029F" w:rsidRDefault="008D029F" w:rsidP="008D029F">
      <w:pPr>
        <w:pStyle w:val="Body"/>
      </w:pPr>
      <w:r>
        <w:t>We ask and entreat You</w:t>
      </w:r>
      <w:r>
        <w:t xml:space="preserve">, O lover of mankind, to look upon </w:t>
      </w:r>
      <w:r>
        <w:t>Your</w:t>
      </w:r>
      <w:r>
        <w:t xml:space="preserve"> handmaid _____; may </w:t>
      </w:r>
      <w:r>
        <w:t>Your</w:t>
      </w:r>
      <w:r>
        <w:t xml:space="preserve"> Holy Spirit renew her inward parts; cleanse her from her impurities. May she be renewed in her body and her soul and her spirit; and absolve her from all a</w:t>
      </w:r>
      <w:r>
        <w:t xml:space="preserve">ccusations, and all her acts, </w:t>
      </w:r>
      <w:r>
        <w:t>to a pardoning of all her transgressions. By the grace...</w:t>
      </w:r>
    </w:p>
    <w:p w14:paraId="64F13D64" w14:textId="2CA19D95" w:rsidR="008D029F" w:rsidRPr="008D029F" w:rsidRDefault="008D029F" w:rsidP="008D029F">
      <w:pPr>
        <w:pStyle w:val="Rubrics"/>
      </w:pPr>
      <w:r>
        <w:lastRenderedPageBreak/>
        <w:t>The people say, “Our Father</w:t>
      </w:r>
      <w:r>
        <w:t>…</w:t>
      </w:r>
      <w:r>
        <w:t xml:space="preserve">”, and the </w:t>
      </w:r>
      <w:r>
        <w:t>presbyter</w:t>
      </w:r>
      <w:r>
        <w:t xml:space="preserve"> say the Absolution of the son and the Blessing</w:t>
      </w:r>
      <w:r>
        <w:t xml:space="preserve"> (page </w:t>
      </w:r>
      <w:r>
        <w:fldChar w:fldCharType="begin"/>
      </w:r>
      <w:r>
        <w:instrText xml:space="preserve"> PAGEREF _Ref500139366 \h </w:instrText>
      </w:r>
      <w:r>
        <w:fldChar w:fldCharType="separate"/>
      </w:r>
      <w:r>
        <w:rPr>
          <w:noProof/>
        </w:rPr>
        <w:t>39</w:t>
      </w:r>
      <w:r>
        <w:fldChar w:fldCharType="end"/>
      </w:r>
      <w:r>
        <w:t>)</w:t>
      </w:r>
      <w:r>
        <w:t>, and anoint</w:t>
      </w:r>
      <w:r>
        <w:t>s</w:t>
      </w:r>
      <w:r>
        <w:t xml:space="preserve"> the woman with oil.</w:t>
      </w:r>
    </w:p>
    <w:p w14:paraId="67175893" w14:textId="04B4506D" w:rsidR="000C3946" w:rsidRDefault="000C3946" w:rsidP="000C3946">
      <w:pPr>
        <w:pStyle w:val="Heading2"/>
      </w:pPr>
      <w:r>
        <w:t xml:space="preserve">The </w:t>
      </w:r>
      <w:r w:rsidR="008D029F">
        <w:t>Churching</w:t>
      </w:r>
      <w:r>
        <w:t xml:space="preserve"> of the </w:t>
      </w:r>
      <w:r w:rsidR="008D029F">
        <w:t>Mother</w:t>
      </w:r>
    </w:p>
    <w:p w14:paraId="2F0D4D8D" w14:textId="77777777" w:rsidR="008D029F" w:rsidRDefault="008D029F" w:rsidP="008D029F">
      <w:pPr>
        <w:pStyle w:val="Heading3"/>
      </w:pPr>
      <w:r>
        <w:t>If she has given birth to a male child</w:t>
      </w:r>
    </w:p>
    <w:p w14:paraId="4021539C" w14:textId="77777777" w:rsidR="008D029F" w:rsidRDefault="008D029F" w:rsidP="008D029F">
      <w:pPr>
        <w:pStyle w:val="Rubrics"/>
      </w:pPr>
      <w:r>
        <w:t xml:space="preserve">At the end of forty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93794F">
        <w:trPr>
          <w:cantSplit/>
        </w:trPr>
        <w:tc>
          <w:tcPr>
            <w:tcW w:w="3623" w:type="dxa"/>
          </w:tcPr>
          <w:p w14:paraId="389BD8AB" w14:textId="77777777" w:rsidR="008D029F" w:rsidRDefault="008D029F" w:rsidP="0093794F">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93794F">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lastRenderedPageBreak/>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w:t>
      </w:r>
      <w:r w:rsidR="00B144BF">
        <w:t xml:space="preserve">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2" w:name="_GoBack"/>
      <w:bookmarkEnd w:id="2"/>
      <w:r>
        <w:t>The Absolution of the Mother before Making the Child a Catechumen</w:t>
      </w:r>
    </w:p>
    <w:p w14:paraId="79AE8AB5" w14:textId="225D9C73" w:rsidR="00B144BF" w:rsidRDefault="00B144BF" w:rsidP="00B144BF">
      <w:pPr>
        <w:pStyle w:val="Priest"/>
      </w:pPr>
      <w:r>
        <w:t>Presbyter:</w:t>
      </w:r>
    </w:p>
    <w:p w14:paraId="5E1ADEC7" w14:textId="4F828D93" w:rsidR="00B144BF" w:rsidRDefault="00B144BF" w:rsidP="00B144BF">
      <w:pPr>
        <w:pStyle w:val="Body"/>
      </w:pPr>
      <w:r>
        <w:t>O Master, Lord God the Pan</w:t>
      </w:r>
      <w:r>
        <w:t>tocrator, creator of the ages, W</w:t>
      </w:r>
      <w:r>
        <w:t xml:space="preserve">ho commanded </w:t>
      </w:r>
      <w:r>
        <w:t>Your</w:t>
      </w:r>
      <w:r>
        <w:t xml:space="preserve"> servant Moses in the Law, and showed him the ordinance of the purification as concerning women who shall bear children, that they should be made to wait those few days </w:t>
      </w:r>
      <w:r>
        <w:t>that</w:t>
      </w:r>
      <w:r>
        <w:t xml:space="preserve"> </w:t>
      </w:r>
      <w:r>
        <w:t>You have</w:t>
      </w:r>
      <w:r>
        <w:t xml:space="preserve"> appointed to them, and not touch any of </w:t>
      </w:r>
      <w:r>
        <w:t>Your</w:t>
      </w:r>
      <w:r>
        <w:t xml:space="preserve"> holy things, but did keep them apart that they should be saved. </w:t>
      </w:r>
    </w:p>
    <w:p w14:paraId="47E17340" w14:textId="3E8638DF" w:rsidR="00B144BF" w:rsidRDefault="00B144BF" w:rsidP="00B144BF">
      <w:pPr>
        <w:pStyle w:val="Body"/>
      </w:pPr>
      <w:r>
        <w:t xml:space="preserve">So now also, O our Master, we ask and entreat </w:t>
      </w:r>
      <w:r>
        <w:t>Your</w:t>
      </w:r>
      <w:r>
        <w:t xml:space="preserve"> goodness for this, </w:t>
      </w:r>
      <w:r>
        <w:t>Your</w:t>
      </w:r>
      <w:r>
        <w:t xml:space="preserve"> handmaid who has kept </w:t>
      </w:r>
      <w:r>
        <w:t>Your</w:t>
      </w:r>
      <w:r>
        <w:t xml:space="preserve"> law and fulfilled </w:t>
      </w:r>
      <w:r>
        <w:t>Your</w:t>
      </w:r>
      <w:r>
        <w:t xml:space="preserve"> commandments. She desires to enter into </w:t>
      </w:r>
      <w:r>
        <w:t>Your</w:t>
      </w:r>
      <w:r>
        <w:t xml:space="preserve"> holy place, to worship before </w:t>
      </w:r>
      <w:r>
        <w:t>Your</w:t>
      </w:r>
      <w:r>
        <w:t xml:space="preserve"> temple, desiring to partake of </w:t>
      </w:r>
      <w:r>
        <w:t>Your life-giving M</w:t>
      </w:r>
      <w:r>
        <w:t xml:space="preserve">ysteries. </w:t>
      </w:r>
    </w:p>
    <w:p w14:paraId="2F0F3ADD" w14:textId="736D8CB0" w:rsidR="00B144BF" w:rsidRDefault="00B144BF" w:rsidP="00B144BF">
      <w:pPr>
        <w:pStyle w:val="Body"/>
      </w:pPr>
      <w:r>
        <w:t xml:space="preserve">We ask and entreat </w:t>
      </w:r>
      <w:r>
        <w:t>You</w:t>
      </w:r>
      <w:r>
        <w:t xml:space="preserve">, O Good One and Lover of mankind, bless </w:t>
      </w:r>
      <w:r>
        <w:t>Your</w:t>
      </w:r>
      <w:r>
        <w:t xml:space="preserve"> handmaid and purify her, cleanse her from all defilement that is alien to </w:t>
      </w:r>
      <w:r>
        <w:t>Your</w:t>
      </w:r>
      <w:r>
        <w:t xml:space="preserve"> purity. May she be worthy of the communion of </w:t>
      </w:r>
      <w:r>
        <w:t>Your holy M</w:t>
      </w:r>
      <w:r>
        <w:t xml:space="preserve">ysteries, without falling into condemnation. </w:t>
      </w:r>
    </w:p>
    <w:p w14:paraId="7C479C00" w14:textId="51F38C2E" w:rsidR="00B144BF" w:rsidRPr="00B144BF" w:rsidRDefault="00B144BF" w:rsidP="00B144BF">
      <w:pPr>
        <w:pStyle w:val="Body"/>
      </w:pPr>
      <w:r>
        <w:lastRenderedPageBreak/>
        <w:t xml:space="preserve">Likewise also, O Our Master, this little child who has been born of her, bless, purify, bring to full age and stature, that </w:t>
      </w:r>
      <w:r>
        <w:t>{</w:t>
      </w:r>
      <w:r>
        <w:t>he/she</w:t>
      </w:r>
      <w:r>
        <w:t>}</w:t>
      </w:r>
      <w:r>
        <w:t xml:space="preserve"> may grow up according to </w:t>
      </w:r>
      <w:r>
        <w:t>Your</w:t>
      </w:r>
      <w:r>
        <w:t xml:space="preserve"> holy will. Establish </w:t>
      </w:r>
      <w:r>
        <w:t>{</w:t>
      </w:r>
      <w:r>
        <w:t>him/her</w:t>
      </w:r>
      <w:r>
        <w:t>}</w:t>
      </w:r>
      <w:r>
        <w:t xml:space="preserve"> in </w:t>
      </w:r>
      <w:r>
        <w:t>Your</w:t>
      </w:r>
      <w:r>
        <w:t xml:space="preserve"> orthodox faith and </w:t>
      </w:r>
      <w:r>
        <w:t>Your</w:t>
      </w:r>
      <w:r>
        <w:t xml:space="preserve"> hope and </w:t>
      </w:r>
      <w:r>
        <w:t>Your</w:t>
      </w:r>
      <w:r>
        <w:t xml:space="preserve"> love, Through </w:t>
      </w:r>
      <w:r>
        <w:t>Your</w:t>
      </w:r>
      <w:r>
        <w:t xml:space="preserve"> Only-begott</w:t>
      </w:r>
      <w:r>
        <w:t>en Son, Jesus Christ our Lord, through whom…</w:t>
      </w:r>
    </w:p>
    <w:p w14:paraId="49BA7CB1" w14:textId="2D116DE6" w:rsidR="000C3946" w:rsidRDefault="000C3946" w:rsidP="000C3946">
      <w:pPr>
        <w:pStyle w:val="Heading2"/>
      </w:pPr>
      <w:r>
        <w:t>The Making of a Catechumen</w:t>
      </w:r>
    </w:p>
    <w:p w14:paraId="10B1E9F3" w14:textId="076CC656"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36480CF8" w14:textId="77777777" w:rsidR="00B144BF" w:rsidRDefault="00B144BF" w:rsidP="00B144BF">
      <w:pPr>
        <w:pStyle w:val="Body"/>
      </w:pPr>
      <w:r>
        <w:t>We ask and entreat Your Goodness, O Lover of mankind: remember, O Lord, Your servants, the catechumens of Your people.</w:t>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 xml:space="preserve">e mightily than swords, before </w:t>
      </w:r>
      <w:r>
        <w:lastRenderedPageBreak/>
        <w:t>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t>Presbyter:</w:t>
      </w:r>
    </w:p>
    <w:p w14:paraId="4F83607E" w14:textId="694FCA2B" w:rsidR="006576EE" w:rsidRDefault="006576EE" w:rsidP="006576EE">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w:t>
      </w:r>
      <w:r w:rsidRPr="006576EE">
        <w:lastRenderedPageBreak/>
        <w:t xml:space="preserve">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094E3482" w:rsidR="006576EE" w:rsidRDefault="006576EE" w:rsidP="006576EE">
      <w:pPr>
        <w:pStyle w:val="Rubric"/>
      </w:pPr>
      <w:r w:rsidRPr="006576EE">
        <w:t>Here the priest examine</w:t>
      </w:r>
      <w:r>
        <w:t>s</w:t>
      </w:r>
      <w:r w:rsidRPr="006576EE">
        <w:t xml:space="preserve"> the condition of the children, whether there be earrings in their ears, or ornaments on their feet, or rings on their fingers or armlets, and order</w:t>
      </w:r>
      <w:r>
        <w:t>s</w:t>
      </w:r>
      <w:r w:rsidRPr="006576EE">
        <w:t xml:space="preserve"> their removal.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Spirit, through Your Only-begotten Son Jesus Christ our Lord. Through whom… </w:t>
      </w:r>
    </w:p>
    <w:p w14:paraId="49F51A65" w14:textId="630F2893" w:rsidR="0025456E" w:rsidRDefault="000C3946" w:rsidP="000C3946">
      <w:pPr>
        <w:pStyle w:val="Heading2"/>
      </w:pPr>
      <w:r>
        <w:lastRenderedPageBreak/>
        <w:t xml:space="preserve">Holy </w:t>
      </w:r>
      <w:r w:rsidRPr="000C3946">
        <w:t>Baptism</w:t>
      </w:r>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77777777" w:rsidR="004C1AE9" w:rsidRDefault="004C1AE9" w:rsidP="004C1AE9">
      <w:pPr>
        <w:pStyle w:val="Rubric"/>
      </w:pPr>
      <w:r w:rsidRPr="0079761D">
        <w:t>Let the priest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AFA5ADB" w:rsidR="007B73A8" w:rsidRDefault="007B73A8" w:rsidP="007B73A8">
      <w:pPr>
        <w:pStyle w:val="Body"/>
      </w:pPr>
      <w:r>
        <w:t>Lord have mercy.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lastRenderedPageBreak/>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lastRenderedPageBreak/>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1"/>
      </w:r>
      <w:r>
        <w:t xml:space="preserve"> say on his behalf</w:t>
      </w:r>
      <w:r w:rsidR="00600FDE">
        <w:t>:</w:t>
      </w:r>
    </w:p>
    <w:p w14:paraId="074D95F6" w14:textId="145A0EFF" w:rsidR="00600FDE" w:rsidRDefault="00600FDE" w:rsidP="00600FDE">
      <w:pPr>
        <w:pStyle w:val="Priest"/>
      </w:pPr>
      <w:r>
        <w:t>Candidate: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326E5469" w:rsidR="00600FDE" w:rsidRDefault="00600FDE" w:rsidP="00600FDE">
      <w:pPr>
        <w:pStyle w:val="Priest"/>
      </w:pPr>
      <w:r>
        <w:t>Candidate:</w:t>
      </w:r>
    </w:p>
    <w:p w14:paraId="4DA91FFA" w14:textId="31CB8556" w:rsidR="00600FD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Pr="00600FDE">
        <w:t xml:space="preserve"> life giving works. 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lastRenderedPageBreak/>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51C57E09" w:rsidR="00634E0B" w:rsidRDefault="00634E0B" w:rsidP="007B73A8">
      <w:pPr>
        <w:pStyle w:val="Rubrics"/>
      </w:pPr>
      <w:r w:rsidRPr="00634E0B">
        <w:lastRenderedPageBreak/>
        <w:t>After this take the Hagielaion and anoint him that is to be baptized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4A830880"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etc. Blessed, etc.”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3" w:name="_Ref498496422"/>
      <w:r>
        <w:t>The Prayer of Thanksgiving</w:t>
      </w:r>
      <w:bookmarkEnd w:id="3"/>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77777777"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5A7D2710" w:rsidR="008E4731" w:rsidRDefault="008E4731" w:rsidP="008E4731">
      <w:pPr>
        <w:pStyle w:val="Body"/>
      </w:pPr>
      <w:r>
        <w:t>and from all Your people, and from this font,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 xml:space="preserve">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w:t>
      </w:r>
      <w:r>
        <w:lastRenderedPageBreak/>
        <w:t>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lastRenderedPageBreak/>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lastRenderedPageBreak/>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4" w:name="_Ref500137082"/>
      <w:r>
        <w:t>The Hymn of the Trisagion</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5" w:name="_Ref500137089"/>
      <w:r>
        <w:lastRenderedPageBreak/>
        <w:t>The Prayer for the Gospel</w:t>
      </w:r>
      <w:bookmarkEnd w:id="5"/>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lastRenderedPageBreak/>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w:t>
      </w:r>
      <w:r w:rsidRPr="00FD6DC9">
        <w:lastRenderedPageBreak/>
        <w:t xml:space="preserve">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lastRenderedPageBreak/>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lastRenderedPageBreak/>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lastRenderedPageBreak/>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lastRenderedPageBreak/>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lastRenderedPageBreak/>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lastRenderedPageBreak/>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lastRenderedPageBreak/>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3BBF5FCD" w:rsidR="0018005C" w:rsidRDefault="0018005C" w:rsidP="0018005C">
      <w:pPr>
        <w:pStyle w:val="Body"/>
      </w:pPr>
      <w:r>
        <w:t>We ask and entreat Your Goodness, O Lover of mankind: remember, O Lord, Your servants, the catechumens of Your people.</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 xml:space="preserve">We ask and entreat You, O Lover of mankind, send Your holy power that it may come upon this Baptism, and may give power to Your servants and may prepare them that they may be able to receive the holy Baptism of </w:t>
      </w:r>
      <w:r>
        <w:lastRenderedPageBreak/>
        <w:t>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6" w:name="_Ref500137898"/>
      <w:r>
        <w:lastRenderedPageBreak/>
        <w:t>The Three Long Prayers</w:t>
      </w:r>
      <w:bookmarkEnd w:id="6"/>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lastRenderedPageBreak/>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lastRenderedPageBreak/>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7" w:name="_Ref500137889"/>
      <w:r>
        <w:t>The Orthodox Creed</w:t>
      </w:r>
      <w:bookmarkEnd w:id="7"/>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lastRenderedPageBreak/>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lastRenderedPageBreak/>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BA752E">
            <w:pPr>
              <w:pStyle w:val="BodyNoIndent"/>
            </w:pPr>
            <w:r>
              <w:t>Through the inter</w:t>
            </w:r>
            <w:r>
              <w:softHyphen/>
              <w:t>cessions</w:t>
            </w:r>
          </w:p>
          <w:p w14:paraId="1B24326F" w14:textId="77777777" w:rsidR="005F263A" w:rsidRDefault="00BA752E" w:rsidP="00BA752E">
            <w:pPr>
              <w:pStyle w:val="BodyNoIndent"/>
            </w:pPr>
            <w:r>
              <w:t>of the holy Theotokos</w:t>
            </w:r>
            <w:r w:rsidR="005F263A">
              <w:t>, Mary,</w:t>
            </w:r>
          </w:p>
          <w:p w14:paraId="19A0A71F" w14:textId="1A612063" w:rsidR="00BA752E" w:rsidRDefault="00BA752E" w:rsidP="00BA752E">
            <w:pPr>
              <w:pStyle w:val="BodyNoIndent"/>
            </w:pPr>
            <w:r>
              <w:t>O Lord, grant us the forgiveness of our sins.</w:t>
            </w:r>
          </w:p>
        </w:tc>
      </w:tr>
      <w:tr w:rsidR="00BA752E" w14:paraId="62E17054" w14:textId="77777777" w:rsidTr="005F263A">
        <w:tc>
          <w:tcPr>
            <w:tcW w:w="7247" w:type="dxa"/>
          </w:tcPr>
          <w:p w14:paraId="465CCC5B" w14:textId="77777777" w:rsidR="005F263A" w:rsidRDefault="005F263A" w:rsidP="00BA752E">
            <w:pPr>
              <w:pStyle w:val="Body"/>
              <w:ind w:firstLine="0"/>
              <w:rPr>
                <w:lang w:val="en-GB"/>
              </w:rPr>
            </w:pPr>
            <w:r>
              <w:rPr>
                <w:lang w:val="en-GB"/>
              </w:rPr>
              <w:t>Through the intercessions</w:t>
            </w:r>
          </w:p>
          <w:p w14:paraId="0A0602BF" w14:textId="77777777" w:rsidR="005F263A" w:rsidRDefault="005F263A" w:rsidP="00BA752E">
            <w:pPr>
              <w:pStyle w:val="Body"/>
              <w:ind w:firstLine="0"/>
              <w:rPr>
                <w:lang w:val="en-GB"/>
              </w:rPr>
            </w:pPr>
            <w:r>
              <w:rPr>
                <w:lang w:val="en-GB"/>
              </w:rPr>
              <w:t>of the three holy luminaries,</w:t>
            </w:r>
          </w:p>
          <w:p w14:paraId="1A827DB3" w14:textId="77777777" w:rsidR="005F263A" w:rsidRDefault="005F263A" w:rsidP="00BA752E">
            <w:pPr>
              <w:pStyle w:val="Body"/>
              <w:ind w:firstLine="0"/>
              <w:rPr>
                <w:lang w:val="en-GB"/>
              </w:rPr>
            </w:pPr>
            <w:r>
              <w:rPr>
                <w:lang w:val="en-GB"/>
              </w:rPr>
              <w:t>Michael, Gabriel and Raphael,</w:t>
            </w:r>
          </w:p>
          <w:p w14:paraId="56A3BEF4" w14:textId="51C55609" w:rsidR="00BA752E" w:rsidRDefault="00BA752E" w:rsidP="00BA752E">
            <w:pPr>
              <w:pStyle w:val="Body"/>
              <w:ind w:firstLine="0"/>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BA752E">
            <w:pPr>
              <w:pStyle w:val="Body"/>
              <w:ind w:firstLine="0"/>
              <w:rPr>
                <w:lang w:val="en-GB"/>
              </w:rPr>
            </w:pPr>
            <w:r>
              <w:rPr>
                <w:lang w:val="en-GB"/>
              </w:rPr>
              <w:t>Through the intercessions</w:t>
            </w:r>
          </w:p>
          <w:p w14:paraId="4D5603AA" w14:textId="77777777" w:rsidR="005F263A" w:rsidRDefault="005F263A" w:rsidP="00BA752E">
            <w:pPr>
              <w:pStyle w:val="Body"/>
              <w:ind w:firstLine="0"/>
              <w:rPr>
                <w:lang w:val="en-GB"/>
              </w:rPr>
            </w:pPr>
            <w:r>
              <w:rPr>
                <w:lang w:val="en-GB"/>
              </w:rPr>
              <w:lastRenderedPageBreak/>
              <w:t>of the forerunner,</w:t>
            </w:r>
          </w:p>
          <w:p w14:paraId="4633E8EF" w14:textId="77777777" w:rsidR="005F263A" w:rsidRDefault="005F263A" w:rsidP="00BA752E">
            <w:pPr>
              <w:pStyle w:val="Body"/>
              <w:ind w:firstLine="0"/>
              <w:rPr>
                <w:lang w:val="en-GB"/>
              </w:rPr>
            </w:pPr>
            <w:r>
              <w:rPr>
                <w:lang w:val="en-GB"/>
              </w:rPr>
              <w:t>the baptist, John the baptizer,</w:t>
            </w:r>
          </w:p>
          <w:p w14:paraId="7D9F309C" w14:textId="051D0ACC" w:rsidR="00BA752E" w:rsidRDefault="00BA752E" w:rsidP="00BA752E">
            <w:pPr>
              <w:pStyle w:val="Body"/>
              <w:ind w:firstLine="0"/>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5F263A">
            <w:pPr>
              <w:pStyle w:val="Body"/>
              <w:ind w:firstLine="0"/>
            </w:pPr>
            <w:r>
              <w:lastRenderedPageBreak/>
              <w:t>We worship You, O Christ,</w:t>
            </w:r>
          </w:p>
          <w:p w14:paraId="7C774385" w14:textId="77777777" w:rsidR="005F263A" w:rsidRDefault="005F263A" w:rsidP="005F263A">
            <w:pPr>
              <w:pStyle w:val="Body"/>
              <w:ind w:firstLine="0"/>
            </w:pPr>
            <w:r>
              <w:t>with Your Good Father</w:t>
            </w:r>
          </w:p>
          <w:p w14:paraId="63574A90" w14:textId="77777777" w:rsidR="005F263A" w:rsidRDefault="005F263A" w:rsidP="005F263A">
            <w:pPr>
              <w:pStyle w:val="Body"/>
              <w:ind w:firstLine="0"/>
            </w:pPr>
            <w:r>
              <w:t>and the Holy Spirit,</w:t>
            </w:r>
          </w:p>
          <w:p w14:paraId="573CE5AC" w14:textId="71C66681" w:rsidR="00BA752E" w:rsidRDefault="005F263A" w:rsidP="005F263A">
            <w:pPr>
              <w:pStyle w:val="Body"/>
              <w:ind w:firstLine="0"/>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w:t>
      </w:r>
      <w:r w:rsidRPr="005F263A">
        <w:lastRenderedPageBreak/>
        <w:t xml:space="preserve">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lastRenderedPageBreak/>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8" w:name="_Ref500139366"/>
      <w:r>
        <w:t>The Absolutions</w:t>
      </w:r>
      <w:bookmarkEnd w:id="8"/>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lastRenderedPageBreak/>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lastRenderedPageBreak/>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lastRenderedPageBreak/>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lastRenderedPageBreak/>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9" w:name="_Ref500139373"/>
      <w:r>
        <w:t>Psalm 150</w:t>
      </w:r>
      <w:bookmarkEnd w:id="9"/>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lastRenderedPageBreak/>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0"/>
            <w:r w:rsidRPr="007425E1">
              <w:t xml:space="preserve">psaltery </w:t>
            </w:r>
            <w:commentRangeEnd w:id="10"/>
            <w:r>
              <w:rPr>
                <w:rStyle w:val="CommentReference"/>
                <w:rFonts w:cstheme="minorBidi"/>
                <w:color w:val="auto"/>
                <w:lang w:val="en-CA"/>
              </w:rPr>
              <w:commentReference w:id="10"/>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lastRenderedPageBreak/>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lastRenderedPageBreak/>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lastRenderedPageBreak/>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lastRenderedPageBreak/>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46C38A44" w:rsidR="000C3946" w:rsidRDefault="000C3946" w:rsidP="000C3946">
      <w:pPr>
        <w:pStyle w:val="Heading3"/>
      </w:pPr>
      <w:r>
        <w:t>The Releasing of the Water</w:t>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lastRenderedPageBreak/>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r>
        <w:t>The Loosing of the Girdle of Those Who Have Been Baptised</w:t>
      </w:r>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w:t>
      </w:r>
      <w:r w:rsidRPr="000A6EBD">
        <w:lastRenderedPageBreak/>
        <w:t>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w:t>
      </w:r>
      <w:r>
        <w:lastRenderedPageBreak/>
        <w:t xml:space="preserve">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w:t>
      </w:r>
      <w:r>
        <w:t xml:space="preserve">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w:t>
      </w:r>
      <w:r>
        <w:t>,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w:t>
      </w:r>
      <w:r>
        <w:t>ss and love of mankind, Who has blessed us,</w:t>
      </w:r>
      <w:r>
        <w:t xml:space="preserve"> sanctified us and enlightened us with the </w:t>
      </w:r>
      <w:r>
        <w:t>light of His Godhead,</w:t>
      </w:r>
      <w:r>
        <w:t xml:space="preserve"> Who has made His servants worthy to receive the ineffable light from on high of </w:t>
      </w:r>
      <w:r>
        <w:t>Your</w:t>
      </w:r>
      <w:r>
        <w:t xml:space="preserve"> Christ Jesus our saviour.</w:t>
      </w:r>
    </w:p>
    <w:p w14:paraId="171D5F61" w14:textId="07CC19FA" w:rsidR="00082AAE" w:rsidRDefault="00082AAE" w:rsidP="00082AAE">
      <w:pPr>
        <w:pStyle w:val="Body"/>
      </w:pPr>
      <w:r>
        <w:t xml:space="preserve">Enlighten them with the light of the blessing, purify them, bless them, renew them by </w:t>
      </w:r>
      <w:r>
        <w:t>Your</w:t>
      </w:r>
      <w:r>
        <w:t xml:space="preserve"> grace, through the Baptism they have received in the power of </w:t>
      </w:r>
      <w:r>
        <w:t>Your</w:t>
      </w:r>
      <w:r>
        <w:t xml:space="preserve"> life-giving Holy Spirit, O </w:t>
      </w:r>
      <w:r>
        <w:t>You Who have</w:t>
      </w:r>
      <w:r>
        <w:t xml:space="preserve"> purified them from all defilement of the body and the soul.</w:t>
      </w:r>
    </w:p>
    <w:p w14:paraId="5CE0D24B" w14:textId="37C5AF2C" w:rsidR="00082AAE" w:rsidRDefault="00082AAE" w:rsidP="00082AAE">
      <w:pPr>
        <w:pStyle w:val="Body"/>
      </w:pPr>
      <w:r>
        <w:t>Yes</w:t>
      </w:r>
      <w:r>
        <w:t xml:space="preserve">, O Holy Master, bless them with </w:t>
      </w:r>
      <w:r>
        <w:t>Your</w:t>
      </w:r>
      <w:r>
        <w:t xml:space="preserve"> blessing, confirm them in </w:t>
      </w:r>
      <w:r>
        <w:t xml:space="preserve">Your orthodox faith </w:t>
      </w:r>
      <w:r>
        <w:t>to the end. Bring them to maturity and manhood. May they be watched over by good angels forever.</w:t>
      </w:r>
    </w:p>
    <w:p w14:paraId="5724B94B" w14:textId="73A2DF64" w:rsidR="000A6EBD" w:rsidRDefault="00082AAE" w:rsidP="00082AAE">
      <w:pPr>
        <w:pStyle w:val="Body"/>
      </w:pPr>
      <w:r>
        <w:lastRenderedPageBreak/>
        <w:t xml:space="preserve">Fill them with knowledge and all understanding. Preserve their life unto pleasing </w:t>
      </w:r>
      <w:r>
        <w:t>You</w:t>
      </w:r>
      <w:r>
        <w:t xml:space="preserve">. Bless them, O Master with </w:t>
      </w:r>
      <w:r>
        <w:t>Your</w:t>
      </w:r>
      <w:r>
        <w:t xml:space="preserve"> holy blessing and take away the spirit of turbulence and every spirit of error</w:t>
      </w:r>
      <w:r w:rsidRPr="00082AAE">
        <w:t xml:space="preserve"> </w:t>
      </w:r>
      <w:r>
        <w:t xml:space="preserve">from their hearts. May their heart be enlightened by the light of </w:t>
      </w:r>
      <w:r>
        <w:t>Your</w:t>
      </w:r>
      <w:r>
        <w:t xml:space="preserve"> Lordship. Make them worth of eternal life and the kingdom of the heavens. In Christ J</w:t>
      </w:r>
      <w:r>
        <w:t>esus our Lord. Through Whom…</w:t>
      </w:r>
    </w:p>
    <w:p w14:paraId="2B3DDE27" w14:textId="5290C8B4"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w:t>
      </w:r>
      <w:r>
        <w:rPr>
          <w:lang w:val="en-CA"/>
        </w:rPr>
        <w:t>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 xml:space="preserve">By this blessed </w:t>
      </w:r>
      <w:r>
        <w:rPr>
          <w:lang w:val="en-CA"/>
        </w:rPr>
        <w:t>{</w:t>
      </w:r>
      <w:r>
        <w:rPr>
          <w:lang w:val="en-CA"/>
        </w:rPr>
        <w:t>little</w:t>
      </w:r>
      <w:r>
        <w:rPr>
          <w:lang w:val="en-CA"/>
        </w:rPr>
        <w:t>}</w:t>
      </w:r>
      <w:r>
        <w:rPr>
          <w:lang w:val="en-CA"/>
        </w:rPr>
        <w:t xml:space="preserv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r>
        <w:rPr>
          <w:lang w:val="en-CA"/>
        </w:rPr>
        <w:t>,</w:t>
      </w:r>
    </w:p>
    <w:p w14:paraId="169E24A9" w14:textId="1C6E3417" w:rsidR="00082AAE" w:rsidRDefault="00082AAE" w:rsidP="00082AAE">
      <w:pPr>
        <w:pStyle w:val="EngHang"/>
        <w:rPr>
          <w:lang w:val="en-CA"/>
        </w:rPr>
      </w:pPr>
      <w:r>
        <w:rPr>
          <w:lang w:val="en-CA"/>
        </w:rPr>
        <w:t>“</w:t>
      </w: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r>
        <w:rPr>
          <w:lang w:val="en-CA"/>
        </w:rPr>
        <w:t>”</w:t>
      </w:r>
    </w:p>
    <w:p w14:paraId="77CE8C6F" w14:textId="2CB517BC" w:rsidR="00082AAE" w:rsidRDefault="00082AAE" w:rsidP="00082AAE">
      <w:pPr>
        <w:pStyle w:val="EngHang"/>
        <w:rPr>
          <w:lang w:val="en-CA"/>
        </w:rPr>
      </w:pPr>
      <w:r>
        <w:rPr>
          <w:lang w:val="en-CA"/>
        </w:rPr>
        <w:t>[May] Jesus Christ grant</w:t>
      </w:r>
      <w:r>
        <w:rPr>
          <w:lang w:val="en-CA"/>
        </w:rPr>
        <w:t xml:space="preserve"> </w:t>
      </w:r>
      <w:r>
        <w:rPr>
          <w:lang w:val="en-CA"/>
        </w:rPr>
        <w:t>You</w:t>
      </w:r>
      <w:r>
        <w:rPr>
          <w:lang w:val="en-CA"/>
        </w:rPr>
        <w:t xml:space="preserve">,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 xml:space="preserve">And peace be </w:t>
      </w:r>
      <w:r>
        <w:rPr>
          <w:lang w:val="en-CA"/>
        </w:rPr>
        <w:t>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 xml:space="preserve">For the divine joy which has come to this blessed </w:t>
      </w:r>
      <w:r>
        <w:rPr>
          <w:lang w:val="en-CA"/>
        </w:rPr>
        <w:t>{</w:t>
      </w:r>
      <w:r>
        <w:rPr>
          <w:lang w:val="en-CA"/>
        </w:rPr>
        <w:t>son</w:t>
      </w:r>
      <w:r>
        <w:rPr>
          <w:lang w:val="en-CA"/>
        </w:rPr>
        <w:t>/daughter}</w:t>
      </w:r>
      <w:r>
        <w:rPr>
          <w:lang w:val="en-CA"/>
        </w:rPr>
        <w:t xml:space="preserve">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 xml:space="preserve">Who </w:t>
      </w:r>
      <w:r>
        <w:rPr>
          <w:lang w:val="en-CA"/>
        </w:rPr>
        <w:t>has</w:t>
      </w:r>
      <w:r>
        <w:rPr>
          <w:lang w:val="en-CA"/>
        </w:rPr>
        <w:t xml:space="preserve">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w:t>
      </w:r>
      <w:r>
        <w:rPr>
          <w:lang w:val="en-CA"/>
        </w:rPr>
        <w:t>rd (Glory be to Him)</w:t>
      </w:r>
    </w:p>
    <w:p w14:paraId="7E4F2BEE" w14:textId="71A73384" w:rsidR="00082AAE" w:rsidRDefault="00082AAE" w:rsidP="00082AAE">
      <w:pPr>
        <w:pStyle w:val="EngHangEnd"/>
        <w:rPr>
          <w:lang w:val="en-CA"/>
        </w:rPr>
      </w:pPr>
      <w:r>
        <w:rPr>
          <w:lang w:val="en-CA"/>
        </w:rPr>
        <w:t>Who was baptis</w:t>
      </w:r>
      <w:r>
        <w:rPr>
          <w:lang w:val="en-CA"/>
        </w:rPr>
        <w:t>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r>
        <w:rPr>
          <w:lang w:val="en-CA"/>
        </w:rPr>
        <w:t>,</w:t>
      </w:r>
    </w:p>
    <w:p w14:paraId="47387177" w14:textId="09FF559B" w:rsidR="00082AAE" w:rsidRDefault="00082AAE" w:rsidP="00082AAE">
      <w:pPr>
        <w:pStyle w:val="EngHang"/>
        <w:rPr>
          <w:lang w:val="en-CA"/>
        </w:rPr>
      </w:pPr>
      <w:r>
        <w:rPr>
          <w:lang w:val="en-CA"/>
        </w:rPr>
        <w:t>The priest</w:t>
      </w:r>
      <w:r>
        <w:rPr>
          <w:lang w:val="en-CA"/>
        </w:rPr>
        <w:t>,</w:t>
      </w:r>
      <w:r>
        <w:rPr>
          <w:lang w:val="en-CA"/>
        </w:rPr>
        <w:t xml:space="preserve">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 xml:space="preserve">Hail to </w:t>
      </w:r>
      <w:r>
        <w:rPr>
          <w:lang w:val="en-CA"/>
        </w:rPr>
        <w:t>you</w:t>
      </w:r>
      <w:r>
        <w:rPr>
          <w:lang w:val="en-CA"/>
        </w:rPr>
        <w:t>,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 xml:space="preserve">For our Saviour lauded </w:t>
      </w:r>
      <w:r>
        <w:rPr>
          <w:lang w:val="en-CA"/>
        </w:rPr>
        <w:t>you</w:t>
      </w:r>
      <w:r>
        <w:rPr>
          <w:lang w:val="en-CA"/>
        </w:rPr>
        <w:t>,</w:t>
      </w:r>
    </w:p>
    <w:p w14:paraId="5B808F51" w14:textId="0632CA47" w:rsidR="00082AAE" w:rsidRDefault="00082AAE" w:rsidP="00082AAE">
      <w:pPr>
        <w:pStyle w:val="EngHangEnd"/>
        <w:rPr>
          <w:lang w:val="en-CA"/>
        </w:rPr>
      </w:pPr>
      <w:r>
        <w:rPr>
          <w:lang w:val="en-CA"/>
        </w:rPr>
        <w:t>With H</w:t>
      </w:r>
      <w:r>
        <w:rPr>
          <w:lang w:val="en-CA"/>
        </w:rPr>
        <w:t>is holy mouth saying,</w:t>
      </w:r>
    </w:p>
    <w:p w14:paraId="6E06FC07" w14:textId="3F843160" w:rsidR="00082AAE" w:rsidRDefault="00082AAE" w:rsidP="00082AAE">
      <w:pPr>
        <w:pStyle w:val="EngHang"/>
        <w:rPr>
          <w:lang w:val="en-CA"/>
        </w:rPr>
      </w:pPr>
      <w:r>
        <w:rPr>
          <w:lang w:val="en-CA"/>
        </w:rPr>
        <w:t xml:space="preserve">None </w:t>
      </w:r>
      <w:r>
        <w:rPr>
          <w:lang w:val="en-CA"/>
        </w:rPr>
        <w:t>has</w:t>
      </w:r>
      <w:r>
        <w:rPr>
          <w:lang w:val="en-CA"/>
        </w:rPr>
        <w:t xml:space="preserve"> arisen among </w:t>
      </w:r>
      <w:r>
        <w:rPr>
          <w:lang w:val="en-CA"/>
        </w:rPr>
        <w:t>those</w:t>
      </w:r>
      <w:r>
        <w:rPr>
          <w:lang w:val="en-CA"/>
        </w:rPr>
        <w:t xml:space="preserve"> born of women </w:t>
      </w:r>
    </w:p>
    <w:p w14:paraId="1CFF7E13" w14:textId="276D8D09" w:rsidR="00082AAE" w:rsidRDefault="00082AAE" w:rsidP="00082AAE">
      <w:pPr>
        <w:pStyle w:val="EngHang"/>
        <w:rPr>
          <w:lang w:val="en-CA"/>
        </w:rPr>
      </w:pPr>
      <w:r>
        <w:rPr>
          <w:lang w:val="en-CA"/>
        </w:rPr>
        <w:t xml:space="preserve">Who is like unto </w:t>
      </w:r>
      <w:r>
        <w:rPr>
          <w:lang w:val="en-CA"/>
        </w:rPr>
        <w:t>you</w:t>
      </w:r>
      <w:r>
        <w:rPr>
          <w:lang w:val="en-CA"/>
        </w:rPr>
        <w:t xml:space="preserve">, </w:t>
      </w:r>
    </w:p>
    <w:p w14:paraId="1094572D" w14:textId="64D9472A" w:rsidR="00082AAE" w:rsidRDefault="00082AAE" w:rsidP="00082AAE">
      <w:pPr>
        <w:pStyle w:val="EngHang"/>
        <w:rPr>
          <w:lang w:val="en-CA"/>
        </w:rPr>
      </w:pPr>
      <w:r>
        <w:rPr>
          <w:lang w:val="en-CA"/>
        </w:rPr>
        <w:t xml:space="preserve">Nor greater than </w:t>
      </w:r>
      <w:r>
        <w:rPr>
          <w:lang w:val="en-CA"/>
        </w:rPr>
        <w:t>you</w:t>
      </w:r>
      <w:r>
        <w:rPr>
          <w:lang w:val="en-CA"/>
        </w:rPr>
        <w:t>,</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w:t>
      </w:r>
      <w:r>
        <w:t>is pure mouth</w:t>
      </w:r>
      <w:r>
        <w:t xml:space="preserve"> to perfect all good. And then H</w:t>
      </w:r>
      <w:r>
        <w:t xml:space="preserve">e bade his pure disciples, </w:t>
      </w:r>
      <w:r>
        <w:t>“Go</w:t>
      </w:r>
      <w:r>
        <w:t xml:space="preserve"> into all the world, and preac</w:t>
      </w:r>
      <w:r>
        <w:t>h the Gospel to them, and baptise them in the N</w:t>
      </w:r>
      <w:r>
        <w:t xml:space="preserve">ame of the Father and of the Son and of the Holy </w:t>
      </w:r>
      <w:r>
        <w:t>Spirit</w:t>
      </w:r>
      <w:r>
        <w:t>;</w:t>
      </w:r>
      <w:r>
        <w:t xml:space="preserve"> and every one that believes and is baptised will</w:t>
      </w:r>
      <w:r>
        <w:t xml:space="preserve"> be saved.</w:t>
      </w:r>
      <w:r>
        <w:t>”</w:t>
      </w:r>
      <w:r>
        <w:t xml:space="preserve"> For this Baptism is derived from the Lord Christ, and our lords the pure Apostles handed it down in Holy Baptism, for by it is forgiveness of sins, and entry into t</w:t>
      </w:r>
      <w:r>
        <w:t>he Kingdom of H</w:t>
      </w:r>
      <w:r>
        <w:t>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 xml:space="preserve">Worthy, worthy, </w:t>
      </w:r>
      <w:r>
        <w:t>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w:t>
      </w:r>
      <w:r>
        <w:t>ace of Adam. And this grace has come, which belongs</w:t>
      </w:r>
      <w:r>
        <w:t xml:space="preserve"> to Holy Baptism, and the partaking of the life-giving divine </w:t>
      </w:r>
      <w:r>
        <w:t>M</w:t>
      </w:r>
      <w:r>
        <w:t xml:space="preserve">ysteries unto eternal life for the forgiveness of sins, and the divine seal, the pledge of eternity in the abodes of light. </w:t>
      </w:r>
    </w:p>
    <w:p w14:paraId="2F8F1883" w14:textId="121EA246" w:rsidR="00BA2E3E" w:rsidRDefault="00BA2E3E" w:rsidP="00BA2E3E">
      <w:pPr>
        <w:pStyle w:val="Body"/>
      </w:pPr>
      <w:r>
        <w:t xml:space="preserve">So let us laud this beloved </w:t>
      </w:r>
      <w:r>
        <w:t>{</w:t>
      </w:r>
      <w:r>
        <w:t>brother</w:t>
      </w:r>
      <w:r>
        <w:t>/sister}, saying</w:t>
      </w:r>
      <w:r>
        <w:t>,</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w:t>
      </w:r>
      <w:r>
        <w:t>“</w:t>
      </w:r>
      <w:r>
        <w:t>Praise the Lord for he is gloriously glorified.</w:t>
      </w:r>
      <w:r>
        <w:t>”</w:t>
      </w:r>
      <w:r>
        <w:t xml:space="preserve"> And let us sing with David the Singer in the psalm, </w:t>
      </w:r>
      <w:r>
        <w:t>“Therefore God, even your God, has</w:t>
      </w:r>
      <w:r>
        <w:t xml:space="preserve"> anointed </w:t>
      </w:r>
      <w:r>
        <w:t>you</w:t>
      </w:r>
      <w:r>
        <w:t xml:space="preserve"> wi</w:t>
      </w:r>
      <w:r>
        <w:t>th the oil of gladness above your</w:t>
      </w:r>
      <w:r>
        <w:t xml:space="preserve"> fellows.</w:t>
      </w:r>
      <w:r>
        <w:t>”</w:t>
      </w:r>
      <w:r>
        <w:t xml:space="preserve"> For the oil of gladness is the oil of Chrism, the oil of the divine seal. </w:t>
      </w:r>
      <w:r>
        <w:t>Receive then the Holy Spirit, you</w:t>
      </w:r>
      <w:r>
        <w:t xml:space="preserve"> who have received the divine grace </w:t>
      </w:r>
      <w:r>
        <w:t>that</w:t>
      </w:r>
      <w:r>
        <w:t xml:space="preserve"> belongs to Holy Baptism. Receive the glorious</w:t>
      </w:r>
      <w:r>
        <w:t xml:space="preserve"> crowns from Jesus Christ, the K</w:t>
      </w:r>
      <w:r>
        <w:t>ing of kings and L</w:t>
      </w:r>
      <w:r>
        <w:t>ord of lords: Receive the grace</w:t>
      </w:r>
      <w:r>
        <w:t xml:space="preserve"> of the Holy Spirit, the Comforter, the giver of purity. Receive the angelic crown and the earnest of the Spirit. And </w:t>
      </w:r>
      <w:r>
        <w:t>you, O baptized one, have received the pledge of the Kingdom of Heaven in truth, and have</w:t>
      </w:r>
      <w:r>
        <w:t xml:space="preser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 xml:space="preserve">Let us worship the Holy Trinity, and let us entreat the multitude of His goodness, that this blessed child </w:t>
      </w:r>
      <w:r>
        <w:t>may grow in goodness; and that H</w:t>
      </w:r>
      <w:r>
        <w:t xml:space="preserve">e may grant him a profitable and prosperous age, and give him increase in days and raise him in works well pleasing to him. </w:t>
      </w:r>
      <w:r>
        <w:t>{</w:t>
      </w:r>
      <w:r>
        <w:t>And that he may be promoted to the priestly orders.</w:t>
      </w:r>
      <w:r>
        <w:t>}</w:t>
      </w:r>
      <w:r>
        <w:t xml:space="preserve"> May He assemble in union the children of the Orthodox Church, in harmony and spiritual love, and that her children may grow with a growth that is good and well pleasing; that they may be like good fruitful, ever growing trees. May He incline the hearts of </w:t>
      </w:r>
      <w:r>
        <w:lastRenderedPageBreak/>
        <w:t>those</w:t>
      </w:r>
      <w:r>
        <w:t xml:space="preserve"> </w:t>
      </w:r>
      <w:r>
        <w:t>who</w:t>
      </w:r>
      <w:r>
        <w:t xml:space="preserve"> rule over us towards us. And that he bring to nought counsels of our adversaries, and everyone that meditates against us evil thoughts.</w:t>
      </w:r>
    </w:p>
    <w:p w14:paraId="0FB90BE0" w14:textId="5E49004B" w:rsidR="00BA2E3E" w:rsidRDefault="00BA2E3E" w:rsidP="00BA2E3E">
      <w:pPr>
        <w:pStyle w:val="Body"/>
      </w:pPr>
      <w:r>
        <w:t>Through the intercessions of the Lady, the pure virgin Lady Mary, the undefiled, and all the angels of ligh</w:t>
      </w:r>
      <w:r>
        <w:t>t, and the holy John, who baptis</w:t>
      </w:r>
      <w:r>
        <w:t>ed in the river Jordan</w:t>
      </w:r>
      <w:r>
        <w:t>,</w:t>
      </w:r>
      <w:r>
        <w:t xml:space="preserve"> and the rest of the fathers and the prophe</w:t>
      </w:r>
      <w:r>
        <w:t>ts, and all that do the works</w:t>
      </w:r>
      <w:r>
        <w:t xml:space="preserve">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3A77273" w:rsidR="001129C4" w:rsidRPr="00BA2E3E"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sectPr w:rsidR="001129C4" w:rsidRPr="00BA2E3E"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0A6EBD" w:rsidRDefault="000A6EBD">
      <w:pPr>
        <w:pStyle w:val="CommentText"/>
      </w:pPr>
      <w:r>
        <w:rPr>
          <w:rStyle w:val="CommentReference"/>
        </w:rPr>
        <w:annotationRef/>
      </w:r>
      <w:r>
        <w:t>reword</w:t>
      </w:r>
    </w:p>
  </w:comment>
  <w:comment w:id="10" w:author="Windows User" w:date="2015-10-30T08:56:00Z" w:initials="BS">
    <w:p w14:paraId="07D806A6" w14:textId="77777777" w:rsidR="000A6EBD" w:rsidRDefault="000A6EBD" w:rsidP="005901D9">
      <w:pPr>
        <w:pStyle w:val="CommentText"/>
      </w:pPr>
      <w:r>
        <w:rPr>
          <w:rStyle w:val="CommentReference"/>
        </w:rPr>
        <w:annotationRef/>
      </w:r>
      <w:r>
        <w:t>psaltry? or lyre?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FD407" w14:textId="77777777" w:rsidR="00257C6F" w:rsidRPr="00E24426" w:rsidRDefault="00257C6F" w:rsidP="00E24426">
      <w:pPr>
        <w:spacing w:after="0"/>
      </w:pPr>
      <w:r>
        <w:separator/>
      </w:r>
    </w:p>
  </w:endnote>
  <w:endnote w:type="continuationSeparator" w:id="0">
    <w:p w14:paraId="7FE8EC0C" w14:textId="77777777" w:rsidR="00257C6F" w:rsidRPr="00E24426" w:rsidRDefault="00257C6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C1F31" w14:textId="77777777" w:rsidR="00257C6F" w:rsidRPr="00E24426" w:rsidRDefault="00257C6F" w:rsidP="00E24426">
      <w:pPr>
        <w:spacing w:after="0"/>
      </w:pPr>
      <w:r>
        <w:separator/>
      </w:r>
    </w:p>
  </w:footnote>
  <w:footnote w:type="continuationSeparator" w:id="0">
    <w:p w14:paraId="46C6303C" w14:textId="77777777" w:rsidR="00257C6F" w:rsidRPr="00E24426" w:rsidRDefault="00257C6F" w:rsidP="00E24426">
      <w:pPr>
        <w:spacing w:after="0"/>
      </w:pPr>
      <w:r>
        <w:continuationSeparator/>
      </w:r>
    </w:p>
  </w:footnote>
  <w:footnote w:id="1">
    <w:p w14:paraId="6F1CE7F6" w14:textId="77777777" w:rsidR="000A6EBD" w:rsidRDefault="000A6EBD" w:rsidP="004C1AE9">
      <w:r>
        <w:rPr>
          <w:vertAlign w:val="superscript"/>
        </w:rPr>
        <w:footnoteRef/>
      </w:r>
      <w:r w:rsidRPr="00C25B6C">
        <w:rPr>
          <w:sz w:val="20"/>
        </w:rPr>
        <w:t>In the absence of parents, a Godfather or Godmother is allowed to say the renunciation and the profession.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0A6EBD" w:rsidRDefault="000A6EBD"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0A6EBD" w:rsidRDefault="000A6EBD"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0A6EBD" w:rsidRDefault="000A6EBD"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48FB4026" w:rsidR="000A6EBD" w:rsidRPr="00DD76E5" w:rsidRDefault="000A6EBD"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B144BF">
      <w:rPr>
        <w:rStyle w:val="myHeaderChar"/>
        <w:noProof/>
      </w:rPr>
      <w:t>10</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903F1"/>
    <w:rsid w:val="00090E77"/>
    <w:rsid w:val="00096856"/>
    <w:rsid w:val="000970D4"/>
    <w:rsid w:val="00097224"/>
    <w:rsid w:val="000A6EBD"/>
    <w:rsid w:val="000A7CDC"/>
    <w:rsid w:val="000C3946"/>
    <w:rsid w:val="000D1AF8"/>
    <w:rsid w:val="000D4D91"/>
    <w:rsid w:val="000E0CF6"/>
    <w:rsid w:val="000E24FD"/>
    <w:rsid w:val="000F50D1"/>
    <w:rsid w:val="0010571A"/>
    <w:rsid w:val="001129C4"/>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A3A3C"/>
    <w:rsid w:val="001B07A1"/>
    <w:rsid w:val="001C083F"/>
    <w:rsid w:val="001C23C0"/>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901D9"/>
    <w:rsid w:val="005B16B1"/>
    <w:rsid w:val="005B7084"/>
    <w:rsid w:val="005C3E87"/>
    <w:rsid w:val="005D3FF1"/>
    <w:rsid w:val="005D53FB"/>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61D"/>
    <w:rsid w:val="007A0D74"/>
    <w:rsid w:val="007B3E08"/>
    <w:rsid w:val="007B73A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81F18"/>
    <w:rsid w:val="00886FC5"/>
    <w:rsid w:val="0089108F"/>
    <w:rsid w:val="008A0A0C"/>
    <w:rsid w:val="008A0E2D"/>
    <w:rsid w:val="008A4923"/>
    <w:rsid w:val="008B19CB"/>
    <w:rsid w:val="008C0CE4"/>
    <w:rsid w:val="008C1AE1"/>
    <w:rsid w:val="008C5D62"/>
    <w:rsid w:val="008C7D4B"/>
    <w:rsid w:val="008D029F"/>
    <w:rsid w:val="008D55F3"/>
    <w:rsid w:val="008D61EA"/>
    <w:rsid w:val="008E24B7"/>
    <w:rsid w:val="008E4731"/>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263A"/>
    <w:rsid w:val="00AE5999"/>
    <w:rsid w:val="00B0075D"/>
    <w:rsid w:val="00B04ADE"/>
    <w:rsid w:val="00B06ECC"/>
    <w:rsid w:val="00B144BF"/>
    <w:rsid w:val="00B37C2B"/>
    <w:rsid w:val="00B37DDE"/>
    <w:rsid w:val="00B40DFC"/>
    <w:rsid w:val="00B4286E"/>
    <w:rsid w:val="00B5163B"/>
    <w:rsid w:val="00B55515"/>
    <w:rsid w:val="00B55E49"/>
    <w:rsid w:val="00B60A2E"/>
    <w:rsid w:val="00B60FF9"/>
    <w:rsid w:val="00B63D40"/>
    <w:rsid w:val="00B6555A"/>
    <w:rsid w:val="00B81436"/>
    <w:rsid w:val="00B95268"/>
    <w:rsid w:val="00BA2E3E"/>
    <w:rsid w:val="00BA752E"/>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250C"/>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1305"/>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082AAE"/>
    <w:pPr>
      <w:keepNext/>
      <w:keepLines/>
      <w:spacing w:after="0"/>
      <w:contextualSpacing/>
    </w:pPr>
  </w:style>
  <w:style w:type="character" w:customStyle="1" w:styleId="EngHangChar">
    <w:name w:val="EngHang Char"/>
    <w:basedOn w:val="EngHangEndChar"/>
    <w:link w:val="EngHang"/>
    <w:rsid w:val="00082AAE"/>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E07D8-A588-4DBE-B0F0-45D0EA38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59</Pages>
  <Words>13898</Words>
  <Characters>79224</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38</cp:revision>
  <cp:lastPrinted>2010-04-27T20:01:00Z</cp:lastPrinted>
  <dcterms:created xsi:type="dcterms:W3CDTF">2015-02-25T03:09:00Z</dcterms:created>
  <dcterms:modified xsi:type="dcterms:W3CDTF">2017-12-04T13:54:00Z</dcterms:modified>
</cp:coreProperties>
</file>