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35F36873" w14:textId="2922E696" w:rsidR="0025456E" w:rsidRDefault="000C3946" w:rsidP="0025456E">
      <w:pPr>
        <w:pStyle w:val="Heading1"/>
        <w:sectPr w:rsidR="0025456E" w:rsidSect="000A7CDC">
          <w:headerReference w:type="even" r:id="rId12"/>
          <w:pgSz w:w="8640" w:h="12960"/>
          <w:pgMar w:top="709" w:right="709" w:bottom="709" w:left="900" w:header="720" w:footer="720" w:gutter="0"/>
          <w:cols w:space="360"/>
          <w:docGrid w:linePitch="360"/>
        </w:sectPr>
      </w:pPr>
      <w:r>
        <w:lastRenderedPageBreak/>
        <w:t>The Birth of a Child</w:t>
      </w:r>
    </w:p>
    <w:p w14:paraId="362CD9AB" w14:textId="48FA82E7" w:rsidR="000C3946" w:rsidRDefault="000C3946" w:rsidP="0025456E">
      <w:pPr>
        <w:pStyle w:val="Heading2"/>
      </w:pPr>
      <w:r>
        <w:lastRenderedPageBreak/>
        <w:t>The Naming of the Child</w:t>
      </w:r>
      <w:bookmarkStart w:id="1" w:name="_GoBack"/>
      <w:bookmarkEnd w:id="1"/>
    </w:p>
    <w:p w14:paraId="77287A52" w14:textId="337BF9D9" w:rsidR="0025456E" w:rsidRDefault="0025456E" w:rsidP="0025456E">
      <w:pPr>
        <w:pStyle w:val="Heading2"/>
      </w:pPr>
      <w:r>
        <w:t>The Absolution of the Woman</w:t>
      </w:r>
    </w:p>
    <w:p w14:paraId="6B4CC51E" w14:textId="7A7A1EAA" w:rsidR="00B37C2B" w:rsidRDefault="0025456E" w:rsidP="000C3946">
      <w:pPr>
        <w:pStyle w:val="Heading3"/>
      </w:pPr>
      <w:r>
        <w:t>If she has given birth to a male child</w:t>
      </w:r>
    </w:p>
    <w:p w14:paraId="39F755FF" w14:textId="20E7D9E6" w:rsidR="0025456E" w:rsidRDefault="0025456E" w:rsidP="0025456E">
      <w:pPr>
        <w:pStyle w:val="Rubrics"/>
      </w:pPr>
      <w:r>
        <w:t>At the end of forty days. The Prayer of Thanksgiving is said, and incense is offered.</w:t>
      </w:r>
    </w:p>
    <w:p w14:paraId="56688FC4" w14:textId="618163D5" w:rsidR="0025456E" w:rsidRDefault="0025456E" w:rsidP="0025456E">
      <w:pPr>
        <w:pStyle w:val="Priest"/>
      </w:pPr>
      <w:r>
        <w:t>PRESBYTER</w:t>
      </w:r>
      <w:r>
        <w:t>:</w:t>
      </w:r>
    </w:p>
    <w:p w14:paraId="046041DA" w14:textId="77777777" w:rsidR="0025456E" w:rsidRDefault="0025456E" w:rsidP="0025456E">
      <w:pPr>
        <w:pStyle w:val="Body"/>
      </w:pPr>
      <w:r>
        <w:t>Let us give thanks to the beneficent and merciful God, the Father of our Lord, God and Saviour, Jesus Christ. For He has covered us, helped us, guarded us, accepted us to Him, spared us, supported us, and has brought us to this hour.</w:t>
      </w:r>
    </w:p>
    <w:p w14:paraId="7BCAEE08" w14:textId="77777777" w:rsidR="0025456E" w:rsidRDefault="0025456E" w:rsidP="0025456E">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25456E" w14:paraId="7C45810D" w14:textId="77777777" w:rsidTr="00B547FC">
        <w:tc>
          <w:tcPr>
            <w:tcW w:w="3623" w:type="dxa"/>
            <w:tcBorders>
              <w:right w:val="single" w:sz="4" w:space="0" w:color="000000" w:themeColor="text1"/>
            </w:tcBorders>
          </w:tcPr>
          <w:p w14:paraId="331A9EB2" w14:textId="77777777" w:rsidR="0025456E" w:rsidRDefault="0025456E" w:rsidP="00B547FC">
            <w:pPr>
              <w:pStyle w:val="Priest"/>
            </w:pPr>
            <w:r>
              <w:t>DEACON:</w:t>
            </w:r>
          </w:p>
        </w:tc>
        <w:tc>
          <w:tcPr>
            <w:tcW w:w="3624" w:type="dxa"/>
            <w:tcBorders>
              <w:left w:val="single" w:sz="4" w:space="0" w:color="000000" w:themeColor="text1"/>
            </w:tcBorders>
          </w:tcPr>
          <w:p w14:paraId="1F46DAD3" w14:textId="77777777" w:rsidR="0025456E" w:rsidRDefault="0025456E" w:rsidP="00B547FC"/>
        </w:tc>
      </w:tr>
      <w:tr w:rsidR="0025456E" w14:paraId="7EBF9FCC" w14:textId="77777777" w:rsidTr="00B547FC">
        <w:tc>
          <w:tcPr>
            <w:tcW w:w="3623" w:type="dxa"/>
            <w:tcBorders>
              <w:right w:val="single" w:sz="4" w:space="0" w:color="000000" w:themeColor="text1"/>
            </w:tcBorders>
          </w:tcPr>
          <w:p w14:paraId="1174DCF7" w14:textId="77777777" w:rsidR="0025456E" w:rsidRDefault="0025456E" w:rsidP="00B547FC">
            <w:pPr>
              <w:pStyle w:val="Body"/>
            </w:pPr>
            <w:r>
              <w:t>Pray.</w:t>
            </w:r>
          </w:p>
        </w:tc>
        <w:tc>
          <w:tcPr>
            <w:tcW w:w="3624" w:type="dxa"/>
            <w:tcBorders>
              <w:left w:val="single" w:sz="4" w:space="0" w:color="000000" w:themeColor="text1"/>
            </w:tcBorders>
          </w:tcPr>
          <w:p w14:paraId="4B4DB257" w14:textId="77777777" w:rsidR="0025456E" w:rsidRDefault="0025456E" w:rsidP="00B547FC">
            <w:pPr>
              <w:pStyle w:val="Body"/>
            </w:pPr>
            <w:r>
              <w:t>Prosevexasté.</w:t>
            </w:r>
          </w:p>
        </w:tc>
      </w:tr>
      <w:tr w:rsidR="0025456E" w14:paraId="0B6DB061" w14:textId="77777777" w:rsidTr="00B547FC">
        <w:tc>
          <w:tcPr>
            <w:tcW w:w="3623" w:type="dxa"/>
            <w:tcBorders>
              <w:right w:val="single" w:sz="4" w:space="0" w:color="000000" w:themeColor="text1"/>
            </w:tcBorders>
          </w:tcPr>
          <w:p w14:paraId="18626067" w14:textId="79C63D27" w:rsidR="0025456E" w:rsidRDefault="0025456E" w:rsidP="00B547FC">
            <w:pPr>
              <w:pStyle w:val="Priest"/>
            </w:pPr>
            <w:r>
              <w:t>PEOPLE</w:t>
            </w:r>
            <w:r>
              <w:t>:</w:t>
            </w:r>
          </w:p>
        </w:tc>
        <w:tc>
          <w:tcPr>
            <w:tcW w:w="3624" w:type="dxa"/>
            <w:tcBorders>
              <w:left w:val="single" w:sz="4" w:space="0" w:color="000000" w:themeColor="text1"/>
            </w:tcBorders>
          </w:tcPr>
          <w:p w14:paraId="11191CAC" w14:textId="77777777" w:rsidR="0025456E" w:rsidRDefault="0025456E" w:rsidP="00B547FC"/>
        </w:tc>
      </w:tr>
      <w:tr w:rsidR="0025456E" w14:paraId="552B3597" w14:textId="77777777" w:rsidTr="00B547FC">
        <w:tc>
          <w:tcPr>
            <w:tcW w:w="3623" w:type="dxa"/>
            <w:tcBorders>
              <w:right w:val="single" w:sz="4" w:space="0" w:color="000000" w:themeColor="text1"/>
            </w:tcBorders>
          </w:tcPr>
          <w:p w14:paraId="0A142E11" w14:textId="77777777" w:rsidR="0025456E" w:rsidRDefault="0025456E" w:rsidP="00B547FC">
            <w:pPr>
              <w:pStyle w:val="Body"/>
            </w:pPr>
            <w:r>
              <w:t>Lord have mercy.</w:t>
            </w:r>
          </w:p>
        </w:tc>
        <w:tc>
          <w:tcPr>
            <w:tcW w:w="3624" w:type="dxa"/>
            <w:tcBorders>
              <w:left w:val="single" w:sz="4" w:space="0" w:color="000000" w:themeColor="text1"/>
            </w:tcBorders>
          </w:tcPr>
          <w:p w14:paraId="4337F7D3" w14:textId="77777777" w:rsidR="0025456E" w:rsidRDefault="0025456E" w:rsidP="00B547FC">
            <w:pPr>
              <w:pStyle w:val="Body"/>
            </w:pPr>
            <w:r>
              <w:t>Kyrié eleison.</w:t>
            </w:r>
          </w:p>
        </w:tc>
      </w:tr>
    </w:tbl>
    <w:p w14:paraId="75B3B6D2" w14:textId="6796D990" w:rsidR="0025456E" w:rsidRDefault="0025456E" w:rsidP="0025456E">
      <w:pPr>
        <w:pStyle w:val="Priest"/>
      </w:pPr>
      <w:r>
        <w:t>PRESBYTER</w:t>
      </w:r>
      <w:r>
        <w:t>:</w:t>
      </w:r>
    </w:p>
    <w:p w14:paraId="0A7995BF" w14:textId="1FF7B59B" w:rsidR="0025456E" w:rsidRDefault="0025456E" w:rsidP="0025456E">
      <w:pPr>
        <w:pStyle w:val="Body"/>
      </w:pPr>
      <w:r>
        <w:t xml:space="preserve">O Master, Lord, God the Pantocrator, the Father of our Lord, God and Saviour, Jesus Christ, we thank </w:t>
      </w:r>
      <w:r>
        <w:t>You</w:t>
      </w:r>
      <w:r>
        <w:t xml:space="preserve"> for everything, concerning everything, and in everything. For </w:t>
      </w:r>
      <w:r>
        <w:t>You have</w:t>
      </w:r>
      <w:r>
        <w:t xml:space="preserve"> covered us, helped us, guarded us, accepted us to </w:t>
      </w:r>
      <w:r>
        <w:t>Yourself</w:t>
      </w:r>
      <w:r>
        <w:t>, spared us, supported us, and hast brought us to this hour.</w:t>
      </w:r>
    </w:p>
    <w:p w14:paraId="757272CF" w14:textId="77777777" w:rsidR="0025456E" w:rsidRDefault="0025456E" w:rsidP="0025456E">
      <w:pPr>
        <w:pStyle w:val="Priest"/>
      </w:pPr>
      <w:r>
        <w:t>DEACON:</w:t>
      </w:r>
    </w:p>
    <w:p w14:paraId="42AB78C5" w14:textId="77777777" w:rsidR="0025456E" w:rsidRDefault="0025456E" w:rsidP="0025456E">
      <w:pPr>
        <w:pStyle w:val="Body"/>
      </w:pPr>
      <w:r>
        <w:t>Pray that God have mercy and compassion on us, hear us, help us and accept the supplications and prayers of His saints, for that which is good, on our behalf, at all times*, and forgive us our sins.</w:t>
      </w:r>
    </w:p>
    <w:p w14:paraId="4744E3ED" w14:textId="77777777" w:rsidR="0025456E" w:rsidRDefault="0025456E" w:rsidP="0025456E">
      <w:pPr>
        <w:pStyle w:val="Body"/>
      </w:pPr>
      <w:r w:rsidRPr="001854D9">
        <w:rPr>
          <w:rStyle w:val="RubricsInBodyChar"/>
        </w:rPr>
        <w:t>*(in the presence of a bishop, add:)</w:t>
      </w:r>
      <w:r>
        <w:t xml:space="preserve"> and keep the life and standing of our honoured father, the high priest, Papa Abba ____, and his partner in liturgy, our father the (metropolitan) bishop, Abba ____.</w:t>
      </w:r>
    </w:p>
    <w:p w14:paraId="38E8C414" w14:textId="2A5D7862" w:rsidR="0025456E" w:rsidRDefault="0025456E" w:rsidP="0025456E">
      <w:pPr>
        <w:pStyle w:val="Priest"/>
      </w:pPr>
      <w:r>
        <w:t>PEOPLE</w:t>
      </w:r>
      <w:r>
        <w:t>:</w:t>
      </w:r>
    </w:p>
    <w:p w14:paraId="54B709F5" w14:textId="77777777" w:rsidR="0025456E" w:rsidRDefault="0025456E" w:rsidP="0025456E">
      <w:pPr>
        <w:pStyle w:val="Body"/>
      </w:pPr>
      <w:r>
        <w:t>Lord have mercy.</w:t>
      </w:r>
    </w:p>
    <w:p w14:paraId="0D05DBEA" w14:textId="75429164" w:rsidR="0025456E" w:rsidRDefault="0025456E" w:rsidP="0025456E">
      <w:pPr>
        <w:pStyle w:val="Priest"/>
      </w:pPr>
      <w:r>
        <w:lastRenderedPageBreak/>
        <w:t>PRESBYTER</w:t>
      </w:r>
      <w:r>
        <w:t>:</w:t>
      </w:r>
    </w:p>
    <w:p w14:paraId="34D266AB" w14:textId="5D05661F" w:rsidR="0025456E" w:rsidRDefault="0025456E" w:rsidP="0025456E">
      <w:pPr>
        <w:pStyle w:val="Body"/>
      </w:pPr>
      <w:r>
        <w:t xml:space="preserve">Therefore, we ask and entreat </w:t>
      </w:r>
      <w:r>
        <w:t>Your</w:t>
      </w:r>
      <w:r>
        <w:t xml:space="preserve"> Goodness, O Lover of mankind, grant us to complete this holy day, and all the days of our life, in all peace with </w:t>
      </w:r>
      <w:r>
        <w:t>Your</w:t>
      </w:r>
      <w:r>
        <w:t xml:space="preserve"> fear.</w:t>
      </w:r>
    </w:p>
    <w:p w14:paraId="06B96C9D" w14:textId="0202AABC" w:rsidR="0025456E" w:rsidRDefault="0025456E" w:rsidP="0025456E">
      <w:pPr>
        <w:pStyle w:val="Body"/>
      </w:pPr>
      <w:r>
        <w:t xml:space="preserve">All envy, all temptation, all the work of Satan, the counsel of wicked men and the rising up of enemies, hidden and manifest, </w:t>
      </w:r>
      <w:r w:rsidRPr="001854D9">
        <w:rPr>
          <w:rStyle w:val="RubricsInBodyChar"/>
        </w:rPr>
        <w:t>(he bows his head toward the East and</w:t>
      </w:r>
      <w:r>
        <w:rPr>
          <w:rStyle w:val="RubricsInBodyChar"/>
        </w:rPr>
        <w:t xml:space="preserve"> signs himself, saying,</w:t>
      </w:r>
      <w:r w:rsidRPr="001854D9">
        <w:rPr>
          <w:rStyle w:val="RubricsInBodyChar"/>
        </w:rPr>
        <w:t>)</w:t>
      </w:r>
      <w:r>
        <w:rPr>
          <w:rStyle w:val="RubricsInBodyChar"/>
        </w:rPr>
        <w:t xml:space="preserve"> </w:t>
      </w:r>
      <w:r>
        <w:t xml:space="preserve">take them away from us, </w:t>
      </w:r>
      <w:r w:rsidRPr="001854D9">
        <w:rPr>
          <w:rStyle w:val="RubricsInBodyChar"/>
        </w:rPr>
        <w:t>(he turns toward the west from his right and makes the sign of the Cross over the people, or if a bishop is present, he signs and says,)</w:t>
      </w:r>
      <w:r>
        <w:t xml:space="preserve"> and from all </w:t>
      </w:r>
      <w:r>
        <w:t xml:space="preserve">Your people, </w:t>
      </w:r>
      <w:r>
        <w:t xml:space="preserve">and from this </w:t>
      </w:r>
      <w:r>
        <w:t>font,</w:t>
      </w:r>
      <w:r>
        <w:t xml:space="preserve"> and from this holy place that is </w:t>
      </w:r>
      <w:r>
        <w:t>Yours</w:t>
      </w:r>
      <w:r>
        <w:t>.</w:t>
      </w:r>
    </w:p>
    <w:p w14:paraId="1288893F" w14:textId="701B81B2" w:rsidR="0025456E" w:rsidRDefault="0025456E" w:rsidP="0025456E">
      <w:pPr>
        <w:pStyle w:val="Body"/>
      </w:pPr>
      <w:r>
        <w:t xml:space="preserve">But those things which are good and profitable do provide for us, for it is </w:t>
      </w:r>
      <w:r>
        <w:t>You Who have</w:t>
      </w:r>
      <w:r>
        <w:t xml:space="preserve"> given us the authority to tread on serpents and scorpions, and upon all the power of the enemy.</w:t>
      </w:r>
    </w:p>
    <w:p w14:paraId="799F0592" w14:textId="6951B382" w:rsidR="0025456E" w:rsidRDefault="0025456E" w:rsidP="0025456E">
      <w:pPr>
        <w:pStyle w:val="Rubrics"/>
      </w:pPr>
      <w:r>
        <w:t xml:space="preserve">And lead us not into temptation, but deliver us from evil, by the grace, compassion and love of mankind, of Thine Only Begotten Son, our Lord, God and Saviour, Jesus Christ. Through Whom the glory, the honour, the dominion, and the adoration are due </w:t>
      </w:r>
      <w:r>
        <w:t>to</w:t>
      </w:r>
      <w:r>
        <w:t xml:space="preserve"> </w:t>
      </w:r>
      <w:r>
        <w:t>You</w:t>
      </w:r>
      <w:r>
        <w:t xml:space="preserve">, with Him, and the Holy Spirit, the Giver of Life, Who is of One Essence with </w:t>
      </w:r>
      <w:r>
        <w:t>You</w:t>
      </w:r>
      <w:r>
        <w:t>, now, and at all times, and unto the age of all ages. Amen.</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B547FC">
        <w:trPr>
          <w:cantSplit/>
        </w:trPr>
        <w:tc>
          <w:tcPr>
            <w:tcW w:w="3623" w:type="dxa"/>
          </w:tcPr>
          <w:p w14:paraId="40D42A61" w14:textId="72BC24C2" w:rsidR="0025456E" w:rsidRDefault="0025456E" w:rsidP="0025456E">
            <w:pPr>
              <w:pStyle w:val="BodyNoIndent"/>
            </w:pPr>
            <w:r>
              <w:t xml:space="preserve">We worship </w:t>
            </w:r>
            <w:r>
              <w:t>You</w:t>
            </w:r>
            <w:r>
              <w:t xml:space="preserve">, O Christ, with </w:t>
            </w:r>
            <w:r>
              <w:t>Your</w:t>
            </w:r>
            <w:r>
              <w:t xml:space="preserve"> Good Father and the Holy Spirit, for </w:t>
            </w:r>
            <w:r>
              <w:t>You have</w:t>
            </w:r>
            <w:r>
              <w:t xml:space="preserve"> {come} and saved us. (Have mercy on us.)</w:t>
            </w:r>
          </w:p>
        </w:tc>
        <w:tc>
          <w:tcPr>
            <w:tcW w:w="3624" w:type="dxa"/>
          </w:tcPr>
          <w:p w14:paraId="266A975E" w14:textId="77777777" w:rsidR="0025456E" w:rsidRDefault="0025456E" w:rsidP="00B547FC">
            <w:pPr>
              <w:pStyle w:val="BodyNoIndent"/>
            </w:pPr>
            <w:r>
              <w:t>Ten oo</w:t>
            </w:r>
            <w:r>
              <w:noBreakHyphen/>
              <w:t>osht Emmok: O Pi Khristos: nem Pek Yot en Aghathos: nem pi Pnevma Eth</w:t>
            </w:r>
            <w:r>
              <w:noBreakHyphen/>
              <w:t>owab: je {Ak ee} ak soti emmon. (Nai nan.)</w:t>
            </w:r>
          </w:p>
        </w:tc>
      </w:tr>
    </w:tbl>
    <w:p w14:paraId="55477E98" w14:textId="5F1727CF" w:rsidR="0025456E" w:rsidRDefault="0025456E" w:rsidP="0025456E">
      <w:pPr>
        <w:pStyle w:val="Heading3"/>
      </w:pPr>
      <w:r>
        <w:t>Titus 2:12-3:8</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lastRenderedPageBreak/>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Default="0025456E" w:rsidP="0025456E">
      <w:pPr>
        <w:pStyle w:val="Rubric"/>
      </w:pPr>
      <w:r w:rsidRPr="0025456E">
        <w:t>The grace of God the Father be with you all. Amen.</w:t>
      </w:r>
    </w:p>
    <w:p w14:paraId="46C5D492" w14:textId="5A715C77" w:rsidR="0025456E" w:rsidRDefault="0025456E" w:rsidP="0025456E">
      <w:pPr>
        <w:pStyle w:val="Rubric"/>
      </w:pPr>
      <w:r>
        <w:t>The Trisagion is chanted (see page ##), and the presbyter prays the Prayer of the Goepsl (see page ##).</w:t>
      </w:r>
    </w:p>
    <w:p w14:paraId="67175893" w14:textId="392036D1" w:rsidR="000C3946" w:rsidRDefault="000C3946" w:rsidP="000C3946">
      <w:pPr>
        <w:pStyle w:val="Heading2"/>
      </w:pPr>
      <w:r>
        <w:t>The Absolution of the Woman</w:t>
      </w:r>
    </w:p>
    <w:p w14:paraId="23E3D468" w14:textId="3DE49702" w:rsidR="000C3946" w:rsidRPr="000C3946" w:rsidRDefault="000C3946" w:rsidP="000C3946">
      <w:pPr>
        <w:pStyle w:val="Heading2"/>
      </w:pPr>
      <w:r>
        <w:t>The Absolution of the Mother before Making the Child a Catechumen</w:t>
      </w:r>
    </w:p>
    <w:p w14:paraId="05ADF5DE" w14:textId="77777777" w:rsidR="000C3946" w:rsidRDefault="000C3946" w:rsidP="000C3946">
      <w:pPr>
        <w:pStyle w:val="Heading3"/>
      </w:pPr>
      <w:r>
        <w:t>If she has given birth to a male child</w:t>
      </w:r>
    </w:p>
    <w:p w14:paraId="49BA7CB1" w14:textId="3B9408BE" w:rsidR="000C3946" w:rsidRPr="000C3946" w:rsidRDefault="000C3946" w:rsidP="000C3946">
      <w:pPr>
        <w:pStyle w:val="Heading2"/>
      </w:pPr>
      <w:r>
        <w:t>The Making of a Catechumen</w:t>
      </w:r>
    </w:p>
    <w:p w14:paraId="49F51A65" w14:textId="05820E15" w:rsidR="0025456E" w:rsidRDefault="000C3946" w:rsidP="000C3946">
      <w:pPr>
        <w:pStyle w:val="Heading2"/>
      </w:pPr>
      <w:r>
        <w:t xml:space="preserve">Holy </w:t>
      </w:r>
      <w:r w:rsidRPr="000C3946">
        <w:t>Baptism</w:t>
      </w:r>
    </w:p>
    <w:p w14:paraId="6962F3BF" w14:textId="09F49158" w:rsidR="000C3946" w:rsidRDefault="000C3946" w:rsidP="000C3946">
      <w:pPr>
        <w:pStyle w:val="Heading3"/>
      </w:pPr>
      <w:r>
        <w:t>The Hallowing of the Waters of Baptism or the Liturgy of the Word</w:t>
      </w:r>
    </w:p>
    <w:p w14:paraId="076982B1" w14:textId="57AA496E" w:rsidR="000C3946" w:rsidRDefault="000C3946" w:rsidP="000C3946">
      <w:pPr>
        <w:pStyle w:val="Heading3"/>
      </w:pPr>
      <w:r>
        <w:t>The Laying on of Hands or the Anaphora</w:t>
      </w:r>
    </w:p>
    <w:p w14:paraId="3ACFD87A" w14:textId="5AE93729" w:rsidR="000C3946" w:rsidRDefault="000C3946" w:rsidP="000C3946">
      <w:pPr>
        <w:pStyle w:val="Heading3"/>
      </w:pPr>
      <w:r>
        <w:t>The Sealing with Holy Myron (Chrism)</w:t>
      </w:r>
    </w:p>
    <w:p w14:paraId="3FF60ABE" w14:textId="276F974B" w:rsidR="000C3946" w:rsidRDefault="000C3946" w:rsidP="000C3946">
      <w:pPr>
        <w:pStyle w:val="Heading3"/>
      </w:pPr>
      <w:r>
        <w:t>The Releasing of the Water</w:t>
      </w:r>
    </w:p>
    <w:p w14:paraId="7F0BE425" w14:textId="6B8A4B69" w:rsidR="000C3946" w:rsidRPr="000C3946" w:rsidRDefault="000C3946" w:rsidP="000C3946">
      <w:pPr>
        <w:pStyle w:val="Heading2"/>
      </w:pPr>
      <w:r>
        <w:t>The Loosing of the Girdle of Those Who Have Been Baptised</w:t>
      </w:r>
    </w:p>
    <w:p w14:paraId="45848ABA" w14:textId="77777777" w:rsidR="000C3946" w:rsidRPr="000C3946" w:rsidRDefault="000C3946" w:rsidP="000C3946"/>
    <w:sectPr w:rsidR="000C3946" w:rsidRPr="000C3946"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BC79D5" w:rsidRDefault="00BC79D5">
      <w:pPr>
        <w:pStyle w:val="CommentText"/>
      </w:pPr>
      <w:r>
        <w:rPr>
          <w:rStyle w:val="CommentReference"/>
        </w:rPr>
        <w:annotationRef/>
      </w:r>
      <w:r>
        <w:t>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B3D1C" w14:textId="77777777" w:rsidR="005862D9" w:rsidRPr="00E24426" w:rsidRDefault="005862D9" w:rsidP="00E24426">
      <w:pPr>
        <w:spacing w:after="0"/>
      </w:pPr>
      <w:r>
        <w:separator/>
      </w:r>
    </w:p>
  </w:endnote>
  <w:endnote w:type="continuationSeparator" w:id="0">
    <w:p w14:paraId="08094ED1" w14:textId="77777777" w:rsidR="005862D9" w:rsidRPr="00E24426" w:rsidRDefault="005862D9"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290A7" w14:textId="77777777" w:rsidR="005862D9" w:rsidRPr="00E24426" w:rsidRDefault="005862D9" w:rsidP="00E24426">
      <w:pPr>
        <w:spacing w:after="0"/>
      </w:pPr>
      <w:r>
        <w:separator/>
      </w:r>
    </w:p>
  </w:footnote>
  <w:footnote w:type="continuationSeparator" w:id="0">
    <w:p w14:paraId="535595CA" w14:textId="77777777" w:rsidR="005862D9" w:rsidRPr="00E24426" w:rsidRDefault="005862D9" w:rsidP="00E244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BC79D5" w:rsidRDefault="00BC79D5"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BC79D5" w:rsidRDefault="00BC79D5"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BC79D5" w:rsidRDefault="00BC79D5"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67DB8C84" w:rsidR="00BC79D5" w:rsidRPr="00DD76E5" w:rsidRDefault="00B6555A"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BC79D5" w:rsidRPr="00DD76E5">
      <w:rPr>
        <w:rStyle w:val="myHeaderChar"/>
      </w:rPr>
      <w:instrText xml:space="preserve"> PAGE   \* MERGEFORMAT </w:instrText>
    </w:r>
    <w:r w:rsidRPr="00DD76E5">
      <w:rPr>
        <w:rStyle w:val="myHeaderChar"/>
      </w:rPr>
      <w:fldChar w:fldCharType="separate"/>
    </w:r>
    <w:r w:rsidR="000C3946">
      <w:rPr>
        <w:rStyle w:val="myHeaderChar"/>
        <w:noProof/>
      </w:rPr>
      <w:t>4</w:t>
    </w:r>
    <w:r w:rsidRPr="00DD76E5">
      <w:rPr>
        <w:rStyle w:val="myHeaderChar"/>
      </w:rPr>
      <w:fldChar w:fldCharType="end"/>
    </w:r>
    <w:r w:rsidR="00BC79D5">
      <w:rPr>
        <w:rStyle w:val="myHeaderChar"/>
        <w:sz w:val="22"/>
      </w:rPr>
      <w:tab/>
    </w:r>
    <w:r w:rsidR="00BC79D5" w:rsidRPr="00DD76E5">
      <w:rPr>
        <w:rStyle w:val="myHeaderChar"/>
      </w:rPr>
      <w:tab/>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C3946"/>
    <w:rsid w:val="000D1AF8"/>
    <w:rsid w:val="000D4D91"/>
    <w:rsid w:val="000E0CF6"/>
    <w:rsid w:val="000E24FD"/>
    <w:rsid w:val="000F50D1"/>
    <w:rsid w:val="0010571A"/>
    <w:rsid w:val="00132E6D"/>
    <w:rsid w:val="00143CAB"/>
    <w:rsid w:val="0014732E"/>
    <w:rsid w:val="00152925"/>
    <w:rsid w:val="001652FA"/>
    <w:rsid w:val="00166E08"/>
    <w:rsid w:val="00170946"/>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5456E"/>
    <w:rsid w:val="00261286"/>
    <w:rsid w:val="00294ED0"/>
    <w:rsid w:val="002963EC"/>
    <w:rsid w:val="00297F3E"/>
    <w:rsid w:val="002C6A2A"/>
    <w:rsid w:val="002D162F"/>
    <w:rsid w:val="002D1C77"/>
    <w:rsid w:val="002D762A"/>
    <w:rsid w:val="002F0A1D"/>
    <w:rsid w:val="002F2192"/>
    <w:rsid w:val="002F705E"/>
    <w:rsid w:val="003011BB"/>
    <w:rsid w:val="00307D20"/>
    <w:rsid w:val="0031319C"/>
    <w:rsid w:val="00324A18"/>
    <w:rsid w:val="003274A7"/>
    <w:rsid w:val="0033013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A40FA"/>
    <w:rsid w:val="004B19D3"/>
    <w:rsid w:val="004B5E8A"/>
    <w:rsid w:val="004B6CDE"/>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2D9"/>
    <w:rsid w:val="00586C7D"/>
    <w:rsid w:val="005B16B1"/>
    <w:rsid w:val="005B7084"/>
    <w:rsid w:val="005C3E87"/>
    <w:rsid w:val="005D3FF1"/>
    <w:rsid w:val="005D53FB"/>
    <w:rsid w:val="005F48F9"/>
    <w:rsid w:val="005F721E"/>
    <w:rsid w:val="0060174B"/>
    <w:rsid w:val="00602B0F"/>
    <w:rsid w:val="006048F0"/>
    <w:rsid w:val="00604E6B"/>
    <w:rsid w:val="006160F4"/>
    <w:rsid w:val="006255F5"/>
    <w:rsid w:val="00625C1F"/>
    <w:rsid w:val="00627B5E"/>
    <w:rsid w:val="00633049"/>
    <w:rsid w:val="00634705"/>
    <w:rsid w:val="00637EDD"/>
    <w:rsid w:val="00650A49"/>
    <w:rsid w:val="006557E4"/>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7108"/>
    <w:rsid w:val="00740C5F"/>
    <w:rsid w:val="00743093"/>
    <w:rsid w:val="007463A2"/>
    <w:rsid w:val="0076672E"/>
    <w:rsid w:val="007708E8"/>
    <w:rsid w:val="00785C26"/>
    <w:rsid w:val="007909E3"/>
    <w:rsid w:val="0079153B"/>
    <w:rsid w:val="007A0D74"/>
    <w:rsid w:val="007B3E0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9108F"/>
    <w:rsid w:val="008A0A0C"/>
    <w:rsid w:val="008A0E2D"/>
    <w:rsid w:val="008B19CB"/>
    <w:rsid w:val="008C0CE4"/>
    <w:rsid w:val="008C1AE1"/>
    <w:rsid w:val="008C5D62"/>
    <w:rsid w:val="008C7D4B"/>
    <w:rsid w:val="008D55F3"/>
    <w:rsid w:val="008D61EA"/>
    <w:rsid w:val="008E24B7"/>
    <w:rsid w:val="008F17A2"/>
    <w:rsid w:val="008F505A"/>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3E45"/>
    <w:rsid w:val="00AA5860"/>
    <w:rsid w:val="00AB263A"/>
    <w:rsid w:val="00AE5999"/>
    <w:rsid w:val="00B0075D"/>
    <w:rsid w:val="00B04ADE"/>
    <w:rsid w:val="00B06ECC"/>
    <w:rsid w:val="00B37C2B"/>
    <w:rsid w:val="00B37DDE"/>
    <w:rsid w:val="00B40DFC"/>
    <w:rsid w:val="00B4286E"/>
    <w:rsid w:val="00B55515"/>
    <w:rsid w:val="00B55E49"/>
    <w:rsid w:val="00B60A2E"/>
    <w:rsid w:val="00B60FF9"/>
    <w:rsid w:val="00B63D40"/>
    <w:rsid w:val="00B6555A"/>
    <w:rsid w:val="00B95268"/>
    <w:rsid w:val="00BC79D5"/>
    <w:rsid w:val="00BD2D2B"/>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E6D21"/>
    <w:rsid w:val="00CF40DF"/>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E57CF"/>
    <w:rsid w:val="00DF63F2"/>
    <w:rsid w:val="00E02349"/>
    <w:rsid w:val="00E15E31"/>
    <w:rsid w:val="00E20230"/>
    <w:rsid w:val="00E23C49"/>
    <w:rsid w:val="00E24426"/>
    <w:rsid w:val="00E36FBD"/>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5456E"/>
    <w:pPr>
      <w:keepNext/>
      <w:keepLines/>
      <w:spacing w:before="200" w:after="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semiHidden/>
    <w:unhideWhenUsed/>
    <w:qFormat/>
    <w:rsid w:val="0025456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25456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semiHidden/>
    <w:rsid w:val="0025456E"/>
    <w:rPr>
      <w:rFonts w:asciiTheme="majorHAnsi" w:eastAsiaTheme="majorEastAsia" w:hAnsiTheme="majorHAnsi" w:cstheme="majorBidi"/>
      <w:i/>
      <w:iCs/>
      <w:color w:val="365F91" w:themeColor="accent1" w:themeShade="BF"/>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F0E7A-683B-4973-BEE4-B68D20866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7</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30</cp:revision>
  <cp:lastPrinted>2010-04-27T20:01:00Z</cp:lastPrinted>
  <dcterms:created xsi:type="dcterms:W3CDTF">2015-02-25T03:09:00Z</dcterms:created>
  <dcterms:modified xsi:type="dcterms:W3CDTF">2017-11-10T13:21:00Z</dcterms:modified>
</cp:coreProperties>
</file>