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45A0E16B" w:rsidR="004F6B02" w:rsidRPr="00FF381F" w:rsidRDefault="005F6E4D" w:rsidP="00FF381F">
      <w:pPr>
        <w:pStyle w:val="Heading2non-TOC"/>
        <w:rPr>
          <w:rFonts w:ascii="Cambria" w:hAnsi="Cambria" w:cs="Cambria"/>
        </w:rPr>
      </w:pPr>
      <w:r>
        <w:rPr>
          <w:rFonts w:ascii="Cambria" w:hAnsi="Cambria" w:cs="Cambria"/>
        </w:rPr>
        <w:t>Ps 1</w:t>
      </w:r>
      <w:r w:rsidR="00EB4CD4">
        <w:rPr>
          <w:rFonts w:ascii="Cambria" w:hAnsi="Cambria" w:cs="Cambria"/>
        </w:rPr>
        <w:t>29</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76DD6B43" w14:textId="77777777" w:rsidR="00EB4CD4" w:rsidRPr="00AB1781" w:rsidRDefault="00EB4CD4" w:rsidP="00EB4CD4">
            <w:pPr>
              <w:pStyle w:val="Rubric"/>
            </w:pPr>
            <w:r w:rsidRPr="00AB1781">
              <w:t>1 (A Song of Ascents)</w:t>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6CC5B102" w:rsidR="004064B1" w:rsidRDefault="004064B1"/>
        </w:tc>
        <w:tc>
          <w:tcPr>
            <w:tcW w:w="621" w:type="pct"/>
          </w:tcPr>
          <w:p w14:paraId="57D8FB83" w14:textId="3B7E0655" w:rsidR="004064B1" w:rsidRDefault="004064B1" w:rsidP="00444E82"/>
        </w:tc>
        <w:tc>
          <w:tcPr>
            <w:tcW w:w="632" w:type="pct"/>
          </w:tcPr>
          <w:p w14:paraId="3A35B166" w14:textId="0D3B6AD4" w:rsidR="004064B1" w:rsidRPr="00597158" w:rsidRDefault="004064B1" w:rsidP="005B14C5">
            <w:pPr>
              <w:pStyle w:val="EngIndEnd"/>
            </w:pPr>
          </w:p>
        </w:tc>
        <w:tc>
          <w:tcPr>
            <w:tcW w:w="632" w:type="pct"/>
          </w:tcPr>
          <w:p w14:paraId="06710B14" w14:textId="77777777" w:rsidR="004064B1" w:rsidRPr="00597158" w:rsidRDefault="004064B1" w:rsidP="00A4189D">
            <w:pPr>
              <w:pStyle w:val="EngIndEnd"/>
            </w:pPr>
          </w:p>
        </w:tc>
        <w:tc>
          <w:tcPr>
            <w:tcW w:w="632" w:type="pct"/>
          </w:tcPr>
          <w:p w14:paraId="39C2A29B" w14:textId="47F4966B"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26C556E6" w14:textId="77777777" w:rsidTr="005F6E4D">
        <w:tc>
          <w:tcPr>
            <w:tcW w:w="629" w:type="pct"/>
          </w:tcPr>
          <w:p w14:paraId="4C1574C6" w14:textId="77777777" w:rsidR="00EB4CD4" w:rsidRPr="00AB1781" w:rsidRDefault="00EB4CD4" w:rsidP="00EB4CD4">
            <w:pPr>
              <w:pStyle w:val="EnglishHangEndNoCoptic"/>
            </w:pPr>
            <w:r w:rsidRPr="00AB1781">
              <w:t xml:space="preserve">Out of the depths I cry to </w:t>
            </w:r>
            <w:r>
              <w:t>You</w:t>
            </w:r>
            <w:r w:rsidRPr="00AB1781">
              <w:t>, O Lord.</w:t>
            </w:r>
            <w:r w:rsidRPr="00AB1781">
              <w:rPr>
                <w:rStyle w:val="FootnoteReference"/>
              </w:rPr>
              <w:footnoteReference w:id="1"/>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31D5E75C" w:rsidR="004064B1" w:rsidRDefault="0017472B" w:rsidP="00A4189D">
            <w:r w:rsidRPr="0017472B">
              <w:t>Out of the depths I have cried unto Thee, O Lord.</w:t>
            </w:r>
          </w:p>
        </w:tc>
        <w:tc>
          <w:tcPr>
            <w:tcW w:w="615" w:type="pct"/>
          </w:tcPr>
          <w:p w14:paraId="639BCCA9" w14:textId="51FBF8A2" w:rsidR="004064B1" w:rsidRDefault="004064B1"/>
        </w:tc>
        <w:tc>
          <w:tcPr>
            <w:tcW w:w="621" w:type="pct"/>
          </w:tcPr>
          <w:p w14:paraId="6B075692" w14:textId="57FE4DD0" w:rsidR="004064B1" w:rsidRDefault="004064B1" w:rsidP="00444E82"/>
        </w:tc>
        <w:tc>
          <w:tcPr>
            <w:tcW w:w="632" w:type="pct"/>
          </w:tcPr>
          <w:p w14:paraId="1390FD74" w14:textId="5249102C" w:rsidR="004064B1" w:rsidRPr="00597158" w:rsidRDefault="004064B1" w:rsidP="005B14C5">
            <w:pPr>
              <w:pStyle w:val="EngIndEnd"/>
            </w:pPr>
          </w:p>
        </w:tc>
        <w:tc>
          <w:tcPr>
            <w:tcW w:w="632" w:type="pct"/>
          </w:tcPr>
          <w:p w14:paraId="160C4DDE" w14:textId="77777777" w:rsidR="004064B1" w:rsidRPr="00597158" w:rsidRDefault="004064B1" w:rsidP="00A4189D">
            <w:pPr>
              <w:pStyle w:val="EngIndEnd"/>
            </w:pPr>
          </w:p>
        </w:tc>
        <w:tc>
          <w:tcPr>
            <w:tcW w:w="632" w:type="pct"/>
          </w:tcPr>
          <w:p w14:paraId="7113FC5C" w14:textId="77249A86"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CD864C6" w14:textId="77777777" w:rsidTr="005F6E4D">
        <w:tc>
          <w:tcPr>
            <w:tcW w:w="629" w:type="pct"/>
          </w:tcPr>
          <w:p w14:paraId="31EDCE24" w14:textId="77777777" w:rsidR="00EB4CD4" w:rsidRPr="00AB1781" w:rsidRDefault="00EB4CD4" w:rsidP="00EB4CD4">
            <w:pPr>
              <w:pStyle w:val="EnglishHangNoCoptic"/>
            </w:pPr>
            <w:r w:rsidRPr="00AB1781">
              <w:t>2 O Lord, hear my cry;</w:t>
            </w:r>
          </w:p>
          <w:p w14:paraId="0B0A1A8A" w14:textId="77777777" w:rsidR="00EB4CD4" w:rsidRPr="00AB1781" w:rsidRDefault="00EB4CD4" w:rsidP="00EB4CD4">
            <w:pPr>
              <w:pStyle w:val="EnglishHangNoCoptic"/>
            </w:pPr>
            <w:r w:rsidRPr="00AB1781">
              <w:tab/>
              <w:t xml:space="preserve">let </w:t>
            </w:r>
            <w:r>
              <w:t>Your</w:t>
            </w:r>
            <w:r w:rsidRPr="00AB1781">
              <w:t xml:space="preserve"> ears be attentive</w:t>
            </w:r>
          </w:p>
          <w:p w14:paraId="1DA8E359" w14:textId="77777777" w:rsidR="00EB4CD4" w:rsidRPr="00AB1781" w:rsidRDefault="00EB4CD4" w:rsidP="00EB4CD4">
            <w:pPr>
              <w:pStyle w:val="EnglishHangEndNoCoptic"/>
            </w:pPr>
            <w:r w:rsidRPr="00AB1781">
              <w:tab/>
              <w:t>to the cry of my prayer.</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11F16612" w:rsidR="004064B1" w:rsidRDefault="0017472B" w:rsidP="00A4189D">
            <w:r w:rsidRPr="0017472B">
              <w:t>Lord, hear my voice: let Thine ears be attentive to the voice of my supplication.</w:t>
            </w:r>
          </w:p>
        </w:tc>
        <w:tc>
          <w:tcPr>
            <w:tcW w:w="615" w:type="pct"/>
          </w:tcPr>
          <w:p w14:paraId="69A8F64D" w14:textId="1C69AA61" w:rsidR="004064B1" w:rsidRDefault="004064B1"/>
        </w:tc>
        <w:tc>
          <w:tcPr>
            <w:tcW w:w="621" w:type="pct"/>
          </w:tcPr>
          <w:p w14:paraId="11FDD5AC" w14:textId="53CA8BFF" w:rsidR="004064B1" w:rsidRDefault="004064B1" w:rsidP="009D4E6B"/>
        </w:tc>
        <w:tc>
          <w:tcPr>
            <w:tcW w:w="632" w:type="pct"/>
          </w:tcPr>
          <w:p w14:paraId="51FAD7F6" w14:textId="662C7D29" w:rsidR="004064B1" w:rsidRPr="00597158" w:rsidRDefault="004064B1" w:rsidP="005B14C5">
            <w:pPr>
              <w:pStyle w:val="EngIndEnd"/>
            </w:pPr>
          </w:p>
        </w:tc>
        <w:tc>
          <w:tcPr>
            <w:tcW w:w="632" w:type="pct"/>
          </w:tcPr>
          <w:p w14:paraId="57FB8A65" w14:textId="77777777" w:rsidR="004064B1" w:rsidRPr="00597158" w:rsidRDefault="004064B1" w:rsidP="00A4189D">
            <w:pPr>
              <w:pStyle w:val="EngIndEnd"/>
            </w:pPr>
          </w:p>
        </w:tc>
        <w:tc>
          <w:tcPr>
            <w:tcW w:w="632" w:type="pct"/>
          </w:tcPr>
          <w:p w14:paraId="67F92A4B" w14:textId="4A7E310C"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787926BE" w14:textId="77777777" w:rsidTr="005F6E4D">
        <w:tc>
          <w:tcPr>
            <w:tcW w:w="629" w:type="pct"/>
          </w:tcPr>
          <w:p w14:paraId="573EA786" w14:textId="77777777" w:rsidR="00EB4CD4" w:rsidRPr="00AB1781" w:rsidRDefault="00EB4CD4" w:rsidP="00EB4CD4">
            <w:pPr>
              <w:pStyle w:val="EnglishHangNoCoptic"/>
            </w:pPr>
            <w:r w:rsidRPr="00AB1781">
              <w:t xml:space="preserve">3 If </w:t>
            </w:r>
            <w:r>
              <w:t>You</w:t>
            </w:r>
            <w:r w:rsidRPr="00AB1781">
              <w:t>, O Lord, should mark our sins,</w:t>
            </w:r>
          </w:p>
          <w:p w14:paraId="19ADA403" w14:textId="77777777" w:rsidR="00EB4CD4" w:rsidRPr="00AB1781" w:rsidRDefault="00EB4CD4" w:rsidP="00EB4CD4">
            <w:pPr>
              <w:pStyle w:val="EnglishHangEndNoCoptic"/>
            </w:pPr>
            <w:r w:rsidRPr="00AB1781">
              <w:tab/>
              <w:t>O Lord, who would survive?</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1CDF32E8" w:rsidR="004064B1" w:rsidRDefault="0017472B" w:rsidP="00A4189D">
            <w:r w:rsidRPr="0017472B">
              <w:t xml:space="preserve">If Thou, Lord, </w:t>
            </w:r>
            <w:proofErr w:type="spellStart"/>
            <w:r w:rsidRPr="0017472B">
              <w:t>shouldest</w:t>
            </w:r>
            <w:proofErr w:type="spellEnd"/>
            <w:r w:rsidRPr="0017472B">
              <w:t xml:space="preserve"> pay heed to iniquities, O Lord, who shall stand?</w:t>
            </w:r>
          </w:p>
        </w:tc>
        <w:tc>
          <w:tcPr>
            <w:tcW w:w="615" w:type="pct"/>
          </w:tcPr>
          <w:p w14:paraId="20EDA6A1" w14:textId="330A8CC5" w:rsidR="004064B1" w:rsidRDefault="004064B1"/>
        </w:tc>
        <w:tc>
          <w:tcPr>
            <w:tcW w:w="621" w:type="pct"/>
          </w:tcPr>
          <w:p w14:paraId="581E3EBC" w14:textId="75E6D1C6" w:rsidR="004064B1" w:rsidRDefault="004064B1"/>
        </w:tc>
        <w:tc>
          <w:tcPr>
            <w:tcW w:w="632" w:type="pct"/>
          </w:tcPr>
          <w:p w14:paraId="1B59A0BE" w14:textId="2667C46A" w:rsidR="004064B1" w:rsidRPr="00597158" w:rsidRDefault="004064B1" w:rsidP="005B14C5">
            <w:pPr>
              <w:pStyle w:val="EngIndEnd"/>
            </w:pPr>
          </w:p>
        </w:tc>
        <w:tc>
          <w:tcPr>
            <w:tcW w:w="632" w:type="pct"/>
          </w:tcPr>
          <w:p w14:paraId="1E5A2B4A" w14:textId="77777777" w:rsidR="004064B1" w:rsidRPr="00597158" w:rsidRDefault="004064B1" w:rsidP="00A4189D">
            <w:pPr>
              <w:pStyle w:val="EngIndEnd"/>
            </w:pPr>
          </w:p>
        </w:tc>
        <w:tc>
          <w:tcPr>
            <w:tcW w:w="632" w:type="pct"/>
          </w:tcPr>
          <w:p w14:paraId="043B780C" w14:textId="1CB9FE91"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6EB8D615" w14:textId="77777777" w:rsidTr="005F6E4D">
        <w:tc>
          <w:tcPr>
            <w:tcW w:w="629" w:type="pct"/>
          </w:tcPr>
          <w:p w14:paraId="73C57EBE" w14:textId="77777777" w:rsidR="00EB4CD4" w:rsidRPr="00AB1781" w:rsidRDefault="00EB4CD4" w:rsidP="00EB4CD4">
            <w:pPr>
              <w:pStyle w:val="EnglishHangEndNoCoptic"/>
            </w:pPr>
            <w:r w:rsidRPr="00AB1781">
              <w:t xml:space="preserve">4 But with </w:t>
            </w:r>
            <w:r>
              <w:t>You</w:t>
            </w:r>
            <w:r w:rsidRPr="00AB1781">
              <w:t xml:space="preserve"> is forgiveness.</w:t>
            </w:r>
          </w:p>
          <w:p w14:paraId="08E11B01" w14:textId="77777777" w:rsidR="004064B1" w:rsidRPr="00597158" w:rsidRDefault="004064B1" w:rsidP="00A4189D">
            <w:pPr>
              <w:pStyle w:val="CoptIndEnd"/>
            </w:pPr>
          </w:p>
        </w:tc>
        <w:tc>
          <w:tcPr>
            <w:tcW w:w="613" w:type="pct"/>
          </w:tcPr>
          <w:p w14:paraId="3ED5B2BB" w14:textId="77777777" w:rsidR="004064B1" w:rsidRPr="00597158" w:rsidRDefault="004064B1" w:rsidP="00A4189D">
            <w:pPr>
              <w:pStyle w:val="EngIndEnd"/>
            </w:pPr>
          </w:p>
        </w:tc>
        <w:tc>
          <w:tcPr>
            <w:tcW w:w="626" w:type="pct"/>
          </w:tcPr>
          <w:p w14:paraId="74668E88" w14:textId="45070EFD" w:rsidR="004064B1" w:rsidRDefault="0017472B" w:rsidP="00A4189D">
            <w:r w:rsidRPr="0017472B">
              <w:t>For my forgiveness is from Thee,</w:t>
            </w:r>
          </w:p>
        </w:tc>
        <w:tc>
          <w:tcPr>
            <w:tcW w:w="615" w:type="pct"/>
          </w:tcPr>
          <w:p w14:paraId="1D76F5D0" w14:textId="2867EB97" w:rsidR="004064B1" w:rsidRDefault="004064B1" w:rsidP="00A4189D"/>
        </w:tc>
        <w:tc>
          <w:tcPr>
            <w:tcW w:w="621" w:type="pct"/>
          </w:tcPr>
          <w:p w14:paraId="77C0F085" w14:textId="1336625B" w:rsidR="004064B1" w:rsidRDefault="004064B1"/>
        </w:tc>
        <w:tc>
          <w:tcPr>
            <w:tcW w:w="632" w:type="pct"/>
          </w:tcPr>
          <w:p w14:paraId="3FD814DA" w14:textId="36C73483" w:rsidR="004064B1" w:rsidRPr="00597158" w:rsidRDefault="004064B1" w:rsidP="005B14C5">
            <w:pPr>
              <w:pStyle w:val="EngIndEnd"/>
            </w:pPr>
          </w:p>
        </w:tc>
        <w:tc>
          <w:tcPr>
            <w:tcW w:w="632" w:type="pct"/>
          </w:tcPr>
          <w:p w14:paraId="51D21825" w14:textId="77777777" w:rsidR="004064B1" w:rsidRPr="00597158" w:rsidRDefault="004064B1" w:rsidP="00A4189D">
            <w:pPr>
              <w:pStyle w:val="EngIndEnd"/>
            </w:pPr>
          </w:p>
        </w:tc>
        <w:tc>
          <w:tcPr>
            <w:tcW w:w="632" w:type="pct"/>
          </w:tcPr>
          <w:p w14:paraId="03F525D4" w14:textId="05D4F099"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844340D" w14:textId="77777777" w:rsidTr="005F6E4D">
        <w:tc>
          <w:tcPr>
            <w:tcW w:w="629" w:type="pct"/>
          </w:tcPr>
          <w:p w14:paraId="4CB01DAC" w14:textId="77777777" w:rsidR="00EB4CD4" w:rsidRPr="00AB1781" w:rsidRDefault="00EB4CD4" w:rsidP="00EB4CD4">
            <w:pPr>
              <w:pStyle w:val="EnglishHangNoCoptic"/>
            </w:pPr>
            <w:r w:rsidRPr="00AB1781">
              <w:t xml:space="preserve">5 For </w:t>
            </w:r>
            <w:r>
              <w:t>Your</w:t>
            </w:r>
            <w:r w:rsidRPr="00AB1781">
              <w:t xml:space="preserve"> name’s sake I wait for </w:t>
            </w:r>
            <w:r>
              <w:t>You</w:t>
            </w:r>
            <w:r w:rsidRPr="00AB1781">
              <w:t>, O Lord;</w:t>
            </w:r>
            <w:r w:rsidRPr="00AB1781">
              <w:rPr>
                <w:rStyle w:val="FootnoteReference"/>
              </w:rPr>
              <w:footnoteReference w:id="2"/>
            </w:r>
          </w:p>
          <w:p w14:paraId="1B6F268E" w14:textId="77777777" w:rsidR="00EB4CD4" w:rsidRPr="00AB1781" w:rsidRDefault="00EB4CD4" w:rsidP="00EB4CD4">
            <w:pPr>
              <w:pStyle w:val="EnglishHangEndNoCoptic"/>
            </w:pPr>
            <w:r w:rsidRPr="00AB1781">
              <w:tab/>
              <w:t xml:space="preserve">my soul waits for </w:t>
            </w:r>
            <w:r>
              <w:t>Your</w:t>
            </w:r>
            <w:r w:rsidRPr="00AB1781">
              <w:t xml:space="preserve"> word.</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41FDF160" w:rsidR="004064B1" w:rsidRDefault="0017472B" w:rsidP="00A4189D">
            <w:r w:rsidRPr="0017472B">
              <w:t>for Thy Name’s sake, O Lord, I have waited for Thee.      My soul has held firmly upon Thy Law,</w:t>
            </w:r>
          </w:p>
        </w:tc>
        <w:tc>
          <w:tcPr>
            <w:tcW w:w="615" w:type="pct"/>
          </w:tcPr>
          <w:p w14:paraId="31F9F075" w14:textId="6FAE052D" w:rsidR="004064B1" w:rsidRDefault="004064B1" w:rsidP="00011817"/>
        </w:tc>
        <w:tc>
          <w:tcPr>
            <w:tcW w:w="621" w:type="pct"/>
          </w:tcPr>
          <w:p w14:paraId="5C8A7F76" w14:textId="444394BE" w:rsidR="004064B1" w:rsidRDefault="004064B1"/>
        </w:tc>
        <w:tc>
          <w:tcPr>
            <w:tcW w:w="632" w:type="pct"/>
          </w:tcPr>
          <w:p w14:paraId="4848AC3B" w14:textId="68F2C384" w:rsidR="004064B1" w:rsidRPr="00597158" w:rsidRDefault="004064B1" w:rsidP="005B14C5">
            <w:pPr>
              <w:pStyle w:val="EngIndEnd"/>
            </w:pPr>
          </w:p>
        </w:tc>
        <w:tc>
          <w:tcPr>
            <w:tcW w:w="632" w:type="pct"/>
          </w:tcPr>
          <w:p w14:paraId="669FE438" w14:textId="77777777" w:rsidR="004064B1" w:rsidRPr="00597158" w:rsidRDefault="004064B1" w:rsidP="00A4189D">
            <w:pPr>
              <w:pStyle w:val="EngIndEnd"/>
            </w:pPr>
          </w:p>
        </w:tc>
        <w:tc>
          <w:tcPr>
            <w:tcW w:w="632" w:type="pct"/>
          </w:tcPr>
          <w:p w14:paraId="1F032F8F" w14:textId="34C79D85" w:rsidR="004064B1" w:rsidRPr="005F6E4D" w:rsidRDefault="004064B1" w:rsidP="007E4F19">
            <w:pPr>
              <w:spacing w:line="240" w:lineRule="auto"/>
              <w:jc w:val="left"/>
              <w:rPr>
                <w:rFonts w:ascii="Tahoma" w:eastAsia="Times New Roman" w:hAnsi="Tahoma" w:cs="Tahoma"/>
                <w:color w:val="2E1308"/>
                <w:sz w:val="24"/>
                <w:szCs w:val="24"/>
                <w:shd w:val="clear" w:color="auto" w:fill="FFFFFF"/>
              </w:rPr>
            </w:pPr>
          </w:p>
        </w:tc>
      </w:tr>
      <w:tr w:rsidR="00EB4CD4" w14:paraId="11CE756B" w14:textId="77777777" w:rsidTr="005F6E4D">
        <w:tc>
          <w:tcPr>
            <w:tcW w:w="629" w:type="pct"/>
          </w:tcPr>
          <w:p w14:paraId="230AC16D" w14:textId="77777777" w:rsidR="00EB4CD4" w:rsidRPr="00AB1781" w:rsidRDefault="00EB4CD4" w:rsidP="00EB4CD4">
            <w:pPr>
              <w:pStyle w:val="EnglishHangNoCoptic"/>
            </w:pPr>
            <w:r w:rsidRPr="00AB1781">
              <w:lastRenderedPageBreak/>
              <w:t>6 My soul hopes for the Lord</w:t>
            </w:r>
          </w:p>
          <w:p w14:paraId="6EAB2EEA" w14:textId="77777777" w:rsidR="00EB4CD4" w:rsidRPr="00AB1781" w:rsidRDefault="00EB4CD4" w:rsidP="00EB4CD4">
            <w:pPr>
              <w:pStyle w:val="EnglishHangNoCoptic"/>
            </w:pPr>
            <w:r w:rsidRPr="00AB1781">
              <w:tab/>
              <w:t>from the morning watch till the night;</w:t>
            </w:r>
          </w:p>
          <w:p w14:paraId="3833A951" w14:textId="77777777" w:rsidR="00EB4CD4" w:rsidRPr="00AB1781" w:rsidRDefault="00EB4CD4" w:rsidP="00EB4CD4">
            <w:pPr>
              <w:pStyle w:val="EnglishHangNoCoptic"/>
            </w:pPr>
            <w:r w:rsidRPr="00AB1781">
              <w:tab/>
              <w:t>from the morning watch</w:t>
            </w:r>
          </w:p>
          <w:p w14:paraId="30F347E4" w14:textId="77777777" w:rsidR="00EB4CD4" w:rsidRPr="00AB1781" w:rsidRDefault="00EB4CD4" w:rsidP="00EB4CD4">
            <w:pPr>
              <w:pStyle w:val="EnglishHangEndNoCoptic"/>
            </w:pPr>
            <w:r w:rsidRPr="00AB1781">
              <w:tab/>
              <w:t>let Israel hope for the Lord.</w:t>
            </w:r>
          </w:p>
          <w:p w14:paraId="6F896B06" w14:textId="77777777" w:rsidR="00EB4CD4" w:rsidRPr="00AB1781" w:rsidRDefault="00EB4CD4" w:rsidP="00EB4CD4">
            <w:pPr>
              <w:pStyle w:val="EnglishHangNoCoptic"/>
            </w:pPr>
          </w:p>
        </w:tc>
        <w:tc>
          <w:tcPr>
            <w:tcW w:w="613" w:type="pct"/>
          </w:tcPr>
          <w:p w14:paraId="05DBBB0C" w14:textId="77777777" w:rsidR="00EB4CD4" w:rsidRPr="00597158" w:rsidRDefault="00EB4CD4" w:rsidP="00A4189D">
            <w:pPr>
              <w:pStyle w:val="EngIndEnd"/>
            </w:pPr>
          </w:p>
        </w:tc>
        <w:tc>
          <w:tcPr>
            <w:tcW w:w="626" w:type="pct"/>
          </w:tcPr>
          <w:p w14:paraId="59A36432" w14:textId="081D5EB8" w:rsidR="00EB4CD4" w:rsidRDefault="0017472B" w:rsidP="00A4189D">
            <w:r w:rsidRPr="0017472B">
              <w:t>my soul has hoped in the Lord, from the morning watch till the night.  From the morning watch, let Israel hope in the Lord:</w:t>
            </w:r>
          </w:p>
        </w:tc>
        <w:tc>
          <w:tcPr>
            <w:tcW w:w="615" w:type="pct"/>
          </w:tcPr>
          <w:p w14:paraId="6C47ABC7" w14:textId="77777777" w:rsidR="00EB4CD4" w:rsidRDefault="00EB4CD4" w:rsidP="00011817"/>
        </w:tc>
        <w:tc>
          <w:tcPr>
            <w:tcW w:w="621" w:type="pct"/>
          </w:tcPr>
          <w:p w14:paraId="1495D46D" w14:textId="77777777" w:rsidR="00EB4CD4" w:rsidRDefault="00EB4CD4"/>
        </w:tc>
        <w:tc>
          <w:tcPr>
            <w:tcW w:w="632" w:type="pct"/>
          </w:tcPr>
          <w:p w14:paraId="53031910" w14:textId="77777777" w:rsidR="00EB4CD4" w:rsidRPr="00597158" w:rsidRDefault="00EB4CD4" w:rsidP="005B14C5">
            <w:pPr>
              <w:pStyle w:val="EngIndEnd"/>
            </w:pPr>
          </w:p>
        </w:tc>
        <w:tc>
          <w:tcPr>
            <w:tcW w:w="632" w:type="pct"/>
          </w:tcPr>
          <w:p w14:paraId="38E54EE2" w14:textId="77777777" w:rsidR="00EB4CD4" w:rsidRPr="00597158" w:rsidRDefault="00EB4CD4" w:rsidP="00A4189D">
            <w:pPr>
              <w:pStyle w:val="EngIndEnd"/>
            </w:pPr>
          </w:p>
        </w:tc>
        <w:tc>
          <w:tcPr>
            <w:tcW w:w="632" w:type="pct"/>
          </w:tcPr>
          <w:p w14:paraId="5010064C" w14:textId="77777777" w:rsidR="00EB4CD4" w:rsidRPr="005F6E4D" w:rsidRDefault="00EB4CD4" w:rsidP="007E4F19">
            <w:pPr>
              <w:spacing w:line="240" w:lineRule="auto"/>
              <w:jc w:val="left"/>
              <w:rPr>
                <w:rFonts w:ascii="Tahoma" w:eastAsia="Times New Roman" w:hAnsi="Tahoma" w:cs="Tahoma"/>
                <w:color w:val="2E1308"/>
                <w:sz w:val="24"/>
                <w:szCs w:val="24"/>
                <w:shd w:val="clear" w:color="auto" w:fill="FFFFFF"/>
              </w:rPr>
            </w:pPr>
          </w:p>
        </w:tc>
      </w:tr>
      <w:tr w:rsidR="00EB4CD4" w14:paraId="70C6B412" w14:textId="77777777" w:rsidTr="005F6E4D">
        <w:tc>
          <w:tcPr>
            <w:tcW w:w="629" w:type="pct"/>
          </w:tcPr>
          <w:p w14:paraId="24A074ED" w14:textId="77777777" w:rsidR="00EB4CD4" w:rsidRPr="00AB1781" w:rsidRDefault="00EB4CD4" w:rsidP="00EB4CD4">
            <w:pPr>
              <w:pStyle w:val="EnglishHangNoCoptic"/>
            </w:pPr>
            <w:r w:rsidRPr="00AB1781">
              <w:t>7 For with the Lord there is mercy,</w:t>
            </w:r>
          </w:p>
          <w:p w14:paraId="3AB267DD" w14:textId="77777777" w:rsidR="00EB4CD4" w:rsidRPr="00AB1781" w:rsidRDefault="00EB4CD4" w:rsidP="00EB4CD4">
            <w:pPr>
              <w:pStyle w:val="EnglishHangEndNoCoptic"/>
            </w:pPr>
            <w:r w:rsidRPr="00AB1781">
              <w:tab/>
              <w:t>and with Him there is full redemption.</w:t>
            </w:r>
          </w:p>
          <w:p w14:paraId="60174F0E" w14:textId="77777777" w:rsidR="00EB4CD4" w:rsidRPr="00AB1781" w:rsidRDefault="00EB4CD4" w:rsidP="00EB4CD4">
            <w:pPr>
              <w:pStyle w:val="EnglishHangNoCoptic"/>
            </w:pPr>
          </w:p>
        </w:tc>
        <w:tc>
          <w:tcPr>
            <w:tcW w:w="613" w:type="pct"/>
          </w:tcPr>
          <w:p w14:paraId="7940C3D1" w14:textId="77777777" w:rsidR="00EB4CD4" w:rsidRPr="00597158" w:rsidRDefault="00EB4CD4" w:rsidP="00A4189D">
            <w:pPr>
              <w:pStyle w:val="EngIndEnd"/>
            </w:pPr>
          </w:p>
        </w:tc>
        <w:tc>
          <w:tcPr>
            <w:tcW w:w="626" w:type="pct"/>
          </w:tcPr>
          <w:p w14:paraId="44A5332B" w14:textId="136B090E" w:rsidR="00EB4CD4" w:rsidRDefault="0017472B" w:rsidP="00A4189D">
            <w:r w:rsidRPr="0017472B">
              <w:t>for mercy is with the Lord, and great is His redemption.</w:t>
            </w:r>
          </w:p>
        </w:tc>
        <w:tc>
          <w:tcPr>
            <w:tcW w:w="615" w:type="pct"/>
          </w:tcPr>
          <w:p w14:paraId="10A8D769" w14:textId="77777777" w:rsidR="00EB4CD4" w:rsidRDefault="00EB4CD4" w:rsidP="00011817"/>
        </w:tc>
        <w:tc>
          <w:tcPr>
            <w:tcW w:w="621" w:type="pct"/>
          </w:tcPr>
          <w:p w14:paraId="385C8201" w14:textId="77777777" w:rsidR="00EB4CD4" w:rsidRDefault="00EB4CD4"/>
        </w:tc>
        <w:tc>
          <w:tcPr>
            <w:tcW w:w="632" w:type="pct"/>
          </w:tcPr>
          <w:p w14:paraId="4FF4364E" w14:textId="77777777" w:rsidR="00EB4CD4" w:rsidRPr="00597158" w:rsidRDefault="00EB4CD4" w:rsidP="005B14C5">
            <w:pPr>
              <w:pStyle w:val="EngIndEnd"/>
            </w:pPr>
          </w:p>
        </w:tc>
        <w:tc>
          <w:tcPr>
            <w:tcW w:w="632" w:type="pct"/>
          </w:tcPr>
          <w:p w14:paraId="66D43549" w14:textId="77777777" w:rsidR="00EB4CD4" w:rsidRPr="00597158" w:rsidRDefault="00EB4CD4" w:rsidP="00A4189D">
            <w:pPr>
              <w:pStyle w:val="EngIndEnd"/>
            </w:pPr>
          </w:p>
        </w:tc>
        <w:tc>
          <w:tcPr>
            <w:tcW w:w="632" w:type="pct"/>
          </w:tcPr>
          <w:p w14:paraId="760D2162" w14:textId="77777777" w:rsidR="00EB4CD4" w:rsidRPr="005F6E4D" w:rsidRDefault="00EB4CD4" w:rsidP="007E4F19">
            <w:pPr>
              <w:spacing w:line="240" w:lineRule="auto"/>
              <w:jc w:val="left"/>
              <w:rPr>
                <w:rFonts w:ascii="Tahoma" w:eastAsia="Times New Roman" w:hAnsi="Tahoma" w:cs="Tahoma"/>
                <w:color w:val="2E1308"/>
                <w:sz w:val="24"/>
                <w:szCs w:val="24"/>
                <w:shd w:val="clear" w:color="auto" w:fill="FFFFFF"/>
              </w:rPr>
            </w:pPr>
          </w:p>
        </w:tc>
      </w:tr>
      <w:tr w:rsidR="00EB4CD4" w14:paraId="72B3B12C" w14:textId="77777777" w:rsidTr="005F6E4D">
        <w:tc>
          <w:tcPr>
            <w:tcW w:w="629" w:type="pct"/>
          </w:tcPr>
          <w:p w14:paraId="6C1CC16C" w14:textId="77777777" w:rsidR="00EB4CD4" w:rsidRPr="00AB1781" w:rsidRDefault="00EB4CD4" w:rsidP="00EB4CD4">
            <w:pPr>
              <w:pStyle w:val="EnglishHangNoCoptic"/>
            </w:pPr>
            <w:r w:rsidRPr="00AB1781">
              <w:t>8 And He will redeem Israel</w:t>
            </w:r>
          </w:p>
          <w:p w14:paraId="26353F67" w14:textId="77777777" w:rsidR="00EB4CD4" w:rsidRDefault="00EB4CD4" w:rsidP="00EB4CD4">
            <w:pPr>
              <w:pStyle w:val="EnglishHangEndNoCoptic"/>
            </w:pPr>
            <w:r w:rsidRPr="00AB1781">
              <w:tab/>
              <w:t>from all his iniquities.</w:t>
            </w:r>
            <w:r w:rsidRPr="00AB1781">
              <w:rPr>
                <w:rStyle w:val="FootnoteReference"/>
              </w:rPr>
              <w:footnoteReference w:id="3"/>
            </w:r>
          </w:p>
          <w:p w14:paraId="7C6D2C4C" w14:textId="77777777" w:rsidR="00EB4CD4" w:rsidRPr="00AB1781" w:rsidRDefault="00EB4CD4" w:rsidP="00EB4CD4">
            <w:pPr>
              <w:pStyle w:val="EnglishHangNoCoptic"/>
            </w:pPr>
          </w:p>
        </w:tc>
        <w:tc>
          <w:tcPr>
            <w:tcW w:w="613" w:type="pct"/>
          </w:tcPr>
          <w:p w14:paraId="034954BA" w14:textId="77777777" w:rsidR="00EB4CD4" w:rsidRPr="00597158" w:rsidRDefault="00EB4CD4" w:rsidP="00A4189D">
            <w:pPr>
              <w:pStyle w:val="EngIndEnd"/>
            </w:pPr>
          </w:p>
        </w:tc>
        <w:tc>
          <w:tcPr>
            <w:tcW w:w="626" w:type="pct"/>
          </w:tcPr>
          <w:p w14:paraId="2F441373" w14:textId="5CA1DC59" w:rsidR="00EB4CD4" w:rsidRDefault="0017472B" w:rsidP="00A4189D">
            <w:r w:rsidRPr="0017472B">
              <w:t>And He shall redeem Israel from all his iniquities.  Alleluia.</w:t>
            </w:r>
            <w:bookmarkStart w:id="0" w:name="_GoBack"/>
            <w:bookmarkEnd w:id="0"/>
          </w:p>
        </w:tc>
        <w:tc>
          <w:tcPr>
            <w:tcW w:w="615" w:type="pct"/>
          </w:tcPr>
          <w:p w14:paraId="61AAFF3D" w14:textId="77777777" w:rsidR="00EB4CD4" w:rsidRDefault="00EB4CD4" w:rsidP="00011817"/>
        </w:tc>
        <w:tc>
          <w:tcPr>
            <w:tcW w:w="621" w:type="pct"/>
          </w:tcPr>
          <w:p w14:paraId="780EBD8B" w14:textId="77777777" w:rsidR="00EB4CD4" w:rsidRDefault="00EB4CD4"/>
        </w:tc>
        <w:tc>
          <w:tcPr>
            <w:tcW w:w="632" w:type="pct"/>
          </w:tcPr>
          <w:p w14:paraId="688A7D66" w14:textId="77777777" w:rsidR="00EB4CD4" w:rsidRPr="00597158" w:rsidRDefault="00EB4CD4" w:rsidP="005B14C5">
            <w:pPr>
              <w:pStyle w:val="EngIndEnd"/>
            </w:pPr>
          </w:p>
        </w:tc>
        <w:tc>
          <w:tcPr>
            <w:tcW w:w="632" w:type="pct"/>
          </w:tcPr>
          <w:p w14:paraId="23F98E4B" w14:textId="77777777" w:rsidR="00EB4CD4" w:rsidRPr="00597158" w:rsidRDefault="00EB4CD4" w:rsidP="00A4189D">
            <w:pPr>
              <w:pStyle w:val="EngIndEnd"/>
            </w:pPr>
          </w:p>
        </w:tc>
        <w:tc>
          <w:tcPr>
            <w:tcW w:w="632" w:type="pct"/>
          </w:tcPr>
          <w:p w14:paraId="37D49DBA" w14:textId="77777777" w:rsidR="00EB4CD4" w:rsidRPr="005F6E4D" w:rsidRDefault="00EB4CD4" w:rsidP="007E4F19">
            <w:pPr>
              <w:spacing w:line="240" w:lineRule="auto"/>
              <w:jc w:val="left"/>
              <w:rPr>
                <w:rFonts w:ascii="Tahoma" w:eastAsia="Times New Roman" w:hAnsi="Tahoma" w:cs="Tahoma"/>
                <w:color w:val="2E1308"/>
                <w:sz w:val="24"/>
                <w:szCs w:val="24"/>
                <w:shd w:val="clear" w:color="auto" w:fill="FFFFFF"/>
              </w:rPr>
            </w:pP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FC2E6" w14:textId="77777777" w:rsidR="006B2BDE" w:rsidRDefault="006B2BDE" w:rsidP="005F6E4D">
      <w:pPr>
        <w:spacing w:after="0" w:line="240" w:lineRule="auto"/>
      </w:pPr>
      <w:r>
        <w:separator/>
      </w:r>
    </w:p>
  </w:endnote>
  <w:endnote w:type="continuationSeparator" w:id="0">
    <w:p w14:paraId="2721EB3C" w14:textId="77777777" w:rsidR="006B2BDE" w:rsidRDefault="006B2BDE"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DB9A2" w14:textId="77777777" w:rsidR="006B2BDE" w:rsidRDefault="006B2BDE" w:rsidP="005F6E4D">
      <w:pPr>
        <w:spacing w:after="0" w:line="240" w:lineRule="auto"/>
      </w:pPr>
      <w:r>
        <w:separator/>
      </w:r>
    </w:p>
  </w:footnote>
  <w:footnote w:type="continuationSeparator" w:id="0">
    <w:p w14:paraId="3FBDFFE6" w14:textId="77777777" w:rsidR="006B2BDE" w:rsidRDefault="006B2BDE" w:rsidP="005F6E4D">
      <w:pPr>
        <w:spacing w:after="0" w:line="240" w:lineRule="auto"/>
      </w:pPr>
      <w:r>
        <w:continuationSeparator/>
      </w:r>
    </w:p>
  </w:footnote>
  <w:footnote w:id="1">
    <w:p w14:paraId="6E2DB202" w14:textId="77777777" w:rsidR="00EB4CD4" w:rsidRDefault="00EB4CD4" w:rsidP="00EB4CD4">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2">
    <w:p w14:paraId="1226CB9D" w14:textId="77777777" w:rsidR="00EB4CD4" w:rsidRDefault="00EB4CD4" w:rsidP="00EB4CD4">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3">
    <w:p w14:paraId="63CE0CEF" w14:textId="77777777" w:rsidR="00EB4CD4" w:rsidRDefault="00EB4CD4" w:rsidP="00EB4CD4">
      <w:pPr>
        <w:pStyle w:val="footnote"/>
      </w:pPr>
      <w:r>
        <w:rPr>
          <w:rStyle w:val="FootnoteReference"/>
        </w:rPr>
        <w:footnoteRef/>
      </w:r>
      <w:r>
        <w:t xml:space="preserve"> Cp. Titus 2:14.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7472B"/>
    <w:rsid w:val="001E2522"/>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B2BDE"/>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A2EA1"/>
    <w:rsid w:val="00D92DB8"/>
    <w:rsid w:val="00E4109F"/>
    <w:rsid w:val="00EB4CD4"/>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8F6DA60C-5B68-4F75-B628-FE58C2AA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EB4CD4"/>
    <w:pPr>
      <w:spacing w:line="276" w:lineRule="auto"/>
    </w:pPr>
    <w:rPr>
      <w:rFonts w:ascii="Garamond" w:hAnsi="Garamond"/>
      <w:i/>
      <w:sz w:val="24"/>
      <w:lang w:val="en-CA"/>
    </w:rPr>
  </w:style>
  <w:style w:type="paragraph" w:customStyle="1" w:styleId="footnote">
    <w:name w:val="footnote"/>
    <w:basedOn w:val="FootnoteText"/>
    <w:link w:val="footnoteChar"/>
    <w:qFormat/>
    <w:rsid w:val="00EB4CD4"/>
    <w:rPr>
      <w:rFonts w:ascii="Garamond" w:hAnsi="Garamond"/>
      <w:sz w:val="18"/>
    </w:rPr>
  </w:style>
  <w:style w:type="character" w:customStyle="1" w:styleId="footnoteChar">
    <w:name w:val="footnote Char"/>
    <w:basedOn w:val="FootnoteTextChar"/>
    <w:link w:val="footnote"/>
    <w:rsid w:val="00EB4CD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1E7F58-78F7-4767-8DDE-419D86A1C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6</cp:revision>
  <dcterms:created xsi:type="dcterms:W3CDTF">2014-10-31T02:49:00Z</dcterms:created>
  <dcterms:modified xsi:type="dcterms:W3CDTF">2016-03-24T16:23:00Z</dcterms:modified>
</cp:coreProperties>
</file>