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p>
    <w:p w14:paraId="45C73972" w14:textId="3CFD6D71" w:rsidR="003D5BFA" w:rsidRDefault="003D5BFA" w:rsidP="001275D1">
      <w:pPr>
        <w:pStyle w:val="Heading3"/>
        <w:rPr>
          <w:rFonts w:ascii="FreeSerifAvvaShenouda Medium" w:eastAsia="NotoSansCoptic" w:hAnsi="FreeSerifAvvaShenouda Medium" w:cs="NotoSansCoptic"/>
        </w:rPr>
      </w:pPr>
      <w:r>
        <w:t xml:space="preserve">The first Sunday of </w:t>
      </w:r>
      <w:r w:rsidRPr="003D5BFA">
        <w:t xml:space="preserve">September or </w:t>
      </w:r>
      <w:r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 xml:space="preserve">Sing to the Lord, you </w:t>
      </w:r>
      <w:proofErr w:type="gramStart"/>
      <w:r>
        <w:t>s</w:t>
      </w:r>
      <w:r w:rsidRPr="00AB1781">
        <w:t>aints</w:t>
      </w:r>
      <w:proofErr w:type="gramEnd"/>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w:t>
      </w:r>
      <w:proofErr w:type="gramStart"/>
      <w:r w:rsidRPr="00AB1781">
        <w:t>heart.</w:t>
      </w:r>
      <w:proofErr w:type="gramEnd"/>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proofErr w:type="gramStart"/>
      <w:r w:rsidRPr="00AB1781">
        <w:t>Therefore</w:t>
      </w:r>
      <w:proofErr w:type="gramEnd"/>
      <w:r w:rsidRPr="00AB1781">
        <w:t xml:space="preserv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 xml:space="preserve">hope in His </w:t>
      </w:r>
      <w:proofErr w:type="gramStart"/>
      <w:r>
        <w:t>holy</w:t>
      </w:r>
      <w:proofErr w:type="gramEnd"/>
      <w:r>
        <w:t xml:space="preserve">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proofErr w:type="spellStart"/>
      <w:r>
        <w:t>imon</w:t>
      </w:r>
      <w:proofErr w:type="spellEnd"/>
      <w:r>
        <w:t xml:space="preserve"> answered, “The one to whom he forgave the most I suppose.” </w:t>
      </w:r>
    </w:p>
    <w:p w14:paraId="3C164D4C" w14:textId="4343B6E9" w:rsidR="00067195" w:rsidRDefault="00067195" w:rsidP="00067195">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615C530D" w14:textId="2E48D68A" w:rsidR="003D5BFA" w:rsidRDefault="003D5BFA" w:rsidP="00067195">
      <w:pPr>
        <w:pStyle w:val="Heading3"/>
      </w:pPr>
      <w:r>
        <w:lastRenderedPageBreak/>
        <w:t xml:space="preserve">August 29 (30) / </w:t>
      </w:r>
      <w:proofErr w:type="spellStart"/>
      <w:r>
        <w:t>Tho</w:t>
      </w:r>
      <w:proofErr w:type="spellEnd"/>
      <w:r>
        <w:t>-out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067195">
      <w:pPr>
        <w:pStyle w:val="Body"/>
        <w:keepNext/>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067195">
      <w:pPr>
        <w:pStyle w:val="Body"/>
        <w:keepNext/>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067195">
      <w:pPr>
        <w:pStyle w:val="Body"/>
        <w:keepNext/>
      </w:pPr>
      <w:r>
        <w:t>for the Lord has done wondrous things</w:t>
      </w:r>
      <w:r w:rsidRPr="00AB1781">
        <w:t>;</w:t>
      </w:r>
    </w:p>
    <w:p w14:paraId="6D17A359" w14:textId="77777777" w:rsidR="00627EFC" w:rsidRDefault="00357B71" w:rsidP="00067195">
      <w:pPr>
        <w:pStyle w:val="Body"/>
        <w:keepNext/>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57460CEF" w:rsidR="005068B3" w:rsidRDefault="005068B3" w:rsidP="00067195">
      <w:pPr>
        <w:pStyle w:val="Heading5"/>
      </w:pPr>
      <w:r>
        <w:t>Psalm 64:12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067195">
      <w:pPr>
        <w:pStyle w:val="Body"/>
        <w:keepNext/>
      </w:pPr>
      <w:r w:rsidRPr="00AB1781">
        <w:t>and the fields will be full of fat stock.</w:t>
      </w:r>
    </w:p>
    <w:p w14:paraId="3FEA31CB" w14:textId="77777777" w:rsidR="00627EFC" w:rsidRDefault="00627EFC" w:rsidP="00067195">
      <w:pPr>
        <w:pStyle w:val="Body"/>
        <w:keepNext/>
      </w:pPr>
      <w:r>
        <w:t>Rejoice in God our helper,</w:t>
      </w:r>
    </w:p>
    <w:p w14:paraId="14A78ED8" w14:textId="77777777" w:rsidR="00627EFC" w:rsidRDefault="005068B3" w:rsidP="00067195">
      <w:pPr>
        <w:pStyle w:val="Body"/>
        <w:keepNext/>
      </w:pPr>
      <w:r>
        <w:t>be joyful in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w:t>
      </w:r>
      <w:proofErr w:type="spellStart"/>
      <w:r>
        <w:t>Zarephath</w:t>
      </w:r>
      <w:proofErr w:type="spellEnd"/>
      <w:r>
        <w:t xml:space="preserve">, in the land of Sidon, to a woman who was a widow. There were many lepers in Israel in the time of Elisha the prophet, yet not one of them was cleansed, except </w:t>
      </w:r>
      <w:proofErr w:type="spellStart"/>
      <w:r>
        <w:t>Naaman</w:t>
      </w:r>
      <w:proofErr w:type="spellEnd"/>
      <w:r>
        <w:t xml:space="preserve">,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proofErr w:type="spellStart"/>
      <w:r w:rsidRPr="00231DD1">
        <w:t>Tho</w:t>
      </w:r>
      <w:proofErr w:type="spellEnd"/>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proofErr w:type="spellStart"/>
      <w:r>
        <w:t>Matthrew</w:t>
      </w:r>
      <w:proofErr w:type="spellEnd"/>
      <w:r>
        <w:t xml:space="preserve">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proofErr w:type="spellStart"/>
      <w:r>
        <w:t>Tho</w:t>
      </w:r>
      <w:proofErr w:type="spellEnd"/>
      <w:r>
        <w:t>-out 7</w:t>
      </w:r>
    </w:p>
    <w:p w14:paraId="211A7094" w14:textId="77777777" w:rsidR="00F50526" w:rsidRDefault="00F50526" w:rsidP="00067195">
      <w:pPr>
        <w:pStyle w:val="Rubric"/>
        <w:keepNext/>
      </w:pPr>
      <w:r>
        <w:t xml:space="preserve">August 31 (September 1) / </w:t>
      </w:r>
      <w:proofErr w:type="spellStart"/>
      <w:r>
        <w:t>Tho</w:t>
      </w:r>
      <w:proofErr w:type="spellEnd"/>
      <w:r>
        <w:t xml:space="preserve">-out 3, see ## </w:t>
      </w:r>
      <w:proofErr w:type="spellStart"/>
      <w:r>
        <w:t>Epip</w:t>
      </w:r>
      <w:proofErr w:type="spellEnd"/>
      <w:r>
        <w:t xml:space="preserve"> 3 ##.</w:t>
      </w:r>
    </w:p>
    <w:p w14:paraId="0230624F" w14:textId="61CFC9BC" w:rsidR="00387580" w:rsidRDefault="00387580" w:rsidP="00067195">
      <w:pPr>
        <w:pStyle w:val="Rubric"/>
        <w:keepNext/>
      </w:pPr>
      <w:r>
        <w:t xml:space="preserve">September 1 (2) / </w:t>
      </w:r>
      <w:proofErr w:type="spellStart"/>
      <w:r>
        <w:t>Tho</w:t>
      </w:r>
      <w:proofErr w:type="spellEnd"/>
      <w:r>
        <w:t xml:space="preserve">-out 4, see ## </w:t>
      </w:r>
      <w:proofErr w:type="spellStart"/>
      <w:r>
        <w:t>Tho</w:t>
      </w:r>
      <w:proofErr w:type="spellEnd"/>
      <w:r>
        <w:t>-out 8 ##.</w:t>
      </w:r>
    </w:p>
    <w:p w14:paraId="32257394" w14:textId="7B7B0A62" w:rsidR="00387580" w:rsidRDefault="00387580" w:rsidP="00067195">
      <w:pPr>
        <w:pStyle w:val="Rubric"/>
        <w:keepNext/>
      </w:pPr>
      <w:r>
        <w:t xml:space="preserve">September 2 (3) / </w:t>
      </w:r>
      <w:proofErr w:type="spellStart"/>
      <w:r>
        <w:t>Tho</w:t>
      </w:r>
      <w:proofErr w:type="spellEnd"/>
      <w:r>
        <w:t>-out 5, see ## Tobi 30 ##.</w:t>
      </w:r>
    </w:p>
    <w:p w14:paraId="3A4A50AE" w14:textId="1125A942" w:rsidR="00387580" w:rsidRDefault="00387580" w:rsidP="00067195">
      <w:pPr>
        <w:pStyle w:val="Rubric"/>
        <w:keepNext/>
      </w:pPr>
      <w:r>
        <w:t xml:space="preserve">September 3 (4) / </w:t>
      </w:r>
      <w:proofErr w:type="spellStart"/>
      <w:r>
        <w:t>Tho</w:t>
      </w:r>
      <w:proofErr w:type="spellEnd"/>
      <w:r>
        <w:t xml:space="preserve">-out 6, see ## </w:t>
      </w:r>
      <w:proofErr w:type="spellStart"/>
      <w:r>
        <w:t>Tho</w:t>
      </w:r>
      <w:proofErr w:type="spellEnd"/>
      <w:r>
        <w:t>-out 8 ##.</w:t>
      </w:r>
    </w:p>
    <w:p w14:paraId="2A9B4107" w14:textId="2B3E5B58" w:rsidR="00F50526" w:rsidRPr="00F50526" w:rsidRDefault="00387580" w:rsidP="00387580">
      <w:pPr>
        <w:pStyle w:val="Rubric"/>
      </w:pPr>
      <w:r>
        <w:t xml:space="preserve">September 4 (5) / </w:t>
      </w:r>
      <w:proofErr w:type="spellStart"/>
      <w:r>
        <w:t>Tho</w:t>
      </w:r>
      <w:proofErr w:type="spellEnd"/>
      <w:r>
        <w:t xml:space="preserve">-out 7, see ## </w:t>
      </w:r>
      <w:proofErr w:type="spellStart"/>
      <w:r>
        <w:t>Epip</w:t>
      </w:r>
      <w:proofErr w:type="spellEnd"/>
      <w:r>
        <w:t xml:space="preserve"> 3 ##.</w:t>
      </w:r>
    </w:p>
    <w:p w14:paraId="38321C49" w14:textId="5F0BB761" w:rsidR="00231DD1" w:rsidRDefault="00387580" w:rsidP="00067195">
      <w:pPr>
        <w:pStyle w:val="Heading3"/>
      </w:pPr>
      <w:r>
        <w:t>September 5</w:t>
      </w:r>
      <w:r w:rsidR="00231DD1">
        <w:t xml:space="preserve"> (</w:t>
      </w:r>
      <w:r>
        <w:t>6</w:t>
      </w:r>
      <w:r w:rsidR="00231DD1">
        <w:t xml:space="preserve">) / </w:t>
      </w:r>
      <w:proofErr w:type="spellStart"/>
      <w:r w:rsidR="00231DD1" w:rsidRPr="00231DD1">
        <w:t>Tho</w:t>
      </w:r>
      <w:proofErr w:type="spellEnd"/>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w:t>
      </w:r>
      <w:proofErr w:type="spellStart"/>
      <w:r>
        <w:t>ofextortion</w:t>
      </w:r>
      <w:proofErr w:type="spellEnd"/>
      <w:r>
        <w:t xml:space="preserve"> and wickedness. You fools!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much of a son of </w:t>
      </w:r>
      <w:proofErr w:type="spellStart"/>
      <w:r>
        <w:t>Gehenna</w:t>
      </w:r>
      <w:proofErr w:type="spellEnd"/>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 xml:space="preserve">of the prophets and decorate the tombs of the righteous, saying, ‘If we had lived in the days of our forefathers, we would not have partaken with them in the blood </w:t>
      </w:r>
      <w:proofErr w:type="spellStart"/>
      <w:r>
        <w:t>ofthe</w:t>
      </w:r>
      <w:proofErr w:type="spellEnd"/>
      <w:r>
        <w:t xml:space="preserv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proofErr w:type="spellStart"/>
      <w:r>
        <w:t>Tho</w:t>
      </w:r>
      <w:proofErr w:type="spellEnd"/>
      <w:r>
        <w:t>-out 15</w:t>
      </w:r>
    </w:p>
    <w:p w14:paraId="51DA7AAE" w14:textId="2E0080CA" w:rsidR="009A74DC" w:rsidRDefault="009A74DC" w:rsidP="00067195">
      <w:pPr>
        <w:pStyle w:val="Rubric"/>
        <w:keepNext/>
      </w:pPr>
      <w:r>
        <w:t xml:space="preserve">September 6 (7) / </w:t>
      </w:r>
      <w:proofErr w:type="spellStart"/>
      <w:r>
        <w:t>Tho</w:t>
      </w:r>
      <w:proofErr w:type="spellEnd"/>
      <w:r>
        <w:t xml:space="preserve">-out 9, see ## </w:t>
      </w:r>
      <w:proofErr w:type="spellStart"/>
      <w:r>
        <w:t>Athor</w:t>
      </w:r>
      <w:proofErr w:type="spellEnd"/>
      <w:r>
        <w:t xml:space="preserve"> 28 ##.</w:t>
      </w:r>
    </w:p>
    <w:p w14:paraId="593ECD6B" w14:textId="54D06CB7" w:rsidR="009A74DC" w:rsidRDefault="009A74DC" w:rsidP="00067195">
      <w:pPr>
        <w:pStyle w:val="Rubric"/>
        <w:keepNext/>
      </w:pPr>
      <w:r>
        <w:t xml:space="preserve">September 7 (8) / </w:t>
      </w:r>
      <w:proofErr w:type="spellStart"/>
      <w:r>
        <w:t>Tho</w:t>
      </w:r>
      <w:proofErr w:type="spellEnd"/>
      <w:r>
        <w:t>-out 10, see ## Tobi 30 ##.</w:t>
      </w:r>
    </w:p>
    <w:p w14:paraId="00B59BFD" w14:textId="7CD1FD0E" w:rsidR="009A74DC" w:rsidRDefault="009A74DC" w:rsidP="00067195">
      <w:pPr>
        <w:pStyle w:val="Rubric"/>
        <w:keepNext/>
      </w:pPr>
      <w:r>
        <w:t xml:space="preserve">September 8 (9) / </w:t>
      </w:r>
      <w:proofErr w:type="spellStart"/>
      <w:r>
        <w:t>Tho</w:t>
      </w:r>
      <w:proofErr w:type="spellEnd"/>
      <w:r>
        <w:t xml:space="preserve">-out 11, see ## </w:t>
      </w:r>
      <w:proofErr w:type="spellStart"/>
      <w:r>
        <w:t>Paramoude</w:t>
      </w:r>
      <w:proofErr w:type="spellEnd"/>
      <w:r>
        <w:t xml:space="preserve"> 27 ##.</w:t>
      </w:r>
    </w:p>
    <w:p w14:paraId="755ACC03" w14:textId="5F8A80FC" w:rsidR="009A74DC" w:rsidRDefault="009A74DC" w:rsidP="00067195">
      <w:pPr>
        <w:pStyle w:val="Rubric"/>
        <w:keepNext/>
      </w:pPr>
      <w:r>
        <w:t xml:space="preserve">September 9 (10) / </w:t>
      </w:r>
      <w:proofErr w:type="spellStart"/>
      <w:r>
        <w:t>Tho</w:t>
      </w:r>
      <w:proofErr w:type="spellEnd"/>
      <w:r>
        <w:t xml:space="preserve">-out 12, see ## </w:t>
      </w:r>
      <w:proofErr w:type="spellStart"/>
      <w:r>
        <w:t>Athor</w:t>
      </w:r>
      <w:proofErr w:type="spellEnd"/>
      <w:r>
        <w:t xml:space="preserve"> 9 ##.</w:t>
      </w:r>
    </w:p>
    <w:p w14:paraId="4791C807" w14:textId="6CF6AD2F" w:rsidR="009A74DC" w:rsidRDefault="009A74DC" w:rsidP="00067195">
      <w:pPr>
        <w:pStyle w:val="Rubric"/>
        <w:keepNext/>
      </w:pPr>
      <w:r>
        <w:t xml:space="preserve">September 10 (11) / </w:t>
      </w:r>
      <w:proofErr w:type="spellStart"/>
      <w:r>
        <w:t>Tho</w:t>
      </w:r>
      <w:proofErr w:type="spellEnd"/>
      <w:r>
        <w:t xml:space="preserve">-out 13, see ## </w:t>
      </w:r>
      <w:proofErr w:type="spellStart"/>
      <w:r>
        <w:t>Athor</w:t>
      </w:r>
      <w:proofErr w:type="spellEnd"/>
      <w:r>
        <w:t xml:space="preserve"> 17 ##.</w:t>
      </w:r>
    </w:p>
    <w:p w14:paraId="260150A7" w14:textId="0C49F7B0" w:rsidR="009A74DC" w:rsidRDefault="009A74DC" w:rsidP="00067195">
      <w:pPr>
        <w:pStyle w:val="Rubric"/>
        <w:keepNext/>
      </w:pPr>
      <w:r>
        <w:t xml:space="preserve">September 11(12) / </w:t>
      </w:r>
      <w:proofErr w:type="spellStart"/>
      <w:r>
        <w:t>Tho</w:t>
      </w:r>
      <w:proofErr w:type="spellEnd"/>
      <w:r>
        <w:t xml:space="preserve">-out 14, see ## </w:t>
      </w:r>
      <w:proofErr w:type="spellStart"/>
      <w:r>
        <w:t>Mesori</w:t>
      </w:r>
      <w:proofErr w:type="spellEnd"/>
      <w:r>
        <w:t xml:space="preserve"> 3 ##.</w:t>
      </w:r>
    </w:p>
    <w:p w14:paraId="6246D15B" w14:textId="3E379B7F" w:rsidR="009A74DC" w:rsidRPr="009A74DC" w:rsidRDefault="009A74DC" w:rsidP="009A74DC">
      <w:pPr>
        <w:pStyle w:val="Rubric"/>
      </w:pPr>
      <w:r>
        <w:t xml:space="preserve">September 12 (13) / </w:t>
      </w:r>
      <w:proofErr w:type="spellStart"/>
      <w:r>
        <w:t>Tho</w:t>
      </w:r>
      <w:proofErr w:type="spellEnd"/>
      <w:r>
        <w:t>-out 15, see ## Tobi 1 ##.</w:t>
      </w:r>
    </w:p>
    <w:p w14:paraId="732CE7A5" w14:textId="5894DB34" w:rsidR="009A74DC" w:rsidRPr="009A74DC" w:rsidRDefault="009A74DC" w:rsidP="00067195">
      <w:pPr>
        <w:pStyle w:val="Heading3"/>
      </w:pPr>
      <w:r>
        <w:lastRenderedPageBreak/>
        <w:t xml:space="preserve">September 13 (14) / </w:t>
      </w:r>
      <w:proofErr w:type="spellStart"/>
      <w:r w:rsidRPr="00231DD1">
        <w:t>Tho</w:t>
      </w:r>
      <w:proofErr w:type="spellEnd"/>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proofErr w:type="spellStart"/>
      <w:r w:rsidRPr="00231DD1">
        <w:t>Tho</w:t>
      </w:r>
      <w:proofErr w:type="spellEnd"/>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proofErr w:type="gramStart"/>
      <w:r>
        <w:t>ministers</w:t>
      </w:r>
      <w:proofErr w:type="gramEnd"/>
      <w:r>
        <w:t xml:space="preserve">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xml:space="preserve">, O </w:t>
      </w:r>
      <w:proofErr w:type="gramStart"/>
      <w:r w:rsidR="00067195">
        <w:t>Lord,…</w:t>
      </w:r>
      <w:proofErr w:type="gramEnd"/>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 xml:space="preserve">The Processional Gospel Before the Icon of the </w:t>
      </w:r>
      <w:proofErr w:type="spellStart"/>
      <w:r>
        <w:t>Theotokos</w:t>
      </w:r>
      <w:proofErr w:type="spellEnd"/>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w:t>
      </w:r>
      <w:proofErr w:type="gramStart"/>
      <w:r w:rsidRPr="00AB1781">
        <w:t>Most High</w:t>
      </w:r>
      <w:proofErr w:type="gramEnd"/>
      <w:r w:rsidRPr="00AB1781">
        <w:t xml:space="preserve">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w:t>
      </w:r>
      <w:proofErr w:type="spellStart"/>
      <w:r w:rsidRPr="00232C41">
        <w:t>Magnificat</w:t>
      </w:r>
      <w:proofErr w:type="spellEnd"/>
      <w:r w:rsidRPr="00232C41">
        <w:t xml:space="preserve">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 xml:space="preserve">who are mighty in strength, who do His </w:t>
      </w:r>
      <w:proofErr w:type="gramStart"/>
      <w:r w:rsidRPr="00AB1781">
        <w:t>word</w:t>
      </w:r>
      <w:r>
        <w:t>.</w:t>
      </w:r>
      <w:proofErr w:type="gramEnd"/>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w:t>
      </w:r>
      <w:proofErr w:type="spellStart"/>
      <w:r>
        <w:t>Alphaeus</w:t>
      </w:r>
      <w:proofErr w:type="spellEnd"/>
      <w:r>
        <w:t xml:space="preserve">; </w:t>
      </w:r>
      <w:proofErr w:type="spellStart"/>
      <w:r>
        <w:t>Lebbaeus</w:t>
      </w:r>
      <w:proofErr w:type="spellEnd"/>
      <w:r>
        <w:t>, whose surname was</w:t>
      </w:r>
      <w:r>
        <w:rPr>
          <w:position w:val="8"/>
          <w:sz w:val="16"/>
          <w:szCs w:val="16"/>
        </w:rPr>
        <w:t xml:space="preserve"> </w:t>
      </w:r>
      <w:proofErr w:type="spellStart"/>
      <w:r>
        <w:t>Thaddaeus</w:t>
      </w:r>
      <w:proofErr w:type="spellEnd"/>
      <w:r>
        <w:t xml:space="preserve">;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 xml:space="preserve">The Processional Gospel Before the </w:t>
      </w:r>
      <w:proofErr w:type="spellStart"/>
      <w:r>
        <w:t>Baisen</w:t>
      </w:r>
      <w:proofErr w:type="spellEnd"/>
      <w:r>
        <w:t xml:space="preserve"> (</w:t>
      </w:r>
      <w:proofErr w:type="spellStart"/>
      <w:r>
        <w:t>Lakane</w:t>
      </w:r>
      <w:proofErr w:type="spellEnd"/>
      <w:r>
        <w:t>)</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 xml:space="preserve">“This is my beloved </w:t>
      </w:r>
      <w:proofErr w:type="gramStart"/>
      <w:r w:rsidRPr="003B4DEC">
        <w:t>Son,</w:t>
      </w:r>
      <w:proofErr w:type="gramEnd"/>
      <w:r w:rsidRPr="003B4DEC">
        <w:t xml:space="preserve">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 xml:space="preserve">As they were approaching Jerusalem and came to </w:t>
      </w:r>
      <w:proofErr w:type="spellStart"/>
      <w:r>
        <w:t>Bethsphage</w:t>
      </w:r>
      <w:proofErr w:type="spellEnd"/>
      <w:r>
        <w:t>,</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w:t>
      </w:r>
      <w:proofErr w:type="spellStart"/>
      <w:r>
        <w:t>ofthem</w:t>
      </w:r>
      <w:proofErr w:type="spellEnd"/>
      <w:r>
        <w:t xml:space="preserve">,’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proofErr w:type="spellStart"/>
      <w:r w:rsidRPr="00231DD1">
        <w:t>Tho</w:t>
      </w:r>
      <w:proofErr w:type="spellEnd"/>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w:t>
      </w:r>
      <w:proofErr w:type="spellStart"/>
      <w:r w:rsidRPr="00250401">
        <w:t>rejecta</w:t>
      </w:r>
      <w:proofErr w:type="spellEnd"/>
      <w:r w:rsidRPr="00250401">
        <w:t xml:space="preserve">. For I have come down from heaven, not to do my own will, but [to do] the will of the one who </w:t>
      </w:r>
      <w:r w:rsidRPr="00250401">
        <w:lastRenderedPageBreak/>
        <w:t xml:space="preserve">sent me. This is the will of my Father who sent me: that of all he has given me, I should lose nothing, but raise </w:t>
      </w:r>
      <w:proofErr w:type="spellStart"/>
      <w:r w:rsidRPr="00250401">
        <w:t>itb</w:t>
      </w:r>
      <w:proofErr w:type="spellEnd"/>
      <w:r w:rsidRPr="00250401">
        <w:t xml:space="preserve"> up on the last day. This is the will of the one who sent me: that everyone who sees the Son and believes in him should have eternal life; and this </w:t>
      </w:r>
      <w:proofErr w:type="spellStart"/>
      <w:r w:rsidRPr="00250401">
        <w:t>onec</w:t>
      </w:r>
      <w:proofErr w:type="spellEnd"/>
      <w:r w:rsidRPr="00250401">
        <w:t xml:space="preserve">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 xml:space="preserve">this one I will raise up </w:t>
      </w:r>
      <w:proofErr w:type="spellStart"/>
      <w:r w:rsidRPr="00250401">
        <w:t>ond</w:t>
      </w:r>
      <w:proofErr w:type="spellEnd"/>
      <w:r w:rsidRPr="00250401">
        <w:t xml:space="preserve"> the last day. It is written in the prophets, ‘And they will all be taught by </w:t>
      </w:r>
      <w:proofErr w:type="spellStart"/>
      <w:r w:rsidRPr="00250401">
        <w:t>God.’e</w:t>
      </w:r>
      <w:proofErr w:type="spellEnd"/>
      <w:r w:rsidRPr="00250401">
        <w:t xml:space="preserv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proofErr w:type="spellStart"/>
      <w:r w:rsidRPr="00231DD1">
        <w:t>Tho</w:t>
      </w:r>
      <w:proofErr w:type="spellEnd"/>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w:t>
      </w:r>
      <w:r>
        <w:t>of justice;</w:t>
      </w:r>
    </w:p>
    <w:p w14:paraId="4A971D64" w14:textId="743BE5BB" w:rsidR="00D55C01" w:rsidRPr="00AB1781" w:rsidRDefault="00D55C01" w:rsidP="00D55C01">
      <w:pPr>
        <w:pStyle w:val="Body"/>
        <w:keepNext/>
      </w:pPr>
      <w:proofErr w:type="gramStart"/>
      <w:r>
        <w:t>T</w:t>
      </w:r>
      <w:r w:rsidRPr="00AB1781">
        <w: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w:t>
      </w:r>
      <w:proofErr w:type="spellStart"/>
      <w:r w:rsidRPr="00AB1781">
        <w:t>sceptre</w:t>
      </w:r>
      <w:proofErr w:type="spellEnd"/>
      <w:r w:rsidRPr="00AB1781">
        <w:t xml:space="preserv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proofErr w:type="spellStart"/>
      <w:r w:rsidRPr="00231DD1">
        <w:t>Tho</w:t>
      </w:r>
      <w:proofErr w:type="spellEnd"/>
      <w:r>
        <w:t>-out 20</w:t>
      </w:r>
    </w:p>
    <w:p w14:paraId="70B0E201" w14:textId="4422AA38" w:rsidR="00DA4859" w:rsidRPr="00DA4859" w:rsidRDefault="008475A9" w:rsidP="00DA4859">
      <w:pPr>
        <w:pStyle w:val="Rubric"/>
      </w:pPr>
      <w:r>
        <w:t xml:space="preserve">September 17 (18) / </w:t>
      </w:r>
      <w:proofErr w:type="spellStart"/>
      <w:r>
        <w:t>Tho</w:t>
      </w:r>
      <w:proofErr w:type="spellEnd"/>
      <w:r>
        <w:t>-out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proofErr w:type="spellStart"/>
      <w:r w:rsidRPr="00231DD1">
        <w:t>Tho</w:t>
      </w:r>
      <w:proofErr w:type="spellEnd"/>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 xml:space="preserve">He also told them, “Pay attention to what you hear! With whatever measure you measure, it will be measured to you, and more will be given to those who hear. For whoever has will receive even more, but to the one who does not have, even what he has will </w:t>
      </w:r>
      <w:r>
        <w:t>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strong man. </w:t>
      </w:r>
      <w:r>
        <w:t>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w:t>
      </w:r>
      <w:r>
        <w:t>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proofErr w:type="spellStart"/>
      <w:r w:rsidR="00DA4859" w:rsidRPr="00231DD1">
        <w:t>Tho</w:t>
      </w:r>
      <w:proofErr w:type="spellEnd"/>
      <w:r>
        <w:t xml:space="preserve">-out 22 through September 22 (23) / </w:t>
      </w:r>
      <w:proofErr w:type="spellStart"/>
      <w:r>
        <w:t>Tho</w:t>
      </w:r>
      <w:proofErr w:type="spellEnd"/>
      <w:r>
        <w:t>-out 25</w:t>
      </w:r>
    </w:p>
    <w:p w14:paraId="733FACC4" w14:textId="076DC918" w:rsidR="008475A9" w:rsidRDefault="008475A9" w:rsidP="00067195">
      <w:pPr>
        <w:pStyle w:val="Rubric"/>
        <w:keepNext/>
      </w:pPr>
      <w:r>
        <w:t xml:space="preserve">September 19 (20) / </w:t>
      </w:r>
      <w:proofErr w:type="spellStart"/>
      <w:r>
        <w:t>Tho</w:t>
      </w:r>
      <w:proofErr w:type="spellEnd"/>
      <w:r>
        <w:t xml:space="preserve">-out 22, see ## </w:t>
      </w:r>
      <w:proofErr w:type="spellStart"/>
      <w:r>
        <w:t>Paramoude</w:t>
      </w:r>
      <w:proofErr w:type="spellEnd"/>
      <w:r>
        <w:t xml:space="preserve"> 27 ##.</w:t>
      </w:r>
    </w:p>
    <w:p w14:paraId="14397A4F" w14:textId="63C0411F" w:rsidR="008475A9" w:rsidRDefault="008475A9" w:rsidP="00067195">
      <w:pPr>
        <w:pStyle w:val="Rubric"/>
        <w:keepNext/>
      </w:pPr>
      <w:r>
        <w:t xml:space="preserve">September 20 (21) / </w:t>
      </w:r>
      <w:proofErr w:type="spellStart"/>
      <w:r>
        <w:t>Tho</w:t>
      </w:r>
      <w:proofErr w:type="spellEnd"/>
      <w:r>
        <w:t xml:space="preserve">-out 23, see ## </w:t>
      </w:r>
      <w:proofErr w:type="spellStart"/>
      <w:r>
        <w:t>Tho</w:t>
      </w:r>
      <w:proofErr w:type="spellEnd"/>
      <w:r>
        <w:t>-out 21 ##.</w:t>
      </w:r>
    </w:p>
    <w:p w14:paraId="489CA29E" w14:textId="6FDF4753" w:rsidR="008475A9" w:rsidRDefault="008475A9" w:rsidP="00067195">
      <w:pPr>
        <w:pStyle w:val="Rubric"/>
        <w:keepNext/>
      </w:pPr>
      <w:r>
        <w:t xml:space="preserve">September 21 (22) / </w:t>
      </w:r>
      <w:proofErr w:type="spellStart"/>
      <w:r>
        <w:t>Tho</w:t>
      </w:r>
      <w:proofErr w:type="spellEnd"/>
      <w:r>
        <w:t>-out 24, see ## Tobi 1 ##.</w:t>
      </w:r>
    </w:p>
    <w:p w14:paraId="4EA82FE7" w14:textId="12D787AC" w:rsidR="008475A9" w:rsidRPr="00DA4859" w:rsidRDefault="008475A9" w:rsidP="008475A9">
      <w:pPr>
        <w:pStyle w:val="Rubric"/>
      </w:pPr>
      <w:r>
        <w:t xml:space="preserve">September 22 (23) / </w:t>
      </w:r>
      <w:proofErr w:type="spellStart"/>
      <w:r>
        <w:t>Tho</w:t>
      </w:r>
      <w:proofErr w:type="spellEnd"/>
      <w:r>
        <w:t xml:space="preserve">-out 25, see ## </w:t>
      </w:r>
      <w:proofErr w:type="spellStart"/>
      <w:r>
        <w:t>Tho</w:t>
      </w:r>
      <w:proofErr w:type="spellEnd"/>
      <w:r>
        <w:t>-out 8 ##.</w:t>
      </w:r>
    </w:p>
    <w:p w14:paraId="543D08C4" w14:textId="4AF681EB" w:rsidR="008475A9" w:rsidRPr="00DA4859" w:rsidRDefault="008475A9" w:rsidP="007A50BA">
      <w:pPr>
        <w:pStyle w:val="Heading3"/>
      </w:pPr>
      <w:r>
        <w:lastRenderedPageBreak/>
        <w:t xml:space="preserve">September 23 (24) / </w:t>
      </w:r>
      <w:proofErr w:type="spellStart"/>
      <w:r w:rsidRPr="00231DD1">
        <w:t>Tho</w:t>
      </w:r>
      <w:proofErr w:type="spellEnd"/>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t xml:space="preserve">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w:t>
      </w:r>
      <w:r>
        <w: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w:t>
      </w:r>
      <w:r>
        <w:t>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 xml:space="preserve">He </w:t>
      </w:r>
      <w:r>
        <w:t>will appear in His glory,</w:t>
      </w:r>
    </w:p>
    <w:p w14:paraId="01317D43" w14:textId="1FF01979" w:rsidR="007A50BA" w:rsidRPr="00EC728E" w:rsidRDefault="007A50BA" w:rsidP="007A50BA">
      <w:pPr>
        <w:pStyle w:val="Body"/>
      </w:pPr>
      <w:r>
        <w:t xml:space="preserve">[For] </w:t>
      </w:r>
      <w:r w:rsidRPr="00AB1781">
        <w:t>He regard</w:t>
      </w:r>
      <w:r>
        <w:t>ed</w:t>
      </w:r>
      <w:r>
        <w:t xml:space="preserve">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w:t>
      </w:r>
      <w:proofErr w:type="spellStart"/>
      <w:r>
        <w:t>Theophilus</w:t>
      </w:r>
      <w:proofErr w:type="spellEnd"/>
      <w:r>
        <w:t xml:space="preserve">, </w:t>
      </w:r>
      <w:r>
        <w:t>s</w:t>
      </w:r>
      <w:r>
        <w:t xml:space="preserve">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I</w:t>
      </w:r>
      <w:r>
        <w:t xml:space="preserve">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w:t>
      </w:r>
      <w:r>
        <w:t>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proofErr w:type="spellStart"/>
      <w:r w:rsidRPr="00231DD1">
        <w:t>Tho</w:t>
      </w:r>
      <w:proofErr w:type="spellEnd"/>
      <w:r>
        <w:t xml:space="preserve">-out 27 through September 31 (Oct 1) / </w:t>
      </w:r>
      <w:proofErr w:type="spellStart"/>
      <w:r>
        <w:t>Paopi</w:t>
      </w:r>
      <w:proofErr w:type="spellEnd"/>
      <w:r>
        <w:t xml:space="preserve"> 3</w:t>
      </w:r>
    </w:p>
    <w:p w14:paraId="73FAE3D8" w14:textId="1CB097E1" w:rsidR="008475A9" w:rsidRDefault="008475A9" w:rsidP="00067195">
      <w:pPr>
        <w:pStyle w:val="Rubric"/>
        <w:keepNext/>
      </w:pPr>
      <w:r>
        <w:t xml:space="preserve">September 24 (25) / </w:t>
      </w:r>
      <w:proofErr w:type="spellStart"/>
      <w:r>
        <w:t>Tho</w:t>
      </w:r>
      <w:proofErr w:type="spellEnd"/>
      <w:r>
        <w:t xml:space="preserve">-out 27, see ## </w:t>
      </w:r>
      <w:proofErr w:type="spellStart"/>
      <w:r>
        <w:t>Athor</w:t>
      </w:r>
      <w:proofErr w:type="spellEnd"/>
      <w:r>
        <w:t xml:space="preserve"> 22 ##.</w:t>
      </w:r>
    </w:p>
    <w:p w14:paraId="0CDB2F5C" w14:textId="0E520DA1" w:rsidR="008475A9" w:rsidRDefault="008475A9" w:rsidP="00067195">
      <w:pPr>
        <w:pStyle w:val="Rubric"/>
        <w:keepNext/>
      </w:pPr>
      <w:r>
        <w:t xml:space="preserve">September 25 (26) / </w:t>
      </w:r>
      <w:proofErr w:type="spellStart"/>
      <w:r>
        <w:t>Tho</w:t>
      </w:r>
      <w:proofErr w:type="spellEnd"/>
      <w:r>
        <w:t xml:space="preserve">-out 28, see ## </w:t>
      </w:r>
      <w:proofErr w:type="spellStart"/>
      <w:r>
        <w:t>Athor</w:t>
      </w:r>
      <w:proofErr w:type="spellEnd"/>
      <w:r>
        <w:t xml:space="preserve"> 22 ##.</w:t>
      </w:r>
    </w:p>
    <w:p w14:paraId="768A5323" w14:textId="1CCD78AF" w:rsidR="008475A9" w:rsidRDefault="008475A9" w:rsidP="00067195">
      <w:pPr>
        <w:pStyle w:val="Rubric"/>
        <w:keepNext/>
      </w:pPr>
      <w:r>
        <w:t xml:space="preserve">September 26 (27) / </w:t>
      </w:r>
      <w:proofErr w:type="spellStart"/>
      <w:r>
        <w:t>Tho</w:t>
      </w:r>
      <w:proofErr w:type="spellEnd"/>
      <w:r>
        <w:t>-out 29, see ## Tobi 30 ##.</w:t>
      </w:r>
    </w:p>
    <w:p w14:paraId="195CD217" w14:textId="41C4F1C2" w:rsidR="008475A9" w:rsidRDefault="008475A9" w:rsidP="00067195">
      <w:pPr>
        <w:pStyle w:val="Rubric"/>
        <w:keepNext/>
      </w:pPr>
      <w:r>
        <w:t xml:space="preserve">September 27 (28) / </w:t>
      </w:r>
      <w:proofErr w:type="spellStart"/>
      <w:r>
        <w:t>Tho</w:t>
      </w:r>
      <w:proofErr w:type="spellEnd"/>
      <w:r>
        <w:t xml:space="preserve">-out 30, see ## </w:t>
      </w:r>
      <w:proofErr w:type="spellStart"/>
      <w:r>
        <w:t>Athor</w:t>
      </w:r>
      <w:proofErr w:type="spellEnd"/>
      <w:r>
        <w:t xml:space="preserve"> 17 ##.</w:t>
      </w:r>
    </w:p>
    <w:p w14:paraId="0868E6F1" w14:textId="47A587A5" w:rsidR="008475A9" w:rsidRDefault="008475A9" w:rsidP="00067195">
      <w:pPr>
        <w:pStyle w:val="Rubric"/>
        <w:keepNext/>
      </w:pPr>
      <w:r>
        <w:t xml:space="preserve">September 28 (29) / </w:t>
      </w:r>
      <w:proofErr w:type="spellStart"/>
      <w:r>
        <w:t>Paopi</w:t>
      </w:r>
      <w:proofErr w:type="spellEnd"/>
      <w:r>
        <w:t xml:space="preserve"> 1, see ## Tobi 30 ##.</w:t>
      </w:r>
    </w:p>
    <w:p w14:paraId="38F1FF97" w14:textId="19875C3C" w:rsidR="008475A9" w:rsidRDefault="008475A9" w:rsidP="00067195">
      <w:pPr>
        <w:pStyle w:val="Rubric"/>
        <w:keepNext/>
      </w:pPr>
      <w:r>
        <w:t xml:space="preserve">September 30 (31) / </w:t>
      </w:r>
      <w:proofErr w:type="spellStart"/>
      <w:r>
        <w:t>Paopi</w:t>
      </w:r>
      <w:proofErr w:type="spellEnd"/>
      <w:r>
        <w:t xml:space="preserve"> 2, see ## </w:t>
      </w:r>
      <w:proofErr w:type="spellStart"/>
      <w:r>
        <w:t>Epip</w:t>
      </w:r>
      <w:proofErr w:type="spellEnd"/>
      <w:r>
        <w:t xml:space="preserve"> 3 ##.</w:t>
      </w:r>
    </w:p>
    <w:p w14:paraId="207CA727" w14:textId="657B1E86" w:rsidR="003D5BFA" w:rsidRPr="003D5BFA" w:rsidRDefault="008475A9" w:rsidP="00067195">
      <w:pPr>
        <w:pStyle w:val="Rubric"/>
      </w:pPr>
      <w:r>
        <w:t xml:space="preserve">September 31 (Oct 1) / </w:t>
      </w:r>
      <w:proofErr w:type="spellStart"/>
      <w:r>
        <w:t>Paopi</w:t>
      </w:r>
      <w:proofErr w:type="spellEnd"/>
      <w:r>
        <w:t xml:space="preserve"> 3, see ## </w:t>
      </w:r>
      <w:proofErr w:type="spellStart"/>
      <w:r>
        <w:t>Athor</w:t>
      </w:r>
      <w:proofErr w:type="spellEnd"/>
      <w:r>
        <w:t xml:space="preserve"> 17 ##.</w:t>
      </w:r>
    </w:p>
    <w:p w14:paraId="12924CA7" w14:textId="77777777" w:rsidR="003D5BFA" w:rsidRDefault="003D5BFA" w:rsidP="003D5BFA">
      <w:pPr>
        <w:pStyle w:val="Heading2"/>
        <w:rPr>
          <w:rFonts w:ascii="FreeSerifAvvaShenouda" w:hAnsi="FreeSerifAvvaShenouda" w:cs="FreeSerifAvvaShenouda"/>
        </w:rPr>
      </w:pPr>
      <w:bookmarkStart w:id="1" w:name="_Toc410196200"/>
      <w:bookmarkStart w:id="2" w:name="_Toc410196442"/>
      <w:bookmarkStart w:id="3" w:name="_Toc410196944"/>
      <w:bookmarkStart w:id="4" w:name="_Toc448696646"/>
      <w:bookmarkStart w:id="5" w:name="_GoBack"/>
      <w:bookmarkEnd w:id="5"/>
      <w:r>
        <w:lastRenderedPageBreak/>
        <w:t>October</w:t>
      </w:r>
      <w:bookmarkEnd w:id="1"/>
      <w:bookmarkEnd w:id="2"/>
      <w:bookmarkEnd w:id="3"/>
      <w:r>
        <w:t xml:space="preserve"> or </w:t>
      </w:r>
      <w:r>
        <w:rPr>
          <w:rFonts w:ascii="FreeSerifAvvaShenouda" w:hAnsi="FreeSerifAvvaShenouda" w:cs="FreeSerifAvvaShenouda"/>
        </w:rPr>
        <w:t>Ⲡⲁⲱⲡⲉ</w:t>
      </w:r>
      <w:bookmarkEnd w:id="4"/>
    </w:p>
    <w:p w14:paraId="1F3844EE" w14:textId="1C7C4616" w:rsidR="008475A9" w:rsidRDefault="008475A9" w:rsidP="008475A9">
      <w:pPr>
        <w:pStyle w:val="Heading3"/>
      </w:pPr>
      <w:r>
        <w:t xml:space="preserve">October 1 (2) / </w:t>
      </w:r>
      <w:proofErr w:type="spellStart"/>
      <w:r>
        <w:t>Paopi</w:t>
      </w:r>
      <w:proofErr w:type="spellEnd"/>
      <w:r>
        <w:t xml:space="preserve"> 4 through </w:t>
      </w:r>
      <w:proofErr w:type="gramStart"/>
      <w:r>
        <w:t>October ?</w:t>
      </w:r>
      <w:proofErr w:type="gramEnd"/>
      <w:r>
        <w:t xml:space="preserve"> (?) / </w:t>
      </w:r>
      <w:proofErr w:type="spellStart"/>
      <w:r>
        <w:t>Paopi</w:t>
      </w:r>
      <w:proofErr w:type="spellEnd"/>
      <w:r>
        <w:t xml:space="preserve"> 11</w:t>
      </w:r>
    </w:p>
    <w:p w14:paraId="5AAFA420" w14:textId="77777777" w:rsidR="008475A9" w:rsidRPr="008475A9" w:rsidRDefault="008475A9" w:rsidP="008475A9"/>
    <w:p w14:paraId="5610A383" w14:textId="7A1439FD" w:rsidR="003D5BFA" w:rsidRDefault="003D5BFA" w:rsidP="003D5BFA">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24B64F46" w14:textId="77777777" w:rsidR="003D5BFA" w:rsidRDefault="003D5BFA" w:rsidP="003D5BFA">
      <w:pPr>
        <w:pStyle w:val="Heading2"/>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40472C0C" w14:textId="77777777" w:rsidR="003D5BFA" w:rsidRDefault="003D5BFA" w:rsidP="003D5BFA">
      <w:pPr>
        <w:pStyle w:val="Heading2"/>
      </w:pPr>
      <w:bookmarkStart w:id="15" w:name="_Toc410196204"/>
      <w:bookmarkStart w:id="16" w:name="_Toc410196446"/>
      <w:bookmarkStart w:id="17" w:name="_Toc410196948"/>
      <w:bookmarkStart w:id="18" w:name="_Toc448696649"/>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74C42C03" w14:textId="77777777" w:rsidR="003D5BFA" w:rsidRDefault="003D5BFA" w:rsidP="003D5BFA">
      <w:pPr>
        <w:pStyle w:val="Heading2"/>
      </w:pPr>
      <w:bookmarkStart w:id="19" w:name="_Toc448696650"/>
      <w:r>
        <w:lastRenderedPageBreak/>
        <w:t xml:space="preserve">February or </w:t>
      </w:r>
      <w:r>
        <w:rPr>
          <w:rFonts w:ascii="FreeSerifAvvaShenouda" w:hAnsi="FreeSerifAvvaShenouda" w:cs="FreeSerifAvvaShenouda"/>
        </w:rPr>
        <w:t>Ⲙϣⲓⲣ</w:t>
      </w:r>
      <w:bookmarkEnd w:id="19"/>
    </w:p>
    <w:p w14:paraId="434D707A" w14:textId="77777777" w:rsidR="003D5BFA" w:rsidRPr="00C30529" w:rsidRDefault="003D5BFA" w:rsidP="003D5BFA">
      <w:pPr>
        <w:pStyle w:val="Heading2"/>
        <w:rPr>
          <w:lang w:val="en-US"/>
        </w:rPr>
      </w:pPr>
      <w:bookmarkStart w:id="20" w:name="_Toc448696651"/>
      <w:r>
        <w:lastRenderedPageBreak/>
        <w:t xml:space="preserve">March or </w:t>
      </w:r>
      <w:r>
        <w:rPr>
          <w:rFonts w:ascii="FreeSerifAvvaShenouda" w:hAnsi="FreeSerifAvvaShenouda" w:cs="FreeSerifAvvaShenouda"/>
        </w:rPr>
        <w:t>Ⲡⲁⲣⲙϩⲟⲧⲡ</w:t>
      </w:r>
      <w:bookmarkEnd w:id="20"/>
    </w:p>
    <w:p w14:paraId="2913533F" w14:textId="77777777" w:rsidR="003D5BFA" w:rsidRDefault="003D5BFA" w:rsidP="003D5BFA">
      <w:pPr>
        <w:pStyle w:val="Heading2"/>
        <w:rPr>
          <w:rFonts w:ascii="FreeSerifAvvaShenouda" w:hAnsi="FreeSerifAvvaShenouda" w:cs="FreeSerifAvvaShenouda"/>
        </w:rPr>
      </w:pPr>
      <w:bookmarkStart w:id="21"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1"/>
    </w:p>
    <w:p w14:paraId="3240A349" w14:textId="77777777" w:rsidR="003D5BFA" w:rsidRPr="00FB5E62" w:rsidRDefault="003D5BFA" w:rsidP="003D5BFA">
      <w:pPr>
        <w:pStyle w:val="Heading2"/>
        <w:rPr>
          <w:rFonts w:ascii="Arial Unicode MS" w:eastAsia="Arial Unicode MS" w:hAnsi="Arial Unicode MS" w:cs="Arial Unicode MS"/>
          <w:lang w:val="en-US"/>
        </w:rPr>
      </w:pPr>
      <w:bookmarkStart w:id="22"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2"/>
    </w:p>
    <w:p w14:paraId="45D78C53" w14:textId="77777777" w:rsidR="003D5BFA" w:rsidRDefault="003D5BFA" w:rsidP="003D5BFA">
      <w:pPr>
        <w:pStyle w:val="Heading2"/>
        <w:rPr>
          <w:rFonts w:ascii="FreeSerifAvvaShenouda" w:hAnsi="FreeSerifAvvaShenouda" w:cs="FreeSerifAvvaShenouda"/>
        </w:rPr>
      </w:pPr>
      <w:bookmarkStart w:id="23" w:name="_Toc410196217"/>
      <w:bookmarkStart w:id="24" w:name="_Toc410196459"/>
      <w:bookmarkStart w:id="25" w:name="_Toc410196961"/>
      <w:bookmarkStart w:id="26" w:name="_Toc448696654"/>
      <w:r>
        <w:lastRenderedPageBreak/>
        <w:t>June</w:t>
      </w:r>
      <w:bookmarkEnd w:id="23"/>
      <w:bookmarkEnd w:id="24"/>
      <w:bookmarkEnd w:id="25"/>
      <w:r>
        <w:t xml:space="preserve"> or </w:t>
      </w:r>
      <w:r>
        <w:rPr>
          <w:rFonts w:ascii="FreeSerifAvvaShenouda" w:hAnsi="FreeSerifAvvaShenouda" w:cs="FreeSerifAvvaShenouda"/>
        </w:rPr>
        <w:t>Ⲡⲁⲱⲛⲉ</w:t>
      </w:r>
      <w:bookmarkEnd w:id="26"/>
    </w:p>
    <w:p w14:paraId="220D84B9" w14:textId="77777777" w:rsidR="003D5BFA" w:rsidRDefault="003D5BFA" w:rsidP="003D5BFA">
      <w:pPr>
        <w:pStyle w:val="Heading2"/>
      </w:pPr>
      <w:bookmarkStart w:id="27" w:name="_Toc410196218"/>
      <w:bookmarkStart w:id="28" w:name="_Toc410196460"/>
      <w:bookmarkStart w:id="29" w:name="_Toc410196962"/>
      <w:bookmarkStart w:id="30" w:name="_Toc448696655"/>
      <w:r>
        <w:lastRenderedPageBreak/>
        <w:t>July</w:t>
      </w:r>
      <w:bookmarkEnd w:id="27"/>
      <w:bookmarkEnd w:id="28"/>
      <w:bookmarkEnd w:id="29"/>
      <w:r>
        <w:t xml:space="preserve"> or </w:t>
      </w:r>
      <w:r>
        <w:rPr>
          <w:rFonts w:ascii="FreeSerifAvvaShenouda" w:hAnsi="FreeSerifAvvaShenouda" w:cs="FreeSerifAvvaShenouda"/>
        </w:rPr>
        <w:t>Ⲉⲡⲏⲡ</w:t>
      </w:r>
      <w:bookmarkEnd w:id="30"/>
    </w:p>
    <w:p w14:paraId="2CEBDFDE" w14:textId="77777777" w:rsidR="003D5BFA" w:rsidRPr="00980D99" w:rsidRDefault="003D5BFA" w:rsidP="003D5BFA">
      <w:pPr>
        <w:pStyle w:val="Heading2"/>
        <w:rPr>
          <w:lang w:val="en-US"/>
        </w:rPr>
      </w:pPr>
      <w:bookmarkStart w:id="3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1"/>
    </w:p>
    <w:p w14:paraId="7501919F" w14:textId="77777777" w:rsidR="003D5BFA" w:rsidRPr="003D5BFA" w:rsidRDefault="003D5BFA" w:rsidP="003D5BFA"/>
    <w:sectPr w:rsidR="003D5BFA" w:rsidRPr="003D5BFA" w:rsidSect="00686912">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8C204" w14:textId="77777777" w:rsidR="00CB77F5" w:rsidRDefault="00CB77F5" w:rsidP="006D61CA">
      <w:pPr>
        <w:spacing w:after="0" w:line="240" w:lineRule="auto"/>
      </w:pPr>
      <w:r>
        <w:separator/>
      </w:r>
    </w:p>
  </w:endnote>
  <w:endnote w:type="continuationSeparator" w:id="0">
    <w:p w14:paraId="649EC45E" w14:textId="77777777" w:rsidR="00CB77F5" w:rsidRDefault="00CB77F5"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7F974" w14:textId="77777777" w:rsidR="00CB77F5" w:rsidRDefault="00CB77F5" w:rsidP="006D61CA">
      <w:pPr>
        <w:spacing w:after="0" w:line="240" w:lineRule="auto"/>
      </w:pPr>
      <w:r>
        <w:separator/>
      </w:r>
    </w:p>
  </w:footnote>
  <w:footnote w:type="continuationSeparator" w:id="0">
    <w:p w14:paraId="5DFB62FE" w14:textId="77777777" w:rsidR="00CB77F5" w:rsidRDefault="00CB77F5"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D55C01" w:rsidRPr="00E00D27" w:rsidRDefault="00D55C01"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D55C01" w:rsidRPr="00E00D27" w:rsidRDefault="00D55C01" w:rsidP="00686912">
    <w:pPr>
      <w:pStyle w:val="Header"/>
      <w:jc w:val="center"/>
      <w:rPr>
        <w:sz w:val="20"/>
        <w:szCs w:val="20"/>
      </w:rPr>
    </w:pPr>
  </w:p>
  <w:p w14:paraId="022704DA" w14:textId="77777777" w:rsidR="00D55C01" w:rsidRPr="00686912" w:rsidRDefault="00D55C01" w:rsidP="0068691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D55C01" w:rsidRPr="00E00D27" w:rsidRDefault="00D55C01"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D55C01" w:rsidRPr="00E00D27" w:rsidRDefault="00D55C01" w:rsidP="00686912">
    <w:pPr>
      <w:pStyle w:val="Header"/>
      <w:jc w:val="center"/>
      <w:rPr>
        <w:sz w:val="20"/>
        <w:szCs w:val="20"/>
      </w:rPr>
    </w:pPr>
  </w:p>
  <w:p w14:paraId="4511B22D" w14:textId="77777777" w:rsidR="00D55C01" w:rsidRPr="00686912" w:rsidRDefault="00D55C01"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D55C01" w:rsidRPr="00E00D27" w:rsidRDefault="00D55C01"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D55C01" w:rsidRPr="00E00D27" w:rsidRDefault="00D55C01" w:rsidP="00686912">
    <w:pPr>
      <w:pStyle w:val="Header"/>
      <w:jc w:val="center"/>
      <w:rPr>
        <w:sz w:val="20"/>
        <w:szCs w:val="20"/>
      </w:rPr>
    </w:pPr>
  </w:p>
  <w:p w14:paraId="4E02BD58" w14:textId="77777777" w:rsidR="00D55C01" w:rsidRPr="00686912" w:rsidRDefault="00D55C01"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D55C01" w:rsidRPr="00E00D27" w:rsidRDefault="00D55C01"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D55C01" w:rsidRPr="00E00D27" w:rsidRDefault="00D55C01" w:rsidP="00686912">
    <w:pPr>
      <w:pStyle w:val="Header"/>
      <w:jc w:val="center"/>
      <w:rPr>
        <w:sz w:val="20"/>
        <w:szCs w:val="20"/>
      </w:rPr>
    </w:pPr>
  </w:p>
  <w:p w14:paraId="233F7D6B" w14:textId="77777777" w:rsidR="00D55C01" w:rsidRPr="00686912" w:rsidRDefault="00D55C01" w:rsidP="0068691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D55C01" w:rsidRPr="00E00D27" w:rsidRDefault="00D55C01"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D55C01" w:rsidRPr="00E00D27" w:rsidRDefault="00D55C01" w:rsidP="00686912">
    <w:pPr>
      <w:pStyle w:val="Header"/>
      <w:jc w:val="center"/>
      <w:rPr>
        <w:sz w:val="20"/>
        <w:szCs w:val="20"/>
      </w:rPr>
    </w:pPr>
  </w:p>
  <w:p w14:paraId="1A0A5E82" w14:textId="77777777" w:rsidR="00D55C01" w:rsidRPr="00686912" w:rsidRDefault="00D55C01"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D55C01" w:rsidRPr="00E00D27" w:rsidRDefault="00D55C01"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D55C01" w:rsidRPr="00E00D27" w:rsidRDefault="00D55C01" w:rsidP="00686912">
    <w:pPr>
      <w:pStyle w:val="Header"/>
      <w:jc w:val="center"/>
      <w:rPr>
        <w:sz w:val="20"/>
        <w:szCs w:val="20"/>
      </w:rPr>
    </w:pPr>
  </w:p>
  <w:p w14:paraId="57D5DA83" w14:textId="77777777" w:rsidR="00D55C01" w:rsidRPr="00686912" w:rsidRDefault="00D55C01"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D55C01" w:rsidRPr="00E00D27" w:rsidRDefault="00D55C01" w:rsidP="00686912">
    <w:pPr>
      <w:pStyle w:val="Header"/>
      <w:jc w:val="center"/>
      <w:rPr>
        <w:sz w:val="20"/>
        <w:szCs w:val="20"/>
      </w:rPr>
    </w:pPr>
  </w:p>
  <w:p w14:paraId="18177ADB" w14:textId="77777777" w:rsidR="00D55C01" w:rsidRPr="00686912" w:rsidRDefault="00D55C01"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D55C01" w:rsidRPr="00E00D27" w:rsidRDefault="00D55C01"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D55C01" w:rsidRPr="00E00D27" w:rsidRDefault="00D55C01" w:rsidP="00686912">
    <w:pPr>
      <w:pStyle w:val="Header"/>
      <w:jc w:val="center"/>
      <w:rPr>
        <w:sz w:val="20"/>
        <w:szCs w:val="20"/>
      </w:rPr>
    </w:pPr>
  </w:p>
  <w:p w14:paraId="7F414FD2" w14:textId="77777777" w:rsidR="00D55C01" w:rsidRPr="00686912" w:rsidRDefault="00D55C01"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D55C01" w:rsidRPr="00E00D27" w:rsidRDefault="00D55C01"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D55C01" w:rsidRPr="00E00D27" w:rsidRDefault="00D55C01" w:rsidP="00686912">
    <w:pPr>
      <w:pStyle w:val="Header"/>
      <w:jc w:val="center"/>
      <w:rPr>
        <w:sz w:val="20"/>
        <w:szCs w:val="20"/>
      </w:rPr>
    </w:pPr>
  </w:p>
  <w:p w14:paraId="7592B23E" w14:textId="77777777" w:rsidR="00D55C01" w:rsidRPr="00686912" w:rsidRDefault="00D55C01"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D55C01" w:rsidRPr="00E00D27" w:rsidRDefault="00D55C01"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D55C01" w:rsidRPr="00E00D27" w:rsidRDefault="00D55C01" w:rsidP="00686912">
    <w:pPr>
      <w:pStyle w:val="Header"/>
      <w:jc w:val="center"/>
      <w:rPr>
        <w:sz w:val="20"/>
        <w:szCs w:val="20"/>
      </w:rPr>
    </w:pPr>
  </w:p>
  <w:p w14:paraId="079061A2" w14:textId="77777777" w:rsidR="00D55C01" w:rsidRPr="00686912" w:rsidRDefault="00D55C01"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D55C01" w:rsidRPr="00E00D27" w:rsidRDefault="00D55C01"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D55C01" w:rsidRPr="00E00D27" w:rsidRDefault="00D55C01" w:rsidP="00686912">
    <w:pPr>
      <w:pStyle w:val="Header"/>
      <w:jc w:val="center"/>
      <w:rPr>
        <w:sz w:val="20"/>
        <w:szCs w:val="20"/>
      </w:rPr>
    </w:pPr>
  </w:p>
  <w:p w14:paraId="04CD62BA" w14:textId="77777777" w:rsidR="00D55C01" w:rsidRPr="00686912" w:rsidRDefault="00D55C01" w:rsidP="0068691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D55C01" w:rsidRPr="00E00D27" w:rsidRDefault="00D55C01"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D55C01" w:rsidRPr="00E00D27" w:rsidRDefault="00D55C01" w:rsidP="00686912">
    <w:pPr>
      <w:pStyle w:val="Header"/>
      <w:jc w:val="center"/>
      <w:rPr>
        <w:sz w:val="20"/>
        <w:szCs w:val="20"/>
      </w:rPr>
    </w:pPr>
  </w:p>
  <w:p w14:paraId="6FB8E8C8" w14:textId="77777777" w:rsidR="00D55C01" w:rsidRPr="00686912" w:rsidRDefault="00D55C01" w:rsidP="00686912">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D55C01" w:rsidRPr="00E00D27" w:rsidRDefault="00D55C01"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D55C01" w:rsidRPr="00E00D27" w:rsidRDefault="00D55C01" w:rsidP="00686912">
    <w:pPr>
      <w:pStyle w:val="Header"/>
      <w:jc w:val="center"/>
      <w:rPr>
        <w:sz w:val="20"/>
        <w:szCs w:val="20"/>
      </w:rPr>
    </w:pPr>
  </w:p>
  <w:p w14:paraId="23393A9F" w14:textId="77777777" w:rsidR="00D55C01" w:rsidRPr="00686912" w:rsidRDefault="00D55C01" w:rsidP="00686912">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D55C01" w:rsidRPr="00E00D27" w:rsidRDefault="00D55C01"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C52"/>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5EA4"/>
    <w:rsid w:val="0020672C"/>
    <w:rsid w:val="00207F10"/>
    <w:rsid w:val="00213271"/>
    <w:rsid w:val="00214049"/>
    <w:rsid w:val="002147AA"/>
    <w:rsid w:val="00214BCC"/>
    <w:rsid w:val="00217857"/>
    <w:rsid w:val="00220BA1"/>
    <w:rsid w:val="00220DFD"/>
    <w:rsid w:val="0022268F"/>
    <w:rsid w:val="00222DBA"/>
    <w:rsid w:val="00223CB5"/>
    <w:rsid w:val="002245DB"/>
    <w:rsid w:val="00224925"/>
    <w:rsid w:val="00224A73"/>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29"/>
    <w:rsid w:val="003E7D85"/>
    <w:rsid w:val="003F1C4C"/>
    <w:rsid w:val="003F1DDB"/>
    <w:rsid w:val="003F24AF"/>
    <w:rsid w:val="003F50A7"/>
    <w:rsid w:val="003F614F"/>
    <w:rsid w:val="003F75FD"/>
    <w:rsid w:val="00402B8B"/>
    <w:rsid w:val="00402CB0"/>
    <w:rsid w:val="00402CDA"/>
    <w:rsid w:val="00402D26"/>
    <w:rsid w:val="0040319E"/>
    <w:rsid w:val="00407DA2"/>
    <w:rsid w:val="00411441"/>
    <w:rsid w:val="00411FC0"/>
    <w:rsid w:val="00412DAA"/>
    <w:rsid w:val="00414006"/>
    <w:rsid w:val="00416092"/>
    <w:rsid w:val="00417B7F"/>
    <w:rsid w:val="00417F44"/>
    <w:rsid w:val="00420011"/>
    <w:rsid w:val="00420CFA"/>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2EDF"/>
    <w:rsid w:val="00494693"/>
    <w:rsid w:val="00494E09"/>
    <w:rsid w:val="00494FE4"/>
    <w:rsid w:val="00495F1A"/>
    <w:rsid w:val="0049637C"/>
    <w:rsid w:val="00496723"/>
    <w:rsid w:val="00497E1E"/>
    <w:rsid w:val="004A17C2"/>
    <w:rsid w:val="004A1997"/>
    <w:rsid w:val="004A1B8E"/>
    <w:rsid w:val="004A1F5C"/>
    <w:rsid w:val="004A323C"/>
    <w:rsid w:val="004A38E3"/>
    <w:rsid w:val="004A5192"/>
    <w:rsid w:val="004A51E7"/>
    <w:rsid w:val="004A623E"/>
    <w:rsid w:val="004A636F"/>
    <w:rsid w:val="004A6C94"/>
    <w:rsid w:val="004B0577"/>
    <w:rsid w:val="004B18E6"/>
    <w:rsid w:val="004B1952"/>
    <w:rsid w:val="004B3CE3"/>
    <w:rsid w:val="004B42B4"/>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398"/>
    <w:rsid w:val="00511459"/>
    <w:rsid w:val="005118C5"/>
    <w:rsid w:val="00511A14"/>
    <w:rsid w:val="00511F32"/>
    <w:rsid w:val="005130A7"/>
    <w:rsid w:val="00513539"/>
    <w:rsid w:val="00520302"/>
    <w:rsid w:val="00520531"/>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5164"/>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541C"/>
    <w:rsid w:val="006458F1"/>
    <w:rsid w:val="00645C3A"/>
    <w:rsid w:val="00646263"/>
    <w:rsid w:val="00646349"/>
    <w:rsid w:val="00646A59"/>
    <w:rsid w:val="00646FB9"/>
    <w:rsid w:val="0064784C"/>
    <w:rsid w:val="006506E4"/>
    <w:rsid w:val="0065118F"/>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6450"/>
    <w:rsid w:val="0070722E"/>
    <w:rsid w:val="00707AA9"/>
    <w:rsid w:val="007116DC"/>
    <w:rsid w:val="0071249B"/>
    <w:rsid w:val="0071365A"/>
    <w:rsid w:val="007141CE"/>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A26"/>
    <w:rsid w:val="008644DA"/>
    <w:rsid w:val="00864DF9"/>
    <w:rsid w:val="0086556F"/>
    <w:rsid w:val="00865C59"/>
    <w:rsid w:val="00865FD4"/>
    <w:rsid w:val="00866C14"/>
    <w:rsid w:val="0086732E"/>
    <w:rsid w:val="00867E5F"/>
    <w:rsid w:val="0087032A"/>
    <w:rsid w:val="008719A1"/>
    <w:rsid w:val="00871D97"/>
    <w:rsid w:val="00872A1C"/>
    <w:rsid w:val="008742AE"/>
    <w:rsid w:val="00875DB6"/>
    <w:rsid w:val="008762FF"/>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5F3D"/>
    <w:rsid w:val="008D67CA"/>
    <w:rsid w:val="008D6DBB"/>
    <w:rsid w:val="008D7C77"/>
    <w:rsid w:val="008E0C10"/>
    <w:rsid w:val="008E14B2"/>
    <w:rsid w:val="008E2712"/>
    <w:rsid w:val="008E406C"/>
    <w:rsid w:val="008E59B4"/>
    <w:rsid w:val="008E7A71"/>
    <w:rsid w:val="008F2923"/>
    <w:rsid w:val="008F48F6"/>
    <w:rsid w:val="008F6302"/>
    <w:rsid w:val="00900F68"/>
    <w:rsid w:val="0090348C"/>
    <w:rsid w:val="009038B2"/>
    <w:rsid w:val="00904213"/>
    <w:rsid w:val="009043B3"/>
    <w:rsid w:val="00904A47"/>
    <w:rsid w:val="00906079"/>
    <w:rsid w:val="009061A3"/>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6472"/>
    <w:rsid w:val="00926985"/>
    <w:rsid w:val="00926B87"/>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76CF"/>
    <w:rsid w:val="009576EE"/>
    <w:rsid w:val="0096008D"/>
    <w:rsid w:val="00960235"/>
    <w:rsid w:val="009609D3"/>
    <w:rsid w:val="00961B17"/>
    <w:rsid w:val="00962B09"/>
    <w:rsid w:val="00964F23"/>
    <w:rsid w:val="009654EE"/>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25DD"/>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7656"/>
    <w:rsid w:val="00A618D2"/>
    <w:rsid w:val="00A61DAE"/>
    <w:rsid w:val="00A6346F"/>
    <w:rsid w:val="00A63B10"/>
    <w:rsid w:val="00A66A9A"/>
    <w:rsid w:val="00A66BCD"/>
    <w:rsid w:val="00A66FD9"/>
    <w:rsid w:val="00A7333E"/>
    <w:rsid w:val="00A741EE"/>
    <w:rsid w:val="00A742AC"/>
    <w:rsid w:val="00A75013"/>
    <w:rsid w:val="00A7568A"/>
    <w:rsid w:val="00A75BD4"/>
    <w:rsid w:val="00A7759D"/>
    <w:rsid w:val="00A8396B"/>
    <w:rsid w:val="00A84808"/>
    <w:rsid w:val="00A84E8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875"/>
    <w:rsid w:val="00C0758B"/>
    <w:rsid w:val="00C10113"/>
    <w:rsid w:val="00C104A1"/>
    <w:rsid w:val="00C12C57"/>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3047"/>
    <w:rsid w:val="00C936FC"/>
    <w:rsid w:val="00C93FD6"/>
    <w:rsid w:val="00C94339"/>
    <w:rsid w:val="00C94684"/>
    <w:rsid w:val="00C94977"/>
    <w:rsid w:val="00C94D9C"/>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2F02"/>
    <w:rsid w:val="00DE4425"/>
    <w:rsid w:val="00DE5308"/>
    <w:rsid w:val="00DF095B"/>
    <w:rsid w:val="00DF0E61"/>
    <w:rsid w:val="00DF3A55"/>
    <w:rsid w:val="00DF43CA"/>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ACE"/>
    <w:rsid w:val="00E35F1F"/>
    <w:rsid w:val="00E35FF0"/>
    <w:rsid w:val="00E42174"/>
    <w:rsid w:val="00E4457A"/>
    <w:rsid w:val="00E46516"/>
    <w:rsid w:val="00E46608"/>
    <w:rsid w:val="00E4687D"/>
    <w:rsid w:val="00E47504"/>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7AD3"/>
    <w:rsid w:val="00EE2E1D"/>
    <w:rsid w:val="00EE5324"/>
    <w:rsid w:val="00EE572E"/>
    <w:rsid w:val="00EE657B"/>
    <w:rsid w:val="00EF067E"/>
    <w:rsid w:val="00EF0D59"/>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33DE"/>
    <w:rsid w:val="00F94412"/>
    <w:rsid w:val="00F95476"/>
    <w:rsid w:val="00F967BD"/>
    <w:rsid w:val="00F970EE"/>
    <w:rsid w:val="00F977F1"/>
    <w:rsid w:val="00F97AD6"/>
    <w:rsid w:val="00F97FFA"/>
    <w:rsid w:val="00FA1244"/>
    <w:rsid w:val="00FA139D"/>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fontTable" Target="fontTable.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1F392-D01A-A244-B5DC-AB43279412EE}">
  <ds:schemaRefs>
    <ds:schemaRef ds:uri="http://schemas.openxmlformats.org/officeDocument/2006/bibliography"/>
  </ds:schemaRefs>
</ds:datastoreItem>
</file>

<file path=customXml/itemProps2.xml><?xml version="1.0" encoding="utf-8"?>
<ds:datastoreItem xmlns:ds="http://schemas.openxmlformats.org/officeDocument/2006/customXml" ds:itemID="{844EFD50-D170-0448-A7FC-D01159443F08}">
  <ds:schemaRefs>
    <ds:schemaRef ds:uri="http://schemas.openxmlformats.org/officeDocument/2006/bibliography"/>
  </ds:schemaRefs>
</ds:datastoreItem>
</file>

<file path=customXml/itemProps3.xml><?xml version="1.0" encoding="utf-8"?>
<ds:datastoreItem xmlns:ds="http://schemas.openxmlformats.org/officeDocument/2006/customXml" ds:itemID="{07C612E2-6494-8344-BA80-1C40C0B7D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29397</TotalTime>
  <Pages>55</Pages>
  <Words>12701</Words>
  <Characters>72401</Characters>
  <Application>Microsoft Macintosh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611</cp:revision>
  <cp:lastPrinted>2016-05-05T16:35:00Z</cp:lastPrinted>
  <dcterms:created xsi:type="dcterms:W3CDTF">2014-10-30T02:06:00Z</dcterms:created>
  <dcterms:modified xsi:type="dcterms:W3CDTF">2016-05-28T17:58:00Z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