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w:t>
      </w:r>
      <w:proofErr w:type="spellStart"/>
      <w:r>
        <w:t>Rabbouni</w:t>
      </w:r>
      <w:proofErr w:type="spellEnd"/>
      <w:r>
        <w:t>!”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5111AC">
      <w:pPr>
        <w:pStyle w:val="Heading2"/>
        <w:rPr>
          <w:rFonts w:ascii="FreeSerifAvvaShenouda" w:hAnsi="FreeSerifAvvaShenouda" w:cs="FreeSerifAvvaShenouda"/>
        </w:rPr>
      </w:pPr>
      <w:bookmarkStart w:id="18" w:name="_Toc448696650"/>
      <w:r>
        <w:lastRenderedPageBreak/>
        <w:t xml:space="preserve">February or </w:t>
      </w:r>
      <w:r>
        <w:rPr>
          <w:rFonts w:ascii="FreeSerifAvvaShenouda" w:hAnsi="FreeSerifAvvaShenouda" w:cs="FreeSerifAvvaShenouda"/>
        </w:rPr>
        <w:t>Ⲙϣⲓⲣ</w:t>
      </w:r>
      <w:bookmarkEnd w:id="1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19" w:name="_Toc448696651"/>
      <w:r>
        <w:lastRenderedPageBreak/>
        <w:t xml:space="preserve">March or </w:t>
      </w:r>
      <w:r>
        <w:rPr>
          <w:rFonts w:ascii="FreeSerifAvvaShenouda" w:hAnsi="FreeSerifAvvaShenouda" w:cs="FreeSerifAvvaShenouda"/>
        </w:rPr>
        <w:t>Ⲡⲁⲣⲙϩⲟⲧⲡ</w:t>
      </w:r>
      <w:bookmarkEnd w:id="19"/>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0"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0"/>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2" w:name="_Toc410196217"/>
      <w:bookmarkStart w:id="23" w:name="_Toc410196459"/>
      <w:bookmarkStart w:id="24" w:name="_Toc410196961"/>
      <w:bookmarkStart w:id="25" w:name="_Toc448696654"/>
      <w:r>
        <w:lastRenderedPageBreak/>
        <w:t>June</w:t>
      </w:r>
      <w:bookmarkEnd w:id="22"/>
      <w:bookmarkEnd w:id="23"/>
      <w:bookmarkEnd w:id="24"/>
      <w:r>
        <w:t xml:space="preserve"> or </w:t>
      </w:r>
      <w:r>
        <w:rPr>
          <w:rFonts w:ascii="FreeSerifAvvaShenouda" w:hAnsi="FreeSerifAvvaShenouda" w:cs="FreeSerifAvvaShenouda"/>
        </w:rPr>
        <w:t>Ⲡⲁⲱⲛⲉ</w:t>
      </w:r>
      <w:bookmarkEnd w:id="2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w:t>
      </w:r>
      <w:r>
        <w:t xml:space="preserv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w:t>
      </w:r>
      <w:r>
        <w:t>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w:t>
      </w:r>
      <w:r>
        <w:t>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6" w:name="_Toc410196218"/>
      <w:bookmarkStart w:id="27" w:name="_Toc410196460"/>
      <w:bookmarkStart w:id="28" w:name="_Toc410196962"/>
      <w:bookmarkStart w:id="29" w:name="_Toc448696655"/>
      <w:r>
        <w:lastRenderedPageBreak/>
        <w:t>July</w:t>
      </w:r>
      <w:bookmarkEnd w:id="26"/>
      <w:bookmarkEnd w:id="27"/>
      <w:bookmarkEnd w:id="28"/>
      <w:r>
        <w:t xml:space="preserve"> or </w:t>
      </w:r>
      <w:r>
        <w:rPr>
          <w:rFonts w:ascii="FreeSerifAvvaShenouda" w:hAnsi="FreeSerifAvvaShenouda" w:cs="FreeSerifAvvaShenouda"/>
        </w:rPr>
        <w:t>Ⲉⲡⲏⲡ</w:t>
      </w:r>
      <w:bookmarkEnd w:id="2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w:t>
      </w:r>
      <w:r>
        <w:t>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w:t>
      </w:r>
      <w:r>
        <w:t xml:space="preserve"> </w:t>
      </w:r>
      <w:r>
        <w:t>came</w:t>
      </w:r>
      <w:r>
        <w:t xml:space="preserve"> </w:t>
      </w:r>
      <w:r>
        <w:t>and</w:t>
      </w:r>
      <w:r>
        <w:t xml:space="preserve"> </w:t>
      </w:r>
      <w:r>
        <w:t>took</w:t>
      </w:r>
      <w:r>
        <w:t xml:space="preserve"> </w:t>
      </w:r>
      <w:r>
        <w:t>hold</w:t>
      </w:r>
      <w:r>
        <w:t xml:space="preserve"> </w:t>
      </w:r>
      <w:r>
        <w:t>of</w:t>
      </w:r>
      <w:r>
        <w:t xml:space="preserve"> </w:t>
      </w:r>
      <w:r>
        <w:t>his</w:t>
      </w:r>
      <w:r>
        <w:t xml:space="preserve"> </w:t>
      </w:r>
      <w:r>
        <w:t>feet,</w:t>
      </w:r>
      <w:r>
        <w:t xml:space="preserve"> </w:t>
      </w:r>
      <w:r>
        <w:t>and</w:t>
      </w:r>
      <w:r>
        <w:t xml:space="preserve"> </w:t>
      </w:r>
      <w:r>
        <w:t>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w:t>
      </w:r>
      <w:r>
        <w:t>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w:t>
      </w:r>
      <w:r>
        <w:t>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w:t>
      </w:r>
      <w:r>
        <w:t xml:space="preserve">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r>
        <w:t>.</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w:t>
      </w:r>
      <w:r>
        <w:t>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w:t>
      </w:r>
      <w:r>
        <w:t>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O servants</w:t>
      </w:r>
      <w:r>
        <w:t xml:space="preserve"> [of the Lord]</w:t>
      </w:r>
      <w:r>
        <w:t xml:space="preserve">;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w:t>
      </w:r>
      <w:r>
        <w:t>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w:t>
      </w:r>
      <w:r>
        <w:t>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w:t>
      </w:r>
      <w:r>
        <w:t xml:space="preserve"> </w:t>
      </w:r>
      <w:r>
        <w:t>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w:t>
      </w:r>
      <w:r>
        <w:t>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At this, the Jews said, “See how much affection he had for Lazarus!” Some of them said, “Could not the one who opened the eyes of the man who was blind have also kept Lazarus</w:t>
      </w:r>
      <w:r>
        <w:t xml:space="preserve"> </w:t>
      </w:r>
      <w:r>
        <w:t xml:space="preserve">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w:t>
      </w:r>
      <w:r>
        <w:t>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0"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0"/>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bookmarkStart w:id="31" w:name="_GoBack"/>
      <w:bookmarkEnd w:id="31"/>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172"/>
      <w:headerReference w:type="default" r:id="rId17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F19C8" w14:textId="77777777" w:rsidR="00925EFF" w:rsidRDefault="00925EFF" w:rsidP="006D61CA">
      <w:pPr>
        <w:spacing w:after="0" w:line="240" w:lineRule="auto"/>
      </w:pPr>
      <w:r>
        <w:separator/>
      </w:r>
    </w:p>
  </w:endnote>
  <w:endnote w:type="continuationSeparator" w:id="0">
    <w:p w14:paraId="04BABD92" w14:textId="77777777" w:rsidR="00925EFF" w:rsidRDefault="00925EF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B93BD" w14:textId="77777777" w:rsidR="00925EFF" w:rsidRDefault="00925EFF" w:rsidP="006D61CA">
      <w:pPr>
        <w:spacing w:after="0" w:line="240" w:lineRule="auto"/>
      </w:pPr>
      <w:r>
        <w:separator/>
      </w:r>
    </w:p>
  </w:footnote>
  <w:footnote w:type="continuationSeparator" w:id="0">
    <w:p w14:paraId="4520121C" w14:textId="77777777" w:rsidR="00925EFF" w:rsidRDefault="00925EFF"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A747C2" w:rsidRPr="00E00D27" w:rsidRDefault="00A747C2" w:rsidP="00686912">
    <w:pPr>
      <w:pStyle w:val="Header"/>
      <w:jc w:val="center"/>
      <w:rPr>
        <w:sz w:val="20"/>
        <w:szCs w:val="20"/>
      </w:rPr>
    </w:pPr>
  </w:p>
  <w:p w14:paraId="2C6FB2FA" w14:textId="77777777" w:rsidR="00A747C2" w:rsidRPr="00686912" w:rsidRDefault="00A747C2"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fontTable" Target="fontTable.xml"/><Relationship Id="rId175" Type="http://schemas.openxmlformats.org/officeDocument/2006/relationships/theme" Target="theme/theme1.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42B2-68C2-DF4C-9C10-3A6D7473E379}">
  <ds:schemaRefs>
    <ds:schemaRef ds:uri="http://schemas.openxmlformats.org/officeDocument/2006/bibliography"/>
  </ds:schemaRefs>
</ds:datastoreItem>
</file>

<file path=customXml/itemProps2.xml><?xml version="1.0" encoding="utf-8"?>
<ds:datastoreItem xmlns:ds="http://schemas.openxmlformats.org/officeDocument/2006/customXml" ds:itemID="{45F87B30-DE5D-F746-B6BA-CCDFC8349EB8}">
  <ds:schemaRefs>
    <ds:schemaRef ds:uri="http://schemas.openxmlformats.org/officeDocument/2006/bibliography"/>
  </ds:schemaRefs>
</ds:datastoreItem>
</file>

<file path=customXml/itemProps3.xml><?xml version="1.0" encoding="utf-8"?>
<ds:datastoreItem xmlns:ds="http://schemas.openxmlformats.org/officeDocument/2006/customXml" ds:itemID="{34341B8C-975B-3446-B3B1-9E9209B1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29770</TotalTime>
  <Pages>140</Pages>
  <Words>39335</Words>
  <Characters>224216</Characters>
  <Application>Microsoft Macintosh Word</Application>
  <DocSecurity>0</DocSecurity>
  <Lines>1868</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633</cp:revision>
  <cp:lastPrinted>2016-05-05T16:35:00Z</cp:lastPrinted>
  <dcterms:created xsi:type="dcterms:W3CDTF">2014-10-30T02:06:00Z</dcterms:created>
  <dcterms:modified xsi:type="dcterms:W3CDTF">2016-06-08T01:43:00Z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