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proofErr w:type="spellStart"/>
      <w:r>
        <w:t>imon</w:t>
      </w:r>
      <w:proofErr w:type="spellEnd"/>
      <w:r>
        <w:t xml:space="preserve">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w:t>
      </w:r>
      <w:proofErr w:type="gramStart"/>
      <w:r>
        <w:t>fools</w:t>
      </w:r>
      <w:proofErr w:type="gramEnd"/>
      <w:r>
        <w:t xml:space="preserve">!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 xml:space="preserve">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067195">
      <w:pPr>
        <w:pStyle w:val="Heading3"/>
      </w:pPr>
      <w:r>
        <w:lastRenderedPageBreak/>
        <w:t xml:space="preserve">September 13 (14) / </w:t>
      </w:r>
      <w:proofErr w:type="spellStart"/>
      <w:r w:rsidRPr="00231DD1">
        <w:t>Tho</w:t>
      </w:r>
      <w:proofErr w:type="spellEnd"/>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proofErr w:type="spellStart"/>
      <w:r w:rsidRPr="00231DD1">
        <w:t>Tho</w:t>
      </w:r>
      <w:proofErr w:type="spellEnd"/>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w:t>
      </w:r>
      <w:proofErr w:type="spellStart"/>
      <w:r w:rsidRPr="00250401">
        <w:t>rejecta</w:t>
      </w:r>
      <w:proofErr w:type="spellEnd"/>
      <w:r w:rsidRPr="00250401">
        <w:t xml:space="preserve">. For I have come down from heaven, not to do my own will, but [to do] the will of the one who </w:t>
      </w:r>
      <w:r w:rsidRPr="00250401">
        <w:lastRenderedPageBreak/>
        <w:t xml:space="preserve">sent me. This is the will of my Father who sent me: that of all he has given me, I should lose nothing, but raise </w:t>
      </w:r>
      <w:proofErr w:type="spellStart"/>
      <w:r w:rsidRPr="00250401">
        <w:t>itb</w:t>
      </w:r>
      <w:proofErr w:type="spellEnd"/>
      <w:r w:rsidRPr="00250401">
        <w:t xml:space="preserve"> up on the last day. This is the will of the one who sent me: that everyone who sees the Son and believes in him should have eternal life; and this </w:t>
      </w:r>
      <w:proofErr w:type="spellStart"/>
      <w:r w:rsidRPr="00250401">
        <w:t>onec</w:t>
      </w:r>
      <w:proofErr w:type="spellEnd"/>
      <w:r w:rsidRPr="00250401">
        <w:t xml:space="preserve">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 xml:space="preserve">this one I will raise up </w:t>
      </w:r>
      <w:proofErr w:type="spellStart"/>
      <w:r w:rsidRPr="00250401">
        <w:t>ond</w:t>
      </w:r>
      <w:proofErr w:type="spellEnd"/>
      <w:r w:rsidRPr="00250401">
        <w:t xml:space="preserve"> the last day. It is written in the prophets, ‘And they will all be taught by </w:t>
      </w:r>
      <w:proofErr w:type="spellStart"/>
      <w:r w:rsidRPr="00250401">
        <w:t>God.’e</w:t>
      </w:r>
      <w:proofErr w:type="spellEnd"/>
      <w:r w:rsidRPr="00250401">
        <w:t xml:space="preserv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w:t>
      </w:r>
      <w:proofErr w:type="spellStart"/>
      <w:r w:rsidRPr="00AB1781">
        <w:t>sceptre</w:t>
      </w:r>
      <w:proofErr w:type="spellEnd"/>
      <w:r w:rsidRPr="00AB1781">
        <w:t xml:space="preserv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proofErr w:type="spellStart"/>
      <w:r w:rsidRPr="00231DD1">
        <w:t>Tho</w:t>
      </w:r>
      <w:proofErr w:type="spellEnd"/>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7A50BA">
      <w:pPr>
        <w:pStyle w:val="Heading3"/>
      </w:pPr>
      <w:r>
        <w:lastRenderedPageBreak/>
        <w:t xml:space="preserve">September 23 (24) / </w:t>
      </w:r>
      <w:proofErr w:type="spellStart"/>
      <w:r w:rsidRPr="00231DD1">
        <w:t>Tho</w:t>
      </w:r>
      <w:proofErr w:type="spellEnd"/>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w:t>
      </w:r>
      <w:proofErr w:type="spellStart"/>
      <w:r>
        <w:t>Theophilus</w:t>
      </w:r>
      <w:proofErr w:type="spellEnd"/>
      <w:r>
        <w:t xml:space="preserve">,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 xml:space="preserve">Jesus said to him, “Therefore, the children are exempt. But in order not to cause them to stumble, go to the sea, cast a hook, and take up the first fish that comes up. When you have opened its mouth, you will find a </w:t>
      </w:r>
      <w:proofErr w:type="spellStart"/>
      <w:r>
        <w:t>stater</w:t>
      </w:r>
      <w:proofErr w:type="spellEnd"/>
      <w:r>
        <w:t xml:space="preserve">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w:t>
      </w:r>
      <w:proofErr w:type="spellStart"/>
      <w:r>
        <w:t>Gennesaret</w:t>
      </w:r>
      <w:proofErr w:type="spellEnd"/>
      <w:r>
        <w:t xml:space="preserve">.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4 see ## </w:t>
      </w:r>
      <w:proofErr w:type="spellStart"/>
      <w:r>
        <w:t>Phamenoth</w:t>
      </w:r>
      <w:proofErr w:type="spellEnd"/>
      <w:r>
        <w:t xml:space="preserve">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proofErr w:type="spellStart"/>
      <w:r>
        <w:rPr>
          <w:rFonts w:eastAsia="NotoSansCoptic" w:cs="NotoSansCoptic"/>
        </w:rPr>
        <w:t>Athor</w:t>
      </w:r>
      <w:proofErr w:type="spellEnd"/>
      <w:r>
        <w:rPr>
          <w:rFonts w:eastAsia="NotoSansCoptic" w:cs="NotoSansCoptic"/>
        </w:rPr>
        <w:t xml:space="preserve">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w:t>
      </w:r>
      <w:proofErr w:type="spellStart"/>
      <w:r>
        <w:rPr>
          <w:rFonts w:eastAsia="NotoSansCoptic" w:cs="NotoSansCoptic"/>
        </w:rPr>
        <w:t>Pashons</w:t>
      </w:r>
      <w:proofErr w:type="spellEnd"/>
      <w:r>
        <w:rPr>
          <w:rFonts w:eastAsia="NotoSansCoptic" w:cs="NotoSansCoptic"/>
        </w:rPr>
        <w:t xml:space="preserve">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w:t>
      </w:r>
      <w:proofErr w:type="spellStart"/>
      <w:r>
        <w:rPr>
          <w:rFonts w:eastAsia="NotoSansCoptic" w:cs="NotoSansCoptic"/>
        </w:rPr>
        <w:t>Athor</w:t>
      </w:r>
      <w:proofErr w:type="spellEnd"/>
      <w:r>
        <w:rPr>
          <w:rFonts w:eastAsia="NotoSansCoptic" w:cs="NotoSansCoptic"/>
        </w:rPr>
        <w:t xml:space="preserve">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w:t>
      </w:r>
      <w:proofErr w:type="spellStart"/>
      <w:r>
        <w:rPr>
          <w:rFonts w:eastAsia="NotoSansCoptic" w:cs="NotoSansCoptic"/>
        </w:rPr>
        <w:t>Athor</w:t>
      </w:r>
      <w:proofErr w:type="spellEnd"/>
      <w:r>
        <w:rPr>
          <w:rFonts w:eastAsia="NotoSansCoptic" w:cs="NotoSansCoptic"/>
        </w:rPr>
        <w:t xml:space="preserve">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w:t>
      </w:r>
      <w:proofErr w:type="spellStart"/>
      <w:r>
        <w:rPr>
          <w:rFonts w:eastAsia="NotoSansCoptic" w:cs="NotoSansCoptic"/>
        </w:rPr>
        <w:t>Phamenoth</w:t>
      </w:r>
      <w:proofErr w:type="spellEnd"/>
      <w:r>
        <w:rPr>
          <w:rFonts w:eastAsia="NotoSansCoptic" w:cs="NotoSansCoptic"/>
        </w:rPr>
        <w:t xml:space="preserve">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 xml:space="preserve">11 see ## </w:t>
      </w:r>
      <w:proofErr w:type="spellStart"/>
      <w:r>
        <w:rPr>
          <w:rFonts w:eastAsia="NotoSansCoptic" w:cs="NotoSansCoptic"/>
        </w:rPr>
        <w:t>Epip</w:t>
      </w:r>
      <w:proofErr w:type="spellEnd"/>
      <w:r>
        <w:rPr>
          <w:rFonts w:eastAsia="NotoSansCoptic" w:cs="NotoSansCoptic"/>
        </w:rPr>
        <w:t xml:space="preserve">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 xml:space="preserve">O Lord, </w:t>
      </w:r>
      <w:proofErr w:type="gramStart"/>
      <w:r>
        <w:t>You</w:t>
      </w:r>
      <w:proofErr w:type="gramEnd"/>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w:t>
      </w:r>
      <w:proofErr w:type="spellStart"/>
      <w:r>
        <w:t>Alphaeus</w:t>
      </w:r>
      <w:proofErr w:type="spellEnd"/>
      <w:r>
        <w:t xml:space="preserve">,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 xml:space="preserve">See ## </w:t>
      </w:r>
      <w:proofErr w:type="spellStart"/>
      <w:r>
        <w:t>Pashons</w:t>
      </w:r>
      <w:proofErr w:type="spellEnd"/>
      <w:r>
        <w:t xml:space="preserve">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15 see ## </w:t>
      </w:r>
      <w:proofErr w:type="spellStart"/>
      <w:r>
        <w:t>Epip</w:t>
      </w:r>
      <w:proofErr w:type="spellEnd"/>
      <w:r>
        <w:t xml:space="preserve">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16 see ## </w:t>
      </w:r>
      <w:proofErr w:type="spellStart"/>
      <w:r>
        <w:t>Athor</w:t>
      </w:r>
      <w:proofErr w:type="spellEnd"/>
      <w:r>
        <w:t xml:space="preserve">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17 see ## </w:t>
      </w:r>
      <w:proofErr w:type="spellStart"/>
      <w:r>
        <w:t>Epip</w:t>
      </w:r>
      <w:proofErr w:type="spellEnd"/>
      <w:r>
        <w:t xml:space="preserve">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18 see ## </w:t>
      </w:r>
      <w:proofErr w:type="spellStart"/>
      <w:r>
        <w:t>Athor</w:t>
      </w:r>
      <w:proofErr w:type="spellEnd"/>
      <w:r>
        <w:t xml:space="preserve">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19 see ## </w:t>
      </w:r>
      <w:proofErr w:type="spellStart"/>
      <w:r>
        <w:t>Epip</w:t>
      </w:r>
      <w:proofErr w:type="spellEnd"/>
      <w:r>
        <w:t xml:space="preserve">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20 see ## </w:t>
      </w:r>
      <w:proofErr w:type="spellStart"/>
      <w:r>
        <w:t>Meshir</w:t>
      </w:r>
      <w:proofErr w:type="spellEnd"/>
      <w:r>
        <w:t xml:space="preserve">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21 see ## </w:t>
      </w:r>
      <w:proofErr w:type="spellStart"/>
      <w:r>
        <w:t>Tho</w:t>
      </w:r>
      <w:proofErr w:type="spellEnd"/>
      <w:r>
        <w:t>-out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 xml:space="preserve">Glory in His </w:t>
      </w:r>
      <w:proofErr w:type="gramStart"/>
      <w:r>
        <w:t>holy</w:t>
      </w:r>
      <w:proofErr w:type="gramEnd"/>
      <w:r>
        <w:t xml:space="preserve">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w:t>
      </w:r>
      <w:proofErr w:type="gramStart"/>
      <w:r>
        <w:t>October ?</w:t>
      </w:r>
      <w:proofErr w:type="gramEnd"/>
      <w:r>
        <w:t xml:space="preserve">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23 see ## </w:t>
      </w:r>
      <w:proofErr w:type="spellStart"/>
      <w:r>
        <w:t>Athor</w:t>
      </w:r>
      <w:proofErr w:type="spellEnd"/>
      <w:r>
        <w:t xml:space="preserve">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25 see ## </w:t>
      </w:r>
      <w:proofErr w:type="spellStart"/>
      <w:r>
        <w:t>Athor</w:t>
      </w:r>
      <w:proofErr w:type="spellEnd"/>
      <w:r>
        <w:t xml:space="preserve">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28 see ## </w:t>
      </w:r>
      <w:proofErr w:type="spellStart"/>
      <w:r>
        <w:t>Pashons</w:t>
      </w:r>
      <w:proofErr w:type="spellEnd"/>
      <w:r>
        <w:t xml:space="preserve">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29 see ## </w:t>
      </w:r>
      <w:proofErr w:type="spellStart"/>
      <w:r>
        <w:t>Athor</w:t>
      </w:r>
      <w:proofErr w:type="spellEnd"/>
      <w:r>
        <w:t xml:space="preserve">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30 see ## </w:t>
      </w:r>
      <w:proofErr w:type="spellStart"/>
      <w:r>
        <w:t>Athor</w:t>
      </w:r>
      <w:proofErr w:type="spellEnd"/>
      <w:r>
        <w:t xml:space="preserve">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 see ## </w:t>
      </w:r>
      <w:proofErr w:type="spellStart"/>
      <w:r>
        <w:t>Epip</w:t>
      </w:r>
      <w:proofErr w:type="spellEnd"/>
      <w:r>
        <w:t xml:space="preserve">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 see ## </w:t>
      </w:r>
      <w:proofErr w:type="spellStart"/>
      <w:r>
        <w:t>Athor</w:t>
      </w:r>
      <w:proofErr w:type="spellEnd"/>
      <w:r>
        <w:t xml:space="preserve">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3 see ## </w:t>
      </w:r>
      <w:proofErr w:type="spellStart"/>
      <w:r>
        <w:t>Athor</w:t>
      </w:r>
      <w:proofErr w:type="spellEnd"/>
      <w:r>
        <w:t xml:space="preserve">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4 see ## </w:t>
      </w:r>
      <w:proofErr w:type="spellStart"/>
      <w:r>
        <w:t>Athor</w:t>
      </w:r>
      <w:proofErr w:type="spellEnd"/>
      <w:r>
        <w:t xml:space="preserve">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 xml:space="preserve">They came and took hold </w:t>
      </w:r>
      <w:proofErr w:type="spellStart"/>
      <w:r>
        <w:t>ofhis</w:t>
      </w:r>
      <w:proofErr w:type="spellEnd"/>
      <w:r>
        <w:t xml:space="preserve">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She turned around and said to him in Aramaic, “</w:t>
      </w:r>
      <w:proofErr w:type="spellStart"/>
      <w:r>
        <w:t>Rabbouni</w:t>
      </w:r>
      <w:proofErr w:type="spellEnd"/>
      <w:r>
        <w:t xml:space="preserve">!”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w:t>
      </w:r>
      <w:proofErr w:type="spellStart"/>
      <w:r>
        <w:t>Novmeber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proofErr w:type="spellStart"/>
      <w:r>
        <w:t>Novmber</w:t>
      </w:r>
      <w:proofErr w:type="spellEnd"/>
      <w:r>
        <w:t xml:space="preserve">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 </w:t>
      </w:r>
      <w:proofErr w:type="spellStart"/>
      <w:r>
        <w:t>Athor</w:t>
      </w:r>
      <w:proofErr w:type="spellEnd"/>
      <w:r>
        <w:t xml:space="preserve"> 27 ##.</w:t>
      </w:r>
    </w:p>
    <w:p w14:paraId="779213CA" w14:textId="3DD6E9B7" w:rsidR="00AE3CD5" w:rsidRDefault="00AE3CD5" w:rsidP="00AE3CD5">
      <w:pPr>
        <w:pStyle w:val="Rubric"/>
      </w:pPr>
      <w:proofErr w:type="spellStart"/>
      <w:r>
        <w:t>Novmber</w:t>
      </w:r>
      <w:proofErr w:type="spellEnd"/>
      <w:r>
        <w:t xml:space="preserve">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 </w:t>
      </w:r>
      <w:proofErr w:type="spellStart"/>
      <w:r>
        <w:t>Athor</w:t>
      </w:r>
      <w:proofErr w:type="spellEnd"/>
      <w:r>
        <w:t xml:space="preserve"> 17 ##.</w:t>
      </w:r>
    </w:p>
    <w:p w14:paraId="7F81F5BF" w14:textId="591C7F38" w:rsidR="00AE3CD5" w:rsidRDefault="00AE3CD5" w:rsidP="00AE3CD5">
      <w:pPr>
        <w:pStyle w:val="Rubric"/>
      </w:pPr>
      <w:proofErr w:type="spellStart"/>
      <w:r>
        <w:t>Novmber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 </w:t>
      </w:r>
      <w:proofErr w:type="spellStart"/>
      <w:r>
        <w:t>Pharamuthi</w:t>
      </w:r>
      <w:proofErr w:type="spellEnd"/>
      <w:r>
        <w:t xml:space="preserve">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 xml:space="preserve">[in His </w:t>
      </w:r>
      <w:proofErr w:type="gramStart"/>
      <w:r>
        <w:t>holy</w:t>
      </w:r>
      <w:proofErr w:type="gramEnd"/>
      <w:r>
        <w:t xml:space="preserve">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w:t>
      </w:r>
      <w:proofErr w:type="spellStart"/>
      <w:r>
        <w:t>Novmeber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proofErr w:type="spellStart"/>
      <w:r>
        <w:t>Novmber</w:t>
      </w:r>
      <w:proofErr w:type="spellEnd"/>
      <w:r>
        <w:t xml:space="preserve">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proofErr w:type="spellStart"/>
      <w:r>
        <w:t>Novmber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 </w:t>
      </w:r>
      <w:proofErr w:type="spellStart"/>
      <w:r>
        <w:t>Tho</w:t>
      </w:r>
      <w:proofErr w:type="spellEnd"/>
      <w:r>
        <w:t>-out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proofErr w:type="gramStart"/>
      <w:r>
        <w:t>ministers</w:t>
      </w:r>
      <w:proofErr w:type="gramEnd"/>
      <w:r>
        <w:t xml:space="preserve">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 xml:space="preserve">going </w:t>
      </w:r>
      <w:proofErr w:type="gramStart"/>
      <w:r>
        <w:t>forth</w:t>
      </w:r>
      <w:r w:rsidRPr="00AB1781">
        <w:t>,</w:t>
      </w:r>
      <w:proofErr w:type="gramEnd"/>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w:t>
      </w:r>
      <w:r>
        <w:t>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 xml:space="preserve">who are mighty in strength, who do His </w:t>
      </w:r>
      <w:proofErr w:type="gramStart"/>
      <w:r w:rsidRPr="00AB1781">
        <w:t>word</w:t>
      </w:r>
      <w:r>
        <w:t>.</w:t>
      </w:r>
      <w:proofErr w:type="gramEnd"/>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November 9 (10</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w:t>
      </w:r>
      <w:proofErr w:type="spellStart"/>
      <w:r>
        <w:t>Novmeber</w:t>
      </w:r>
      <w:proofErr w:type="spellEnd"/>
      <w:r>
        <w:t xml:space="preserve"> 10 (11</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proofErr w:type="spellStart"/>
      <w:r>
        <w:t>Novmber</w:t>
      </w:r>
      <w:proofErr w:type="spellEnd"/>
      <w:r>
        <w:t xml:space="preserve"> 9 (10</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13</w:t>
      </w:r>
      <w:r>
        <w:t xml:space="preserve"> see ## </w:t>
      </w:r>
      <w:proofErr w:type="spellStart"/>
      <w:r>
        <w:t>Epip</w:t>
      </w:r>
      <w:proofErr w:type="spellEnd"/>
      <w:r>
        <w:t xml:space="preserve"> 3</w:t>
      </w:r>
      <w:r>
        <w:t xml:space="preserve"> ##.</w:t>
      </w:r>
    </w:p>
    <w:p w14:paraId="644479CC" w14:textId="5C5E0EF4" w:rsidR="00BD3222" w:rsidRDefault="00BD3222" w:rsidP="00BD3222">
      <w:pPr>
        <w:pStyle w:val="Rubric"/>
      </w:pPr>
      <w:proofErr w:type="spellStart"/>
      <w:r>
        <w:t>Novmber</w:t>
      </w:r>
      <w:proofErr w:type="spellEnd"/>
      <w:r>
        <w:t xml:space="preserve"> 10 (11</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r>
        <w:t xml:space="preserve"> see ## </w:t>
      </w:r>
      <w:proofErr w:type="spellStart"/>
      <w:r>
        <w:t>Athor</w:t>
      </w:r>
      <w:proofErr w:type="spellEnd"/>
      <w:r>
        <w:t xml:space="preserve"> 28</w:t>
      </w:r>
      <w:r>
        <w:t xml:space="preserve"> ##.</w:t>
      </w:r>
    </w:p>
    <w:p w14:paraId="4E9FE1AB" w14:textId="4ED56A1A" w:rsidR="00BD3222" w:rsidRDefault="00BD3222" w:rsidP="00BD3222">
      <w:pPr>
        <w:pStyle w:val="Heading3"/>
      </w:pPr>
      <w:r>
        <w:t>November 11 (12</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 xml:space="preserve">Stand with the fear of God. Let us hear the Holy Gospel. Bless, O Lord, the reading of the Holy Gospel, according to St. </w:t>
      </w:r>
      <w:r>
        <w:t>Matthew</w:t>
      </w:r>
      <w:r>
        <w:t>.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will not have finished going through the cities of Isr</w:t>
      </w:r>
      <w:r>
        <w:t xml:space="preserve">ael until the Son of </w:t>
      </w:r>
      <w:r>
        <w:lastRenderedPageBreak/>
        <w:t>Man comes.</w:t>
      </w:r>
      <w:r>
        <w:t xml:space="preserve">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 xml:space="preserve">Stand with the fear of God. Let us hear the Holy Gospel. Bless, O Lord, the reading of the Holy Gospel, according to St. </w:t>
      </w:r>
      <w:r>
        <w:t>Mark</w:t>
      </w:r>
      <w:r>
        <w:t>.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w:t>
      </w:r>
      <w:r>
        <w:t xml:space="preserve">ndures to the end will be saved… </w:t>
      </w:r>
      <w:r>
        <w:t xml:space="preserve">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 xml:space="preserve">Stand with the fear of God. Let us hear the Holy Gospel. Bless, O Lord, the reading of the Holy Gospel, according to St. </w:t>
      </w:r>
      <w:r>
        <w:t>Luke</w:t>
      </w:r>
      <w:r>
        <w:t>.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 xml:space="preserve">[also] power to cast into </w:t>
      </w:r>
      <w:proofErr w:type="spellStart"/>
      <w:r>
        <w:t>Gehenna</w:t>
      </w:r>
      <w:proofErr w:type="spellEnd"/>
      <w:r>
        <w:t>.</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t xml:space="preserve">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November 12 (13</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S</w:t>
      </w:r>
      <w:r>
        <w:t xml:space="preserve">ee ## </w:t>
      </w:r>
      <w:proofErr w:type="spellStart"/>
      <w:r>
        <w:t>Paoni</w:t>
      </w:r>
      <w:proofErr w:type="spellEnd"/>
      <w:r>
        <w:t xml:space="preserve"> 16</w:t>
      </w:r>
      <w:r>
        <w:t xml:space="preserve"> ##.</w:t>
      </w:r>
    </w:p>
    <w:p w14:paraId="283890BD" w14:textId="138D74F3" w:rsidR="00BD3222" w:rsidRDefault="00BD3222" w:rsidP="00BD3222">
      <w:pPr>
        <w:pStyle w:val="Heading3"/>
      </w:pPr>
      <w:r>
        <w:lastRenderedPageBreak/>
        <w:t>November 13 (14</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 xml:space="preserve">will </w:t>
      </w:r>
      <w:r>
        <w:t>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 xml:space="preserve">for theirs is the Kingdom of </w:t>
      </w:r>
      <w:proofErr w:type="spellStart"/>
      <w:r w:rsidRPr="002E6A86">
        <w:rPr>
          <w:i/>
        </w:rPr>
        <w:t>Heaven.</w:t>
      </w:r>
    </w:p>
    <w:p w14:paraId="030BB9EB" w14:textId="77777777" w:rsidR="002E6A86" w:rsidRDefault="002E6A86" w:rsidP="002E6A86">
      <w:pPr>
        <w:pStyle w:val="Body"/>
        <w:ind w:left="360"/>
        <w:rPr>
          <w:rFonts w:ascii="MS Mincho" w:eastAsia="MS Mincho" w:hAnsi="MS Mincho" w:cs="MS Mincho"/>
          <w:i/>
        </w:rPr>
      </w:pPr>
      <w:proofErr w:type="spellEnd"/>
      <w:r w:rsidRPr="002E6A86">
        <w:rPr>
          <w:i/>
        </w:rPr>
        <w:t>Blessed are those who mourn,</w:t>
      </w:r>
    </w:p>
    <w:p w14:paraId="2C1B9F45" w14:textId="77777777" w:rsidR="002E6A86" w:rsidRDefault="002E6A86" w:rsidP="002E6A86">
      <w:pPr>
        <w:pStyle w:val="Body"/>
        <w:ind w:left="360"/>
        <w:rPr>
          <w:i/>
        </w:rPr>
      </w:pPr>
      <w:r w:rsidRPr="002E6A86">
        <w:rPr>
          <w:i/>
        </w:rPr>
        <w:t xml:space="preserve">for they shall be </w:t>
      </w:r>
      <w:proofErr w:type="spellStart"/>
      <w:r w:rsidRPr="002E6A86">
        <w:rPr>
          <w:i/>
        </w:rPr>
        <w:t>comforted.</w:t>
      </w:r>
    </w:p>
    <w:p w14:paraId="4F356091" w14:textId="77777777" w:rsidR="002E6A86" w:rsidRDefault="002E6A86" w:rsidP="002E6A86">
      <w:pPr>
        <w:pStyle w:val="Body"/>
        <w:ind w:left="360"/>
        <w:rPr>
          <w:rFonts w:ascii="MS Mincho" w:eastAsia="MS Mincho" w:hAnsi="MS Mincho" w:cs="MS Mincho"/>
          <w:i/>
        </w:rPr>
      </w:pPr>
      <w:proofErr w:type="spellEnd"/>
      <w:r w:rsidRPr="002E6A86">
        <w:rPr>
          <w:i/>
        </w:rPr>
        <w:t>Blessed are the meek,</w:t>
      </w:r>
    </w:p>
    <w:p w14:paraId="227A7A82" w14:textId="77777777" w:rsidR="002E6A86" w:rsidRDefault="002E6A86" w:rsidP="002E6A86">
      <w:pPr>
        <w:pStyle w:val="Body"/>
        <w:ind w:left="360"/>
        <w:rPr>
          <w:i/>
        </w:rPr>
      </w:pPr>
      <w:r w:rsidRPr="002E6A86">
        <w:rPr>
          <w:i/>
        </w:rPr>
        <w:lastRenderedPageBreak/>
        <w:t xml:space="preserve">for they shall inherit the </w:t>
      </w:r>
      <w:proofErr w:type="spellStart"/>
      <w:r w:rsidRPr="002E6A86">
        <w:rPr>
          <w:i/>
        </w:rPr>
        <w:t>earth.</w:t>
      </w:r>
    </w:p>
    <w:p w14:paraId="27D3CE64" w14:textId="77777777" w:rsidR="002E6A86" w:rsidRDefault="002E6A86" w:rsidP="002E6A86">
      <w:pPr>
        <w:pStyle w:val="Body"/>
        <w:ind w:left="360"/>
        <w:rPr>
          <w:i/>
        </w:rPr>
      </w:pPr>
      <w:proofErr w:type="spellEnd"/>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 xml:space="preserve">for they shall be </w:t>
      </w:r>
      <w:proofErr w:type="spellStart"/>
      <w:r w:rsidRPr="002E6A86">
        <w:rPr>
          <w:i/>
        </w:rPr>
        <w:t>filled.</w:t>
      </w:r>
    </w:p>
    <w:p w14:paraId="2F62080B" w14:textId="77777777" w:rsidR="002E6A86" w:rsidRDefault="002E6A86" w:rsidP="002E6A86">
      <w:pPr>
        <w:pStyle w:val="Body"/>
        <w:ind w:left="360"/>
        <w:rPr>
          <w:rFonts w:ascii="MS Mincho" w:eastAsia="MS Mincho" w:hAnsi="MS Mincho" w:cs="MS Mincho"/>
          <w:i/>
        </w:rPr>
      </w:pPr>
      <w:proofErr w:type="spellEnd"/>
      <w:r w:rsidRPr="002E6A86">
        <w:rPr>
          <w:i/>
        </w:rPr>
        <w:t xml:space="preserve">Blessed are the </w:t>
      </w:r>
      <w:proofErr w:type="spellStart"/>
      <w:r w:rsidRPr="002E6A86">
        <w:rPr>
          <w:i/>
        </w:rPr>
        <w:t>merciful,</w:t>
      </w:r>
    </w:p>
    <w:p w14:paraId="0EEEB11B" w14:textId="77777777" w:rsidR="002E6A86" w:rsidRDefault="002E6A86" w:rsidP="002E6A86">
      <w:pPr>
        <w:pStyle w:val="Body"/>
        <w:ind w:left="360"/>
        <w:rPr>
          <w:rFonts w:ascii="MS Mincho" w:eastAsia="MS Mincho" w:hAnsi="MS Mincho" w:cs="MS Mincho"/>
          <w:i/>
        </w:rPr>
      </w:pPr>
      <w:proofErr w:type="spellEnd"/>
      <w:r w:rsidRPr="002E6A86">
        <w:rPr>
          <w:i/>
        </w:rPr>
        <w:t xml:space="preserve">for they shall obtain </w:t>
      </w:r>
      <w:proofErr w:type="spellStart"/>
      <w:r w:rsidRPr="002E6A86">
        <w:rPr>
          <w:i/>
        </w:rPr>
        <w:t>mercy.</w:t>
      </w:r>
    </w:p>
    <w:p w14:paraId="29E76B5A" w14:textId="77777777" w:rsidR="002E6A86" w:rsidRDefault="002E6A86" w:rsidP="002E6A86">
      <w:pPr>
        <w:pStyle w:val="Body"/>
        <w:ind w:left="360"/>
        <w:rPr>
          <w:rFonts w:ascii="MS Mincho" w:eastAsia="MS Mincho" w:hAnsi="MS Mincho" w:cs="MS Mincho"/>
          <w:i/>
        </w:rPr>
      </w:pPr>
      <w:proofErr w:type="spellEnd"/>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 xml:space="preserve">for they shall see </w:t>
      </w:r>
      <w:proofErr w:type="spellStart"/>
      <w:r w:rsidRPr="002E6A86">
        <w:rPr>
          <w:i/>
        </w:rPr>
        <w:t>God.</w:t>
      </w:r>
    </w:p>
    <w:p w14:paraId="2F09FCAE" w14:textId="77777777" w:rsidR="002E6A86" w:rsidRDefault="002E6A86" w:rsidP="002E6A86">
      <w:pPr>
        <w:pStyle w:val="Body"/>
        <w:ind w:left="360"/>
        <w:rPr>
          <w:rFonts w:ascii="MS Mincho" w:eastAsia="MS Mincho" w:hAnsi="MS Mincho" w:cs="MS Mincho"/>
          <w:i/>
        </w:rPr>
      </w:pPr>
      <w:proofErr w:type="spellEnd"/>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 xml:space="preserve">for they shall be called children of </w:t>
      </w:r>
      <w:proofErr w:type="spellStart"/>
      <w:r w:rsidRPr="002E6A86">
        <w:rPr>
          <w:i/>
        </w:rPr>
        <w:t>God.</w:t>
      </w:r>
    </w:p>
    <w:p w14:paraId="49F999A1" w14:textId="77777777" w:rsidR="002E6A86" w:rsidRDefault="002E6A86" w:rsidP="002E6A86">
      <w:pPr>
        <w:pStyle w:val="Body"/>
        <w:ind w:left="360"/>
        <w:rPr>
          <w:i/>
        </w:rPr>
      </w:pPr>
      <w:proofErr w:type="spellEnd"/>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 xml:space="preserve">for theirs is the Kingdom of </w:t>
      </w:r>
      <w:proofErr w:type="spellStart"/>
      <w:r w:rsidRPr="002E6A86">
        <w:rPr>
          <w:i/>
        </w:rPr>
        <w:t>Heaven.</w:t>
      </w:r>
    </w:p>
    <w:p w14:paraId="3BDBA992" w14:textId="77777777" w:rsidR="002E6A86" w:rsidRDefault="002E6A86" w:rsidP="002E6A86">
      <w:pPr>
        <w:pStyle w:val="Body"/>
        <w:ind w:left="360"/>
        <w:rPr>
          <w:rFonts w:ascii="MS Mincho" w:eastAsia="MS Mincho" w:hAnsi="MS Mincho" w:cs="MS Mincho"/>
          <w:i/>
        </w:rPr>
      </w:pPr>
      <w:proofErr w:type="spellEnd"/>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You are the salt of the earth, but if the salt has lost its saltiness, how can it be made salty again? It is then good for n</w:t>
      </w:r>
      <w:r>
        <w:t xml:space="preserve">othing, only to be cast out and </w:t>
      </w:r>
      <w:r>
        <w:t xml:space="preserve">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 xml:space="preserve">for yours is the Kingdom of </w:t>
      </w:r>
      <w:proofErr w:type="spellStart"/>
      <w:r w:rsidRPr="001A5589">
        <w:rPr>
          <w:i/>
        </w:rPr>
        <w:t>God.</w:t>
      </w:r>
    </w:p>
    <w:p w14:paraId="01B9E957" w14:textId="77777777" w:rsidR="001A5589" w:rsidRDefault="001A5589" w:rsidP="001A5589">
      <w:pPr>
        <w:pStyle w:val="Body"/>
        <w:ind w:left="360"/>
        <w:rPr>
          <w:rFonts w:ascii="MS Mincho" w:eastAsia="MS Mincho" w:hAnsi="MS Mincho" w:cs="MS Mincho"/>
          <w:i/>
        </w:rPr>
      </w:pPr>
      <w:proofErr w:type="spellEnd"/>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 xml:space="preserve">for you will </w:t>
      </w:r>
      <w:proofErr w:type="spellStart"/>
      <w:r w:rsidRPr="001A5589">
        <w:rPr>
          <w:i/>
        </w:rPr>
        <w:t>laugh.</w:t>
      </w:r>
    </w:p>
    <w:p w14:paraId="6F7C714A" w14:textId="77777777" w:rsidR="001A5589" w:rsidRDefault="001A5589" w:rsidP="001A5589">
      <w:pPr>
        <w:pStyle w:val="Body"/>
        <w:ind w:left="360"/>
        <w:rPr>
          <w:rFonts w:ascii="MS Mincho" w:eastAsia="MS Mincho" w:hAnsi="MS Mincho" w:cs="MS Mincho"/>
          <w:i/>
        </w:rPr>
      </w:pPr>
      <w:proofErr w:type="spellEnd"/>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 xml:space="preserve">and when they shall exclude and mock </w:t>
      </w:r>
      <w:proofErr w:type="spellStart"/>
      <w:r w:rsidRPr="001A5589">
        <w:rPr>
          <w:i/>
        </w:rPr>
        <w:t>you,</w:t>
      </w:r>
    </w:p>
    <w:p w14:paraId="17CD053B" w14:textId="77777777" w:rsidR="001A5589" w:rsidRDefault="001A5589" w:rsidP="001A5589">
      <w:pPr>
        <w:pStyle w:val="Body"/>
        <w:ind w:left="360"/>
        <w:rPr>
          <w:i/>
        </w:rPr>
      </w:pPr>
      <w:proofErr w:type="spellEnd"/>
      <w:r w:rsidRPr="001A5589">
        <w:rPr>
          <w:i/>
        </w:rPr>
        <w:t xml:space="preserve">and throw out your name as evil for </w:t>
      </w:r>
      <w:r>
        <w:rPr>
          <w:i/>
        </w:rPr>
        <w:t xml:space="preserve">the sake of the Son of </w:t>
      </w:r>
      <w:proofErr w:type="spellStart"/>
      <w:r>
        <w:rPr>
          <w:i/>
        </w:rPr>
        <w:t>Man.</w:t>
      </w:r>
    </w:p>
    <w:p w14:paraId="796410AF" w14:textId="77777777" w:rsidR="001A5589" w:rsidRDefault="001A5589" w:rsidP="001A5589">
      <w:pPr>
        <w:pStyle w:val="Body"/>
        <w:ind w:left="360"/>
        <w:rPr>
          <w:rFonts w:ascii="MS Mincho" w:eastAsia="MS Mincho" w:hAnsi="MS Mincho" w:cs="MS Mincho"/>
          <w:i/>
        </w:rPr>
      </w:pPr>
      <w:proofErr w:type="spellEnd"/>
      <w:r w:rsidRPr="001A5589">
        <w:rPr>
          <w:i/>
        </w:rPr>
        <w:t>Rejoice in that day, and leap for joy,</w:t>
      </w:r>
    </w:p>
    <w:p w14:paraId="0784C962" w14:textId="5A5DD1C4"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 xml:space="preserve">“Amen, amen, I tell you; he who does not enter by the gate into the sheep fold, but climbs up some other way is a </w:t>
      </w:r>
      <w:proofErr w:type="spellStart"/>
      <w:r>
        <w:t>thiefand</w:t>
      </w:r>
      <w:proofErr w:type="spellEnd"/>
      <w:r>
        <w:t xml:space="preserve">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 xml:space="preserve">robbers, but the sheep did not listen to them. I am the gate! Anyone who enters in by me will be saved, and go in and out, and will find pasture. The thief only comes to steal, kill, and destroy. I came so that people may have </w:t>
      </w:r>
      <w:r>
        <w:t xml:space="preserve">life, and have it in abundance. </w:t>
      </w:r>
      <w:r>
        <w:t>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w:t>
      </w:r>
      <w:r>
        <w:t xml:space="preserve"> own, and I am known by my own; </w:t>
      </w:r>
      <w:r>
        <w:t>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w:t>
      </w:r>
      <w:r>
        <w:t>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November 14 (15</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w:t>
      </w:r>
      <w:proofErr w:type="spellStart"/>
      <w:r>
        <w:t>Novmeber</w:t>
      </w:r>
      <w:proofErr w:type="spellEnd"/>
      <w:r>
        <w:t xml:space="preserve"> 17 (18</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rPr>
          <w:rFonts w:ascii="FreeSerifAvvaShenouda" w:eastAsia="Arial Unicode MS" w:hAnsi="FreeSerifAvvaShenouda" w:cs="FreeSerifAvvaShenouda"/>
        </w:rPr>
        <w:t>21</w:t>
      </w:r>
    </w:p>
    <w:p w14:paraId="56DEB03B" w14:textId="285AA02F" w:rsidR="006C3A33" w:rsidRDefault="006C3A33" w:rsidP="006C3A33">
      <w:pPr>
        <w:pStyle w:val="Rubric"/>
      </w:pPr>
      <w:proofErr w:type="spellStart"/>
      <w:r>
        <w:t>Novmber</w:t>
      </w:r>
      <w:proofErr w:type="spellEnd"/>
      <w:r>
        <w:t xml:space="preserve"> 14 (15</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18</w:t>
      </w:r>
      <w:r>
        <w:t xml:space="preserve"> see ## </w:t>
      </w:r>
      <w:proofErr w:type="spellStart"/>
      <w:r>
        <w:t>Epip</w:t>
      </w:r>
      <w:proofErr w:type="spellEnd"/>
      <w:r>
        <w:t xml:space="preserve"> 5</w:t>
      </w:r>
      <w:r>
        <w:t xml:space="preserve"> ##.</w:t>
      </w:r>
    </w:p>
    <w:p w14:paraId="59D775B7" w14:textId="4B49F8D6" w:rsidR="006C3A33" w:rsidRDefault="006C3A33" w:rsidP="006C3A33">
      <w:pPr>
        <w:pStyle w:val="Rubric"/>
      </w:pPr>
      <w:proofErr w:type="spellStart"/>
      <w:r>
        <w:t>Novmber</w:t>
      </w:r>
      <w:proofErr w:type="spellEnd"/>
      <w:r>
        <w:t xml:space="preserve"> 15 (16</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19</w:t>
      </w:r>
      <w:r>
        <w:t xml:space="preserve"> see ## </w:t>
      </w:r>
      <w:proofErr w:type="spellStart"/>
      <w:r>
        <w:t>Phamenoth</w:t>
      </w:r>
      <w:proofErr w:type="spellEnd"/>
      <w:r>
        <w:t xml:space="preserve"> 13</w:t>
      </w:r>
      <w:r>
        <w:t xml:space="preserve"> ##.</w:t>
      </w:r>
    </w:p>
    <w:p w14:paraId="65460B06" w14:textId="11028782" w:rsidR="006C3A33" w:rsidRDefault="006C3A33" w:rsidP="006C3A33">
      <w:pPr>
        <w:pStyle w:val="Rubric"/>
      </w:pPr>
      <w:proofErr w:type="spellStart"/>
      <w:r>
        <w:t>Novmber</w:t>
      </w:r>
      <w:proofErr w:type="spellEnd"/>
      <w:r>
        <w:t xml:space="preserve"> 16 (17</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20</w:t>
      </w:r>
      <w:r>
        <w:t xml:space="preserve"> see ## </w:t>
      </w:r>
      <w:proofErr w:type="spellStart"/>
      <w:r>
        <w:t>Pharamuthi</w:t>
      </w:r>
      <w:proofErr w:type="spellEnd"/>
      <w:r>
        <w:t xml:space="preserve"> 30</w:t>
      </w:r>
      <w:r>
        <w:t xml:space="preserve"> ##.</w:t>
      </w:r>
    </w:p>
    <w:p w14:paraId="2DCC6624" w14:textId="1B6C276D" w:rsidR="006C3A33" w:rsidRDefault="006C3A33" w:rsidP="006C3A33">
      <w:pPr>
        <w:pStyle w:val="Rubric"/>
      </w:pPr>
      <w:proofErr w:type="spellStart"/>
      <w:r>
        <w:t>Novmber</w:t>
      </w:r>
      <w:proofErr w:type="spellEnd"/>
      <w:r>
        <w:t xml:space="preserve"> </w:t>
      </w:r>
      <w:r>
        <w:t>17 (18</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21</w:t>
      </w:r>
      <w:r>
        <w:t xml:space="preserve"> see ## </w:t>
      </w:r>
      <w:proofErr w:type="spellStart"/>
      <w:r>
        <w:t>Athor</w:t>
      </w:r>
      <w:proofErr w:type="spellEnd"/>
      <w:r>
        <w:t xml:space="preserve"> 17</w:t>
      </w:r>
      <w:r>
        <w:t xml:space="preserve"> ##.</w:t>
      </w:r>
    </w:p>
    <w:p w14:paraId="4219DB5D" w14:textId="1FEE4CC2" w:rsidR="006C3A33" w:rsidRDefault="006C3A33" w:rsidP="001E39D4">
      <w:pPr>
        <w:pStyle w:val="Heading3"/>
        <w:rPr>
          <w:rFonts w:ascii="FreeSerifAvvaShenouda" w:eastAsia="Arial Unicode MS" w:hAnsi="FreeSerifAvvaShenouda" w:cs="FreeSerifAvvaShenouda"/>
        </w:rPr>
      </w:pPr>
      <w:r>
        <w:t>November 18</w:t>
      </w:r>
      <w:r>
        <w:t xml:space="preserve"> </w:t>
      </w:r>
      <w:r>
        <w:t>(19</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w:t>
      </w:r>
      <w:r>
        <w:t xml:space="preserve"> given…</w:t>
      </w:r>
      <w:r>
        <w:t>gladness to my heart</w:t>
      </w:r>
      <w:r>
        <w: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w:t>
      </w:r>
      <w:proofErr w:type="spellStart"/>
      <w:r>
        <w:t>Beelzebul</w:t>
      </w:r>
      <w:proofErr w:type="spellEnd"/>
      <w:r>
        <w:t xml:space="preserve">, how much more those of his household! Therefore, do not be afraid of them, for there is nothing covered that will not be revealed and nothing hidden that will not be known. What I tell you in the </w:t>
      </w:r>
      <w:r>
        <w:lastRenderedPageBreak/>
        <w:t xml:space="preserve">darkness, speak in the light; and what you hear whispered in the ear, proclaim on the housetops. Do not be afraid of those who [can] kill the body but are not able to kill the soul. Rather, fear him who is able to destroy both soul and body in </w:t>
      </w:r>
      <w:proofErr w:type="spellStart"/>
      <w:r>
        <w:t>Gehenna</w:t>
      </w:r>
      <w:proofErr w:type="spellEnd"/>
      <w:r>
        <w:t>.</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w:t>
      </w:r>
      <w:r>
        <w:t xml:space="preserve">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November 19 (20</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 xml:space="preserve">See ## </w:t>
      </w:r>
      <w:proofErr w:type="spellStart"/>
      <w:r>
        <w:t>Athor</w:t>
      </w:r>
      <w:proofErr w:type="spellEnd"/>
      <w:r>
        <w:t xml:space="preserve"> 28</w:t>
      </w:r>
      <w:r>
        <w:t xml:space="preserve"> ##.</w:t>
      </w:r>
      <w:bookmarkStart w:id="15" w:name="_GoBack"/>
      <w:bookmarkEnd w:id="15"/>
    </w:p>
    <w:p w14:paraId="1598A903" w14:textId="3CEDB37B" w:rsidR="001E39D4" w:rsidRDefault="001E39D4" w:rsidP="001E39D4">
      <w:pPr>
        <w:pStyle w:val="Heading3"/>
      </w:pPr>
      <w:r>
        <w:t>November 20 (21</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1E39D4">
      <w:pPr>
        <w:pStyle w:val="Heading4"/>
      </w:pPr>
      <w:r>
        <w:t xml:space="preserve">The Evening or </w:t>
      </w:r>
      <w:r w:rsidRPr="00231DD1">
        <w:t>Vespers</w:t>
      </w:r>
      <w:r>
        <w:t xml:space="preserve"> Gospel</w:t>
      </w:r>
    </w:p>
    <w:p w14:paraId="11234DC6" w14:textId="77777777" w:rsidR="001E39D4" w:rsidRDefault="001E39D4" w:rsidP="001E39D4">
      <w:pPr>
        <w:pStyle w:val="Heading5"/>
      </w:pPr>
      <w:r>
        <w:t>N</w:t>
      </w:r>
    </w:p>
    <w:p w14:paraId="126B4D78" w14:textId="77777777" w:rsidR="001E39D4" w:rsidRDefault="001E39D4" w:rsidP="001E39D4">
      <w:pPr>
        <w:pStyle w:val="Rubric"/>
        <w:keepNext/>
      </w:pPr>
      <w:r>
        <w:t xml:space="preserve">A Psalm </w:t>
      </w:r>
      <w:r w:rsidRPr="00231DD1">
        <w:t>of</w:t>
      </w:r>
      <w:r>
        <w:t xml:space="preserve"> David.</w:t>
      </w:r>
    </w:p>
    <w:p w14:paraId="3987B256" w14:textId="77777777" w:rsidR="001E39D4" w:rsidRPr="00AB1781" w:rsidRDefault="001E39D4" w:rsidP="001E39D4">
      <w:pPr>
        <w:pStyle w:val="Body"/>
        <w:keepNext/>
      </w:pPr>
      <w:r>
        <w:t>N</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77777777" w:rsidR="001E39D4" w:rsidRDefault="001E39D4" w:rsidP="001E39D4">
      <w:pPr>
        <w:pStyle w:val="Heading5"/>
        <w:rPr>
          <w:rFonts w:ascii="Times New Roman" w:hAnsi="Times New Roman"/>
          <w:sz w:val="24"/>
          <w:szCs w:val="24"/>
          <w:lang w:val="en-US"/>
        </w:rPr>
      </w:pPr>
      <w:r>
        <w:lastRenderedPageBreak/>
        <w:t>N</w:t>
      </w:r>
    </w:p>
    <w:p w14:paraId="13CE7FBC" w14:textId="77777777" w:rsidR="001E39D4" w:rsidRDefault="001E39D4" w:rsidP="001E39D4">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4C5873B9" w14:textId="77777777" w:rsidR="001E39D4" w:rsidRPr="00C34483" w:rsidRDefault="001E39D4" w:rsidP="001E39D4">
      <w:pPr>
        <w:pStyle w:val="Body"/>
        <w:rPr>
          <w:rFonts w:ascii="Times" w:hAnsi="Times" w:cs="Times"/>
          <w:szCs w:val="24"/>
        </w:rPr>
      </w:pPr>
      <w:r>
        <w:lastRenderedPageBreak/>
        <w:t xml:space="preserve">N </w:t>
      </w:r>
      <w:r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1E39D4">
      <w:pPr>
        <w:pStyle w:val="Heading4"/>
      </w:pPr>
      <w:r>
        <w:lastRenderedPageBreak/>
        <w:t xml:space="preserve">The Morning or </w:t>
      </w:r>
      <w:r w:rsidRPr="00231DD1">
        <w:t>Prime</w:t>
      </w:r>
      <w:r>
        <w:t xml:space="preserve"> Gospel</w:t>
      </w:r>
    </w:p>
    <w:p w14:paraId="3EC47991" w14:textId="77777777" w:rsidR="001E39D4" w:rsidRDefault="001E39D4" w:rsidP="001E39D4">
      <w:pPr>
        <w:pStyle w:val="Heading5"/>
      </w:pPr>
      <w:r>
        <w:t>N</w:t>
      </w:r>
    </w:p>
    <w:p w14:paraId="1278853F" w14:textId="77777777" w:rsidR="001E39D4" w:rsidRDefault="001E39D4" w:rsidP="001E39D4">
      <w:pPr>
        <w:pStyle w:val="Rubric"/>
        <w:keepNext/>
      </w:pPr>
      <w:r>
        <w:t>A Psalm of David.</w:t>
      </w:r>
    </w:p>
    <w:p w14:paraId="349C85FF" w14:textId="77777777" w:rsidR="001E39D4" w:rsidRPr="00AB1781" w:rsidRDefault="001E39D4" w:rsidP="001E39D4">
      <w:pPr>
        <w:pStyle w:val="Body"/>
        <w:keepNext/>
      </w:pPr>
      <w:r>
        <w:t>N</w:t>
      </w:r>
    </w:p>
    <w:p w14:paraId="73CD65BE" w14:textId="77777777" w:rsidR="001E39D4" w:rsidRDefault="001E39D4" w:rsidP="001E39D4">
      <w:pPr>
        <w:pStyle w:val="Body"/>
        <w:rPr>
          <w:rStyle w:val="RubricsChar"/>
        </w:rPr>
      </w:pPr>
      <w:r w:rsidRPr="00357B71">
        <w:rPr>
          <w:rStyle w:val="RubricsChar"/>
        </w:rPr>
        <w:t>Alleluia.</w:t>
      </w:r>
    </w:p>
    <w:p w14:paraId="29C52F9F" w14:textId="77777777" w:rsidR="001E39D4" w:rsidRDefault="001E39D4" w:rsidP="001E39D4">
      <w:pPr>
        <w:pStyle w:val="Heading5"/>
        <w:rPr>
          <w:rFonts w:ascii="Times New Roman" w:hAnsi="Times New Roman"/>
          <w:sz w:val="24"/>
          <w:szCs w:val="24"/>
          <w:lang w:val="en-US"/>
        </w:rPr>
      </w:pPr>
      <w:r>
        <w:t>N</w:t>
      </w:r>
    </w:p>
    <w:p w14:paraId="0CC0BB82" w14:textId="77777777" w:rsidR="001E39D4" w:rsidRDefault="001E39D4" w:rsidP="001E39D4">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118F573A" w14:textId="77777777" w:rsidR="001E39D4" w:rsidRPr="004950FA" w:rsidRDefault="001E39D4" w:rsidP="001E39D4">
      <w:pPr>
        <w:pStyle w:val="Body"/>
      </w:pPr>
      <w:r>
        <w:lastRenderedPageBreak/>
        <w:t>N</w:t>
      </w:r>
      <w:r w:rsidRPr="004950FA">
        <w:t xml:space="preserve"> </w:t>
      </w:r>
      <w:r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77777777" w:rsidR="001E39D4" w:rsidRDefault="001E39D4" w:rsidP="001E39D4">
      <w:pPr>
        <w:pStyle w:val="Heading5"/>
      </w:pPr>
      <w:r>
        <w:t>N</w:t>
      </w:r>
    </w:p>
    <w:p w14:paraId="1DA1ECC9" w14:textId="77777777" w:rsidR="001E39D4" w:rsidRDefault="001E39D4" w:rsidP="001E39D4">
      <w:pPr>
        <w:pStyle w:val="Rubric"/>
        <w:keepNext/>
      </w:pPr>
      <w:r>
        <w:t>A Psalm of David.</w:t>
      </w:r>
    </w:p>
    <w:p w14:paraId="68059144" w14:textId="77777777" w:rsidR="001E39D4" w:rsidRPr="00AB1781" w:rsidRDefault="001E39D4" w:rsidP="001E39D4">
      <w:pPr>
        <w:pStyle w:val="Body"/>
      </w:pPr>
      <w:r>
        <w:t>N</w:t>
      </w:r>
    </w:p>
    <w:p w14:paraId="38A2D687" w14:textId="77777777" w:rsidR="001E39D4" w:rsidRDefault="001E39D4" w:rsidP="001E39D4">
      <w:pPr>
        <w:pStyle w:val="Body"/>
        <w:rPr>
          <w:rStyle w:val="RubricsChar"/>
        </w:rPr>
      </w:pPr>
      <w:r w:rsidRPr="00357B71">
        <w:rPr>
          <w:rStyle w:val="RubricsChar"/>
        </w:rPr>
        <w:t>Alleluia.</w:t>
      </w:r>
    </w:p>
    <w:p w14:paraId="5A0CBBBA" w14:textId="77777777" w:rsidR="001E39D4" w:rsidRDefault="001E39D4" w:rsidP="001E39D4">
      <w:pPr>
        <w:pStyle w:val="Heading5"/>
        <w:rPr>
          <w:rFonts w:ascii="Times New Roman" w:hAnsi="Times New Roman"/>
          <w:sz w:val="24"/>
          <w:szCs w:val="24"/>
          <w:lang w:val="en-US"/>
        </w:rPr>
      </w:pPr>
      <w:r>
        <w:t>N</w:t>
      </w:r>
    </w:p>
    <w:p w14:paraId="358AC1BC" w14:textId="77777777" w:rsidR="001E39D4" w:rsidRDefault="001E39D4" w:rsidP="001E39D4">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0A571B5D" w14:textId="77777777" w:rsidR="001E39D4" w:rsidRPr="00231DD1" w:rsidRDefault="001E39D4" w:rsidP="001E39D4">
      <w:pPr>
        <w:pStyle w:val="Body"/>
        <w:rPr>
          <w:rFonts w:ascii="Times" w:hAnsi="Times" w:cs="Times"/>
          <w:szCs w:val="24"/>
        </w:rPr>
      </w:pPr>
      <w:r>
        <w:lastRenderedPageBreak/>
        <w:t xml:space="preserve">N </w:t>
      </w:r>
      <w:r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A466623" w14:textId="77777777" w:rsidR="001E39D4" w:rsidRPr="003D5BFA" w:rsidRDefault="001E39D4" w:rsidP="001E39D4"/>
    <w:p w14:paraId="79C95096" w14:textId="77777777" w:rsidR="001E39D4" w:rsidRPr="003D5BFA" w:rsidRDefault="001E39D4" w:rsidP="001E39D4"/>
    <w:p w14:paraId="6FF40223" w14:textId="77777777" w:rsidR="006C3A33" w:rsidRPr="003D5BFA" w:rsidRDefault="006C3A33" w:rsidP="006C3A33"/>
    <w:p w14:paraId="7F02EB20" w14:textId="77777777" w:rsidR="006C3A33" w:rsidRPr="003D5BFA" w:rsidRDefault="006C3A33" w:rsidP="006C3A33"/>
    <w:p w14:paraId="2915362F" w14:textId="77777777" w:rsidR="006C3A33" w:rsidRDefault="006C3A33" w:rsidP="006C3A33">
      <w:pPr>
        <w:pStyle w:val="Rubric"/>
      </w:pPr>
    </w:p>
    <w:p w14:paraId="6FDBFB56" w14:textId="77777777" w:rsidR="006C3A33" w:rsidRDefault="006C3A33" w:rsidP="006C3A33">
      <w:pPr>
        <w:pStyle w:val="Rubric"/>
      </w:pPr>
    </w:p>
    <w:p w14:paraId="37BFF2EE" w14:textId="77777777" w:rsidR="006C3A33" w:rsidRDefault="006C3A33" w:rsidP="006C3A33">
      <w:pPr>
        <w:pStyle w:val="Rubric"/>
      </w:pPr>
    </w:p>
    <w:p w14:paraId="28D38D41" w14:textId="77777777" w:rsidR="006C3A33" w:rsidRPr="006C3A33" w:rsidRDefault="006C3A33" w:rsidP="006C3A33"/>
    <w:p w14:paraId="2B236155" w14:textId="77777777" w:rsidR="00BD3222" w:rsidRPr="003D5BFA" w:rsidRDefault="00BD3222" w:rsidP="00BD3222"/>
    <w:p w14:paraId="0990B732" w14:textId="77777777" w:rsidR="00BD3222" w:rsidRPr="00BD3222" w:rsidRDefault="00BD3222" w:rsidP="00BD3222"/>
    <w:p w14:paraId="7BD3E8C2" w14:textId="77777777" w:rsidR="00BD3222" w:rsidRPr="003D5BFA" w:rsidRDefault="00BD3222" w:rsidP="00BD3222"/>
    <w:p w14:paraId="5797592A" w14:textId="77777777" w:rsidR="00BD3222" w:rsidRDefault="00BD3222" w:rsidP="00BD3222">
      <w:pPr>
        <w:pStyle w:val="Rubric"/>
      </w:pPr>
    </w:p>
    <w:p w14:paraId="04200900" w14:textId="77777777" w:rsidR="00BD3222" w:rsidRPr="00BD3222" w:rsidRDefault="00BD3222" w:rsidP="00BD3222"/>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w:t>
      </w:r>
      <w:proofErr w:type="spellStart"/>
      <w:r>
        <w:t>een</w:t>
      </w:r>
      <w:proofErr w:type="spellEnd"/>
      <w:r>
        <w:t xml:space="preserve">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w:t>
      </w:r>
      <w:proofErr w:type="spellStart"/>
      <w:r>
        <w:t>Theophilus</w:t>
      </w:r>
      <w:proofErr w:type="spellEnd"/>
      <w:r>
        <w:t xml:space="preserve">,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w:t>
      </w:r>
      <w:proofErr w:type="spellStart"/>
      <w:r w:rsidRPr="00DE10A5">
        <w:t>Lordc</w:t>
      </w:r>
      <w:proofErr w:type="spellEnd"/>
      <w:r w:rsidRPr="00DE10A5">
        <w:t xml:space="preserve">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6" w:name="_Toc410196204"/>
      <w:bookmarkStart w:id="17" w:name="_Toc410196446"/>
      <w:bookmarkStart w:id="18" w:name="_Toc410196948"/>
      <w:bookmarkStart w:id="19" w:name="_Toc448696649"/>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6"/>
      <w:bookmarkEnd w:id="17"/>
      <w:bookmarkEnd w:id="18"/>
      <w:r>
        <w:t xml:space="preserve"> or </w:t>
      </w:r>
      <w:r>
        <w:rPr>
          <w:rFonts w:ascii="FreeSerifAvvaShenouda" w:hAnsi="FreeSerifAvvaShenouda" w:cs="FreeSerifAvvaShenouda"/>
        </w:rPr>
        <w:t>Ⲧⲱⲃⲓ</w:t>
      </w:r>
      <w:bookmarkEnd w:id="19"/>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 xml:space="preserve">When the sun was setting, all those who had anyone sick with various diseases brought them to him; and he laid his hands on every one of them, and healed them. Demons also came out from many, crying out, and saying, “You are the Christ, the Son of God!” Rebuking them, </w:t>
      </w:r>
      <w:proofErr w:type="spellStart"/>
      <w:r>
        <w:t>Jesus</w:t>
      </w:r>
      <w:r>
        <w:rPr>
          <w:sz w:val="13"/>
          <w:szCs w:val="13"/>
        </w:rPr>
        <w:t>a</w:t>
      </w:r>
      <w:proofErr w:type="spellEnd"/>
      <w:r>
        <w:rPr>
          <w:sz w:val="13"/>
          <w:szCs w:val="13"/>
        </w:rPr>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 xml:space="preserve">In the fourth watch of the </w:t>
      </w:r>
      <w:proofErr w:type="spellStart"/>
      <w:proofErr w:type="gramStart"/>
      <w:r>
        <w:t>night,</w:t>
      </w:r>
      <w:r>
        <w:rPr>
          <w:sz w:val="13"/>
          <w:szCs w:val="13"/>
        </w:rPr>
        <w:t>a</w:t>
      </w:r>
      <w:proofErr w:type="spellEnd"/>
      <w:proofErr w:type="gramEnd"/>
      <w:r>
        <w:rPr>
          <w:sz w:val="13"/>
          <w:szCs w:val="13"/>
        </w:rPr>
        <w:t xml:space="preserve"> </w:t>
      </w:r>
      <w:r>
        <w:t>Jesus came to them, walking on the sea.</w:t>
      </w:r>
      <w:r>
        <w:rPr>
          <w:sz w:val="13"/>
          <w:szCs w:val="13"/>
        </w:rPr>
        <w:t xml:space="preserve"> </w:t>
      </w:r>
      <w:r>
        <w:t xml:space="preserve">When the disciples saw him walking on the sea, they were troubled and said, “It is a ghost!” and they cried out in fear. But immediately, Jesus spoke to them, saying “Take heart! It is </w:t>
      </w:r>
      <w:proofErr w:type="spellStart"/>
      <w:proofErr w:type="gramStart"/>
      <w:r>
        <w:t>I!</w:t>
      </w:r>
      <w:r>
        <w:rPr>
          <w:sz w:val="13"/>
          <w:szCs w:val="13"/>
        </w:rPr>
        <w:t>c</w:t>
      </w:r>
      <w:proofErr w:type="spellEnd"/>
      <w:proofErr w:type="gramEnd"/>
      <w:r>
        <w:rPr>
          <w:sz w:val="13"/>
          <w:szCs w:val="13"/>
        </w:rPr>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 xml:space="preserve">Immediately, Jesus stretched out his hand, took hold of </w:t>
      </w:r>
      <w:proofErr w:type="spellStart"/>
      <w:r>
        <w:t>Peter</w:t>
      </w:r>
      <w:r>
        <w:rPr>
          <w:sz w:val="13"/>
          <w:szCs w:val="13"/>
        </w:rPr>
        <w:t>d</w:t>
      </w:r>
      <w:proofErr w:type="spellEnd"/>
      <w:r>
        <w:t xml:space="preserve">, and said, “You of little faith, why did you doubt?” When they got up into the boat, the wind ceased. Those who were in the boat came and </w:t>
      </w:r>
      <w:proofErr w:type="spellStart"/>
      <w:r>
        <w:t>worshiped</w:t>
      </w:r>
      <w:r>
        <w:rPr>
          <w:sz w:val="13"/>
          <w:szCs w:val="13"/>
        </w:rPr>
        <w:t>e</w:t>
      </w:r>
      <w:proofErr w:type="spellEnd"/>
      <w:r>
        <w:rPr>
          <w:sz w:val="13"/>
          <w:szCs w:val="13"/>
        </w:rPr>
        <w:t xml:space="preserve"> </w:t>
      </w:r>
      <w:r>
        <w:t>him, saying, “You are truly the Son of God!”</w:t>
      </w:r>
      <w:r w:rsidRPr="00931F02">
        <w:rPr>
          <w:sz w:val="14"/>
          <w:szCs w:val="14"/>
        </w:rPr>
        <w:t xml:space="preserve"> </w:t>
      </w:r>
      <w:r>
        <w:t xml:space="preserve">When they had crossed over [the lake], they arrived in the land of </w:t>
      </w:r>
      <w:proofErr w:type="spellStart"/>
      <w:r>
        <w:t>Gennesaret</w:t>
      </w:r>
      <w:proofErr w:type="spellEnd"/>
      <w:r>
        <w: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 xml:space="preserve">As Jesus was saying these things, a </w:t>
      </w:r>
      <w:proofErr w:type="spellStart"/>
      <w:r>
        <w:t>woman</w:t>
      </w:r>
      <w:r>
        <w:rPr>
          <w:sz w:val="13"/>
          <w:szCs w:val="13"/>
        </w:rPr>
        <w:t>a</w:t>
      </w:r>
      <w:proofErr w:type="spellEnd"/>
      <w:r>
        <w:rPr>
          <w:sz w:val="13"/>
          <w:szCs w:val="13"/>
        </w:rPr>
        <w:t xml:space="preserve">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 xml:space="preserve">But Jesus said, “Yes and more than </w:t>
      </w:r>
      <w:proofErr w:type="spellStart"/>
      <w:r>
        <w:t>that</w:t>
      </w:r>
      <w:r>
        <w:rPr>
          <w:sz w:val="13"/>
          <w:szCs w:val="13"/>
        </w:rPr>
        <w:t>b</w:t>
      </w:r>
      <w:proofErr w:type="spellEnd"/>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 xml:space="preserve">Your </w:t>
      </w:r>
      <w:proofErr w:type="spellStart"/>
      <w:r>
        <w:t>lightnings</w:t>
      </w:r>
      <w:proofErr w:type="spellEnd"/>
      <w:r>
        <w:t xml:space="preserve">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t>
      </w:r>
      <w:proofErr w:type="spellStart"/>
      <w:r>
        <w:t>water</w:t>
      </w:r>
      <w:r>
        <w:rPr>
          <w:sz w:val="13"/>
          <w:szCs w:val="13"/>
        </w:rPr>
        <w:t>d</w:t>
      </w:r>
      <w:proofErr w:type="spellEnd"/>
      <w:r>
        <w:t xml:space="preserve">.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w:t>
      </w:r>
      <w:proofErr w:type="spellStart"/>
      <w:r>
        <w:t>learned</w:t>
      </w:r>
      <w:r>
        <w:rPr>
          <w:sz w:val="13"/>
          <w:szCs w:val="13"/>
        </w:rPr>
        <w:t>e</w:t>
      </w:r>
      <w:proofErr w:type="spellEnd"/>
      <w:r>
        <w:rPr>
          <w:sz w:val="13"/>
          <w:szCs w:val="13"/>
        </w:rPr>
        <w:t xml:space="preserve"> </w:t>
      </w:r>
      <w:r>
        <w:t>that the man had been sick for a long time, he asked him, “Do you want to be made well?”</w:t>
      </w:r>
    </w:p>
    <w:p w14:paraId="24EE6452" w14:textId="67758BEB" w:rsidR="001025FA" w:rsidRDefault="001025FA" w:rsidP="001025FA">
      <w:pPr>
        <w:pStyle w:val="Body"/>
      </w:pPr>
      <w:r>
        <w:t>The sick man replied, “</w:t>
      </w:r>
      <w:proofErr w:type="spellStart"/>
      <w:r>
        <w:t>Sir</w:t>
      </w:r>
      <w:r>
        <w:rPr>
          <w:sz w:val="13"/>
          <w:szCs w:val="13"/>
        </w:rPr>
        <w:t>f</w:t>
      </w:r>
      <w:proofErr w:type="spellEnd"/>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 xml:space="preserve">The man went away and told the Jews that it was Jesus who had made him well. For this reason, the Jews persecuted Jesus and sought to kill </w:t>
      </w:r>
      <w:proofErr w:type="spellStart"/>
      <w:r>
        <w:t>him</w:t>
      </w:r>
      <w:r>
        <w:rPr>
          <w:sz w:val="13"/>
          <w:szCs w:val="13"/>
        </w:rPr>
        <w:t>a</w:t>
      </w:r>
      <w:proofErr w:type="spellEnd"/>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 xml:space="preserve">Jesus answered, “Amen, amen, I tell you; unless one is born of water and spirit, he cannot enter into the Kingdom of God! What is born of the flesh is flesh. What is born of the </w:t>
      </w:r>
      <w:proofErr w:type="spellStart"/>
      <w:r>
        <w:t>Spirit</w:t>
      </w:r>
      <w:r>
        <w:rPr>
          <w:sz w:val="13"/>
          <w:szCs w:val="13"/>
        </w:rPr>
        <w:t>c</w:t>
      </w:r>
      <w:proofErr w:type="spellEnd"/>
      <w:r>
        <w:rPr>
          <w:sz w:val="13"/>
          <w:szCs w:val="13"/>
        </w:rPr>
        <w:t xml:space="preserve">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 xml:space="preserve">we have seen, and you do not receive our testimony. If I told you earthly things and you do not believe, how will you believe if I tell you [about] heavenly things? No one has ascended into heaven, except for the one who came down out of heaven, the Son of </w:t>
      </w:r>
      <w:proofErr w:type="spellStart"/>
      <w:r>
        <w:t>Man</w:t>
      </w:r>
      <w:r>
        <w:rPr>
          <w:sz w:val="13"/>
          <w:szCs w:val="13"/>
        </w:rPr>
        <w:t>a</w:t>
      </w:r>
      <w:proofErr w:type="spellEnd"/>
      <w:r>
        <w:t xml:space="preserve">. And as Moses lifted up the serpent in the wilderness, even so must the Son of Man be lifted up, so that whoever believes in him should not perish </w:t>
      </w:r>
      <w:proofErr w:type="spellStart"/>
      <w:r>
        <w:t>but</w:t>
      </w:r>
      <w:r>
        <w:rPr>
          <w:sz w:val="13"/>
          <w:szCs w:val="13"/>
        </w:rPr>
        <w:t>b</w:t>
      </w:r>
      <w:proofErr w:type="spellEnd"/>
      <w:r>
        <w:rPr>
          <w:sz w:val="13"/>
          <w:szCs w:val="13"/>
        </w:rPr>
        <w:t xml:space="preserve">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 xml:space="preserve">After these things, Jesus came with his disciples into the land of Judea. He stayed there with them, and baptized. John also was baptizing at </w:t>
      </w:r>
      <w:proofErr w:type="spellStart"/>
      <w:r>
        <w:t>Enon</w:t>
      </w:r>
      <w:proofErr w:type="spellEnd"/>
      <w:r>
        <w:t xml:space="preserve">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t>
      </w:r>
      <w:proofErr w:type="spellStart"/>
      <w:r>
        <w:t>washing</w:t>
      </w:r>
      <w:r>
        <w:rPr>
          <w:sz w:val="13"/>
          <w:szCs w:val="13"/>
        </w:rPr>
        <w:t>h</w:t>
      </w:r>
      <w:proofErr w:type="spellEnd"/>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w:t>
      </w:r>
      <w:proofErr w:type="spellStart"/>
      <w:r>
        <w:t>appearance</w:t>
      </w:r>
      <w:r>
        <w:rPr>
          <w:sz w:val="13"/>
          <w:szCs w:val="13"/>
        </w:rPr>
        <w:t>c</w:t>
      </w:r>
      <w:proofErr w:type="spellEnd"/>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 xml:space="preserve">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w:t>
      </w:r>
      <w:proofErr w:type="spellStart"/>
      <w:r>
        <w:t>dwells</w:t>
      </w:r>
      <w:r>
        <w:rPr>
          <w:sz w:val="13"/>
          <w:szCs w:val="13"/>
        </w:rPr>
        <w:t>f</w:t>
      </w:r>
      <w:proofErr w:type="spellEnd"/>
      <w:r>
        <w:rPr>
          <w:sz w:val="13"/>
          <w:szCs w:val="13"/>
        </w:rPr>
        <w:t xml:space="preserve"> </w:t>
      </w:r>
      <w:r>
        <w:t xml:space="preserve">in me, and I in him. As the living Father sent me, and I live because of the Father; whoever </w:t>
      </w:r>
      <w:proofErr w:type="spellStart"/>
      <w:r>
        <w:t>eats</w:t>
      </w:r>
      <w:r>
        <w:rPr>
          <w:sz w:val="13"/>
          <w:szCs w:val="13"/>
        </w:rPr>
        <w:t>g</w:t>
      </w:r>
      <w:proofErr w:type="spellEnd"/>
      <w:r>
        <w:rPr>
          <w:sz w:val="13"/>
          <w:szCs w:val="13"/>
        </w:rPr>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 xml:space="preserve">As </w:t>
      </w:r>
      <w:proofErr w:type="spellStart"/>
      <w:r>
        <w:t>Jesus</w:t>
      </w:r>
      <w:r>
        <w:rPr>
          <w:sz w:val="13"/>
          <w:szCs w:val="13"/>
        </w:rPr>
        <w:t>d</w:t>
      </w:r>
      <w:proofErr w:type="spellEnd"/>
      <w:r>
        <w:rPr>
          <w:sz w:val="13"/>
          <w:szCs w:val="13"/>
        </w:rPr>
        <w:t xml:space="preserve">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 xml:space="preserve">The man said, “I am </w:t>
      </w:r>
      <w:proofErr w:type="spellStart"/>
      <w:proofErr w:type="gramStart"/>
      <w:r>
        <w:t>he!</w:t>
      </w:r>
      <w:r>
        <w:rPr>
          <w:sz w:val="13"/>
          <w:szCs w:val="13"/>
        </w:rPr>
        <w:t>a</w:t>
      </w:r>
      <w:proofErr w:type="spellEnd"/>
      <w:proofErr w:type="gramEnd"/>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20"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20"/>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 xml:space="preserve">Jesus said to them, “Amen, amen, I tell you; before Abraham came into existence, I </w:t>
      </w:r>
      <w:proofErr w:type="spellStart"/>
      <w:proofErr w:type="gramStart"/>
      <w:r>
        <w:t>am.</w:t>
      </w:r>
      <w:r>
        <w:rPr>
          <w:sz w:val="13"/>
          <w:szCs w:val="13"/>
        </w:rPr>
        <w:t>b</w:t>
      </w:r>
      <w:proofErr w:type="spellEnd"/>
      <w:proofErr w:type="gramEnd"/>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1"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1"/>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w:t>
      </w:r>
      <w:proofErr w:type="spellStart"/>
      <w:r>
        <w:t>Sir</w:t>
      </w:r>
      <w:r>
        <w:rPr>
          <w:sz w:val="13"/>
          <w:szCs w:val="13"/>
        </w:rPr>
        <w:t>a</w:t>
      </w:r>
      <w:proofErr w:type="spellEnd"/>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 xml:space="preserve">father </w:t>
      </w:r>
      <w:proofErr w:type="spellStart"/>
      <w:r>
        <w:t>learned</w:t>
      </w:r>
      <w:r>
        <w:rPr>
          <w:sz w:val="13"/>
          <w:szCs w:val="13"/>
        </w:rPr>
        <w:t>c</w:t>
      </w:r>
      <w:proofErr w:type="spellEnd"/>
      <w:r>
        <w:rPr>
          <w:sz w:val="13"/>
          <w:szCs w:val="13"/>
        </w:rPr>
        <w:t xml:space="preserve">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 xml:space="preserve">bring to the Lord glory and </w:t>
      </w:r>
      <w:proofErr w:type="spellStart"/>
      <w:r>
        <w:t>honour</w:t>
      </w:r>
      <w:proofErr w:type="spellEnd"/>
      <w:r>
        <w:t>;</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proofErr w:type="spellStart"/>
      <w:r>
        <w:t>esus</w:t>
      </w:r>
      <w:proofErr w:type="spellEnd"/>
      <w:r>
        <w:t xml:space="preserve">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34D707A" w14:textId="77777777" w:rsidR="003D5BFA" w:rsidRDefault="003D5BFA" w:rsidP="003D5BFA">
      <w:pPr>
        <w:pStyle w:val="Heading2"/>
        <w:rPr>
          <w:rFonts w:ascii="FreeSerifAvvaShenouda" w:hAnsi="FreeSerifAvvaShenouda" w:cs="FreeSerifAvvaShenouda"/>
        </w:rPr>
      </w:pPr>
      <w:bookmarkStart w:id="22" w:name="_Toc448696651"/>
      <w:r>
        <w:lastRenderedPageBreak/>
        <w:t xml:space="preserve">March or </w:t>
      </w:r>
      <w:r>
        <w:rPr>
          <w:rFonts w:ascii="FreeSerifAvvaShenouda" w:hAnsi="FreeSerifAvvaShenouda" w:cs="FreeSerifAvvaShenouda"/>
        </w:rPr>
        <w:t>Ⲡⲁⲣⲙϩⲟⲧⲡ</w:t>
      </w:r>
      <w:bookmarkEnd w:id="22"/>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3"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3"/>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4"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4"/>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lastRenderedPageBreak/>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w:t>
      </w:r>
      <w:r>
        <w:lastRenderedPageBreak/>
        <w:t xml:space="preserve">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 xml:space="preserve">Now while the Pharisees were assembled, Jesus asked them a </w:t>
      </w:r>
      <w:r>
        <w:lastRenderedPageBreak/>
        <w:t>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w:t>
      </w:r>
      <w:proofErr w:type="spellStart"/>
      <w:r w:rsidRPr="00080B31">
        <w:rPr>
          <w:i/>
        </w:rPr>
        <w:t>TheLord</w:t>
      </w:r>
      <w:proofErr w:type="spellEnd"/>
      <w:r w:rsidRPr="00080B31">
        <w:rPr>
          <w:i/>
        </w:rPr>
        <w:t xml:space="preserve">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lastRenderedPageBreak/>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w:t>
      </w:r>
      <w:r>
        <w:lastRenderedPageBreak/>
        <w:t xml:space="preserve">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lastRenderedPageBreak/>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5"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5"/>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proofErr w:type="spellStart"/>
      <w:r>
        <w:t>haved</w:t>
      </w:r>
      <w:proofErr w:type="spellEnd"/>
      <w:r>
        <w:t xml:space="preserve">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lastRenderedPageBreak/>
        <w:t xml:space="preserve">Jesus said, “Bring them to me.” Having instructed the crowds to sit 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w:t>
      </w:r>
      <w:r>
        <w:lastRenderedPageBreak/>
        <w:t xml:space="preserve">Those who ate were about five thousand men, besides women and </w:t>
      </w:r>
      <w:r>
        <w:lastRenderedPageBreak/>
        <w:t>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3C2911A6" w14:textId="77777777" w:rsidR="00C93641" w:rsidRPr="003D5BFA" w:rsidRDefault="00C93641" w:rsidP="00C93641"/>
    <w:p w14:paraId="0E96EA5E" w14:textId="77777777" w:rsidR="00C93641" w:rsidRPr="003D5BFA" w:rsidRDefault="00C93641" w:rsidP="00C93641"/>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afraid. Jesus came and touched them, </w:t>
      </w:r>
      <w:r>
        <w:lastRenderedPageBreak/>
        <w:t xml:space="preserve">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 xml:space="preserve">They </w:t>
      </w:r>
      <w:proofErr w:type="spellStart"/>
      <w:r>
        <w:t>cameand</w:t>
      </w:r>
      <w:proofErr w:type="spellEnd"/>
      <w:r>
        <w:t xml:space="preserve">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proofErr w:type="spellStart"/>
      <w:r>
        <w:t>eeing</w:t>
      </w:r>
      <w:proofErr w:type="spellEnd"/>
      <w:r>
        <w:t xml:space="preserve">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w:t>
      </w:r>
      <w:r>
        <w:lastRenderedPageBreak/>
        <w:t xml:space="preserve">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w:t>
      </w:r>
      <w:r>
        <w:lastRenderedPageBreak/>
        <w:t xml:space="preserve">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lastRenderedPageBreak/>
        <w:t xml:space="preserve">and you will be set free. </w:t>
      </w:r>
    </w:p>
    <w:p w14:paraId="5389A295" w14:textId="38AE032D"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much do you owe?’ That one said, ‘A hundred </w:t>
      </w:r>
      <w:proofErr w:type="spellStart"/>
      <w:r>
        <w:t>cors</w:t>
      </w:r>
      <w:proofErr w:type="spellEnd"/>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 xml:space="preserve">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w:t>
      </w:r>
      <w:proofErr w:type="spellStart"/>
      <w:r>
        <w:t>Gehenna</w:t>
      </w:r>
      <w:proofErr w:type="spellEnd"/>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w:t>
      </w:r>
      <w:proofErr w:type="spellStart"/>
      <w:r>
        <w:t>Rabbouni</w:t>
      </w:r>
      <w:proofErr w:type="spellEnd"/>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w:t>
      </w:r>
      <w:proofErr w:type="spellStart"/>
      <w:r>
        <w:t>Gennesaret</w:t>
      </w:r>
      <w:proofErr w:type="spellEnd"/>
      <w:r>
        <w:t xml:space="preserve">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 xml:space="preserve">hope in His </w:t>
      </w:r>
      <w:proofErr w:type="gramStart"/>
      <w:r>
        <w:t>holy</w:t>
      </w:r>
      <w:proofErr w:type="gramEnd"/>
      <w:r>
        <w:t xml:space="preserve">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r>
      <w:proofErr w:type="spellStart"/>
      <w:r w:rsidR="00C0612C">
        <w:t>uke</w:t>
      </w:r>
      <w:proofErr w:type="spellEnd"/>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w:t>
      </w:r>
      <w:r>
        <w:lastRenderedPageBreak/>
        <w:t xml:space="preserve">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lastRenderedPageBreak/>
        <w:t xml:space="preserve">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39A09282" w14:textId="5A19CB88"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came and, standing outside, sent in a message asking for him. A large 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w:t>
      </w:r>
      <w:r>
        <w:lastRenderedPageBreak/>
        <w:t xml:space="preserve">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w:t>
      </w:r>
      <w:r>
        <w:lastRenderedPageBreak/>
        <w:t>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lastRenderedPageBreak/>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proofErr w:type="gramStart"/>
      <w:r>
        <w:t>You</w:t>
      </w:r>
      <w:proofErr w:type="gramEnd"/>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lastRenderedPageBreak/>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4752DC5D" w14:textId="77777777" w:rsidR="00C12F70" w:rsidRPr="004950FA" w:rsidRDefault="00C12F70" w:rsidP="00C12F70">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t>
      </w:r>
      <w:r>
        <w:lastRenderedPageBreak/>
        <w:t xml:space="preserve">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t>
      </w:r>
      <w:r>
        <w:lastRenderedPageBreak/>
        <w:t xml:space="preserve">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w:t>
      </w:r>
      <w:proofErr w:type="spellStart"/>
      <w:r>
        <w:t>christs</w:t>
      </w:r>
      <w:proofErr w:type="spellEnd"/>
      <w:r>
        <w:t xml:space="preserve">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 xml:space="preserve">Behold, I have told you all things beforehand. But in those days, after </w:t>
      </w:r>
      <w:r>
        <w:lastRenderedPageBreak/>
        <w:t>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 xml:space="preserve">Psalm 40:14, 13 </w:t>
      </w:r>
      <w:proofErr w:type="gramStart"/>
      <w:r>
        <w:t>half</w:t>
      </w:r>
      <w:proofErr w:type="gramEnd"/>
      <w:r>
        <w:t xml:space="preserve">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w:t>
      </w:r>
      <w:r>
        <w:lastRenderedPageBreak/>
        <w:t xml:space="preserve">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w:t>
      </w:r>
      <w:r>
        <w:lastRenderedPageBreak/>
        <w:t xml:space="preserve">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w:t>
      </w:r>
      <w:r>
        <w:lastRenderedPageBreak/>
        <w:t xml:space="preserve">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proofErr w:type="gramStart"/>
      <w:r>
        <w:t>You</w:t>
      </w:r>
      <w:proofErr w:type="gramEnd"/>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w:t>
      </w:r>
      <w:r>
        <w:lastRenderedPageBreak/>
        <w:t xml:space="preserve">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proofErr w:type="spellStart"/>
      <w:r>
        <w:t>Therefore,whenyouseetheabominationofdesolation</w:t>
      </w:r>
      <w:proofErr w:type="spellEnd"/>
      <w:r>
        <w:rPr>
          <w:position w:val="8"/>
          <w:sz w:val="16"/>
          <w:szCs w:val="16"/>
        </w:rPr>
        <w:t xml:space="preserve"> </w:t>
      </w:r>
      <w:proofErr w:type="spellStart"/>
      <w:r>
        <w:t>whichwasspoken</w:t>
      </w:r>
      <w:proofErr w:type="spellEnd"/>
      <w:r>
        <w:t xml:space="preserve">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w:t>
      </w:r>
      <w:r>
        <w:lastRenderedPageBreak/>
        <w:t xml:space="preserve">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 xml:space="preserve">will be gathered together. But immediately after the tribulation of those days, the sun will be darkened, the moon will not give its light, </w:t>
      </w:r>
      <w:r>
        <w:lastRenderedPageBreak/>
        <w:t>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230"/>
      <w:headerReference w:type="default" r:id="rId231"/>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EC2DC" w14:textId="77777777" w:rsidR="00A131B1" w:rsidRDefault="00A131B1" w:rsidP="006D61CA">
      <w:pPr>
        <w:spacing w:after="0" w:line="240" w:lineRule="auto"/>
      </w:pPr>
      <w:r>
        <w:separator/>
      </w:r>
    </w:p>
  </w:endnote>
  <w:endnote w:type="continuationSeparator" w:id="0">
    <w:p w14:paraId="10522F7C" w14:textId="77777777" w:rsidR="00A131B1" w:rsidRDefault="00A131B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7E666" w14:textId="77777777" w:rsidR="00A131B1" w:rsidRDefault="00A131B1" w:rsidP="006D61CA">
      <w:pPr>
        <w:spacing w:after="0" w:line="240" w:lineRule="auto"/>
      </w:pPr>
      <w:r>
        <w:separator/>
      </w:r>
    </w:p>
  </w:footnote>
  <w:footnote w:type="continuationSeparator" w:id="0">
    <w:p w14:paraId="0C8487D5" w14:textId="77777777" w:rsidR="00A131B1" w:rsidRDefault="00A131B1" w:rsidP="006D61CA">
      <w:pPr>
        <w:spacing w:after="0" w:line="240" w:lineRule="auto"/>
      </w:pPr>
      <w:r>
        <w:continuationSeparator/>
      </w:r>
    </w:p>
  </w:footnote>
  <w:footnote w:id="1">
    <w:p w14:paraId="3BCE5E6E" w14:textId="77777777" w:rsidR="00A747C2" w:rsidRDefault="00A747C2"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A747C2" w:rsidRPr="00E00D27" w:rsidRDefault="00A747C2"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A747C2" w:rsidRPr="00E00D27" w:rsidRDefault="00A747C2" w:rsidP="00686912">
    <w:pPr>
      <w:pStyle w:val="Header"/>
      <w:jc w:val="center"/>
      <w:rPr>
        <w:sz w:val="20"/>
        <w:szCs w:val="20"/>
      </w:rPr>
    </w:pPr>
  </w:p>
  <w:p w14:paraId="022704DA" w14:textId="77777777" w:rsidR="00A747C2" w:rsidRPr="00686912" w:rsidRDefault="00A747C2"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6C3A33" w:rsidRPr="00E00D27" w:rsidRDefault="006C3A33" w:rsidP="00686912">
    <w:pPr>
      <w:pStyle w:val="Header"/>
      <w:jc w:val="center"/>
      <w:rPr>
        <w:sz w:val="20"/>
        <w:szCs w:val="20"/>
      </w:rPr>
    </w:pPr>
  </w:p>
  <w:p w14:paraId="37714C6E" w14:textId="77777777" w:rsidR="006C3A33" w:rsidRPr="00686912" w:rsidRDefault="006C3A33"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1E39D4" w:rsidRPr="00E00D27" w:rsidRDefault="001E39D4"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1E39D4" w:rsidRPr="00E00D27" w:rsidRDefault="001E39D4" w:rsidP="00686912">
    <w:pPr>
      <w:pStyle w:val="Header"/>
      <w:jc w:val="center"/>
      <w:rPr>
        <w:sz w:val="20"/>
        <w:szCs w:val="20"/>
      </w:rPr>
    </w:pPr>
  </w:p>
  <w:p w14:paraId="598E4A86" w14:textId="77777777" w:rsidR="001E39D4" w:rsidRPr="00686912" w:rsidRDefault="001E39D4"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1E39D4" w:rsidRPr="00E00D27" w:rsidRDefault="001E39D4"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1E39D4" w:rsidRPr="00E00D27" w:rsidRDefault="001E39D4" w:rsidP="00686912">
    <w:pPr>
      <w:pStyle w:val="Header"/>
      <w:jc w:val="center"/>
      <w:rPr>
        <w:sz w:val="20"/>
        <w:szCs w:val="20"/>
      </w:rPr>
    </w:pPr>
  </w:p>
  <w:p w14:paraId="2494FB62" w14:textId="77777777" w:rsidR="001E39D4" w:rsidRPr="00686912" w:rsidRDefault="001E39D4"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A747C2" w:rsidRPr="00E00D27" w:rsidRDefault="00A747C2"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A747C2" w:rsidRPr="00E00D27" w:rsidRDefault="00A747C2" w:rsidP="00686912">
    <w:pPr>
      <w:pStyle w:val="Header"/>
      <w:jc w:val="center"/>
      <w:rPr>
        <w:sz w:val="20"/>
        <w:szCs w:val="20"/>
      </w:rPr>
    </w:pPr>
  </w:p>
  <w:p w14:paraId="487399E1" w14:textId="77777777" w:rsidR="00A747C2" w:rsidRPr="00686912" w:rsidRDefault="00A747C2"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A747C2" w:rsidRPr="00E00D27" w:rsidRDefault="00A747C2"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A747C2" w:rsidRPr="00E00D27" w:rsidRDefault="00A747C2" w:rsidP="00686912">
    <w:pPr>
      <w:pStyle w:val="Header"/>
      <w:jc w:val="center"/>
      <w:rPr>
        <w:sz w:val="20"/>
        <w:szCs w:val="20"/>
      </w:rPr>
    </w:pPr>
  </w:p>
  <w:p w14:paraId="2EE5A68E" w14:textId="77777777" w:rsidR="00A747C2" w:rsidRPr="00686912" w:rsidRDefault="00A747C2"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A747C2" w:rsidRPr="00E00D27" w:rsidRDefault="00A747C2"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C93641" w:rsidRPr="00E00D27" w:rsidRDefault="00C93641"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A747C2" w:rsidRPr="00E00D27" w:rsidRDefault="00A747C2" w:rsidP="00686912">
    <w:pPr>
      <w:pStyle w:val="Header"/>
      <w:jc w:val="center"/>
      <w:rPr>
        <w:sz w:val="20"/>
        <w:szCs w:val="20"/>
      </w:rPr>
    </w:pPr>
  </w:p>
  <w:p w14:paraId="56CD4D12" w14:textId="77777777" w:rsidR="00A747C2" w:rsidRPr="00686912" w:rsidRDefault="00A747C2"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A747C2" w:rsidRPr="00E00D27" w:rsidRDefault="00A747C2"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A747C2" w:rsidRPr="00E00D27" w:rsidRDefault="00A747C2" w:rsidP="00686912">
    <w:pPr>
      <w:pStyle w:val="Header"/>
      <w:jc w:val="center"/>
      <w:rPr>
        <w:sz w:val="20"/>
        <w:szCs w:val="20"/>
      </w:rPr>
    </w:pPr>
  </w:p>
  <w:p w14:paraId="5435C181" w14:textId="77777777" w:rsidR="00A747C2" w:rsidRPr="00686912" w:rsidRDefault="00A747C2"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A747C2" w:rsidRPr="00E00D27" w:rsidRDefault="00A747C2"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A747C2" w:rsidRPr="00E00D27" w:rsidRDefault="00A747C2" w:rsidP="00686912">
    <w:pPr>
      <w:pStyle w:val="Header"/>
      <w:jc w:val="center"/>
      <w:rPr>
        <w:sz w:val="20"/>
        <w:szCs w:val="20"/>
      </w:rPr>
    </w:pPr>
  </w:p>
  <w:p w14:paraId="1E100804" w14:textId="77777777" w:rsidR="00A747C2" w:rsidRPr="00686912" w:rsidRDefault="00A747C2"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A747C2" w:rsidRPr="00E00D27" w:rsidRDefault="00A747C2"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A747C2" w:rsidRPr="00E00D27" w:rsidRDefault="00A747C2" w:rsidP="00686912">
    <w:pPr>
      <w:pStyle w:val="Header"/>
      <w:jc w:val="center"/>
      <w:rPr>
        <w:sz w:val="20"/>
        <w:szCs w:val="20"/>
      </w:rPr>
    </w:pPr>
  </w:p>
  <w:p w14:paraId="2B3384E4" w14:textId="77777777" w:rsidR="00A747C2" w:rsidRPr="00686912" w:rsidRDefault="00A747C2"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A747C2" w:rsidRPr="00E00D27" w:rsidRDefault="00A747C2"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A747C2" w:rsidRPr="00E00D27" w:rsidRDefault="00A747C2" w:rsidP="00686912">
    <w:pPr>
      <w:pStyle w:val="Header"/>
      <w:jc w:val="center"/>
      <w:rPr>
        <w:sz w:val="20"/>
        <w:szCs w:val="20"/>
      </w:rPr>
    </w:pPr>
  </w:p>
  <w:p w14:paraId="77E415CC" w14:textId="77777777" w:rsidR="00A747C2" w:rsidRPr="00686912" w:rsidRDefault="00A747C2"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A747C2" w:rsidRPr="00E00D27" w:rsidRDefault="00A747C2"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C93641" w:rsidRPr="00E00D27" w:rsidRDefault="00C93641" w:rsidP="00686912">
    <w:pPr>
      <w:pStyle w:val="Header"/>
      <w:jc w:val="center"/>
      <w:rPr>
        <w:sz w:val="20"/>
        <w:szCs w:val="20"/>
      </w:rPr>
    </w:pPr>
  </w:p>
  <w:p w14:paraId="081BAC61" w14:textId="77777777" w:rsidR="00C93641" w:rsidRPr="00686912" w:rsidRDefault="00C93641"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A747C2" w:rsidRPr="00E00D27" w:rsidRDefault="00A747C2" w:rsidP="00686912">
    <w:pPr>
      <w:pStyle w:val="Header"/>
      <w:jc w:val="center"/>
      <w:rPr>
        <w:sz w:val="20"/>
        <w:szCs w:val="20"/>
      </w:rPr>
    </w:pPr>
  </w:p>
  <w:p w14:paraId="1BEEB529" w14:textId="77777777" w:rsidR="00A747C2" w:rsidRPr="00686912" w:rsidRDefault="00A747C2"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A747C2" w:rsidRPr="00E00D27" w:rsidRDefault="00A747C2"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A747C2" w:rsidRPr="00E00D27" w:rsidRDefault="00A747C2" w:rsidP="00686912">
    <w:pPr>
      <w:pStyle w:val="Header"/>
      <w:jc w:val="center"/>
      <w:rPr>
        <w:sz w:val="20"/>
        <w:szCs w:val="20"/>
      </w:rPr>
    </w:pPr>
  </w:p>
  <w:p w14:paraId="399F8AF4" w14:textId="77777777" w:rsidR="00A747C2" w:rsidRPr="00686912" w:rsidRDefault="00A747C2"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A747C2" w:rsidRPr="00E00D27" w:rsidRDefault="00A747C2"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A747C2" w:rsidRPr="00E00D27" w:rsidRDefault="00A747C2" w:rsidP="00686912">
    <w:pPr>
      <w:pStyle w:val="Header"/>
      <w:jc w:val="center"/>
      <w:rPr>
        <w:sz w:val="20"/>
        <w:szCs w:val="20"/>
      </w:rPr>
    </w:pPr>
  </w:p>
  <w:p w14:paraId="7807E90D" w14:textId="77777777" w:rsidR="00A747C2" w:rsidRPr="00686912" w:rsidRDefault="00A747C2"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A747C2" w:rsidRPr="00E00D27" w:rsidRDefault="00A747C2"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A747C2" w:rsidRPr="00E00D27" w:rsidRDefault="00A747C2" w:rsidP="00686912">
    <w:pPr>
      <w:pStyle w:val="Header"/>
      <w:jc w:val="center"/>
      <w:rPr>
        <w:sz w:val="20"/>
        <w:szCs w:val="20"/>
      </w:rPr>
    </w:pPr>
  </w:p>
  <w:p w14:paraId="6F5BF63F" w14:textId="77777777" w:rsidR="00A747C2" w:rsidRPr="00686912" w:rsidRDefault="00A747C2"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A747C2" w:rsidRPr="00E00D27" w:rsidRDefault="00A747C2"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A747C2" w:rsidRPr="00E00D27" w:rsidRDefault="00A747C2" w:rsidP="00686912">
    <w:pPr>
      <w:pStyle w:val="Header"/>
      <w:jc w:val="center"/>
      <w:rPr>
        <w:sz w:val="20"/>
        <w:szCs w:val="20"/>
      </w:rPr>
    </w:pPr>
  </w:p>
  <w:p w14:paraId="513539A8" w14:textId="77777777" w:rsidR="00A747C2" w:rsidRPr="00686912" w:rsidRDefault="00A747C2"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A747C2" w:rsidRPr="00E00D27" w:rsidRDefault="00A747C2"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A747C2" w:rsidRPr="00E00D27" w:rsidRDefault="00A747C2"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A747C2" w:rsidRPr="00E00D27" w:rsidRDefault="00A747C2" w:rsidP="00686912">
    <w:pPr>
      <w:pStyle w:val="Header"/>
      <w:jc w:val="center"/>
      <w:rPr>
        <w:sz w:val="20"/>
        <w:szCs w:val="20"/>
      </w:rPr>
    </w:pPr>
  </w:p>
  <w:p w14:paraId="38861E5F" w14:textId="77777777" w:rsidR="00A747C2" w:rsidRPr="00686912" w:rsidRDefault="00A747C2"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A747C2" w:rsidRPr="00E00D27" w:rsidRDefault="00A747C2"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A747C2" w:rsidRPr="00E00D27" w:rsidRDefault="00A747C2" w:rsidP="00686912">
    <w:pPr>
      <w:pStyle w:val="Header"/>
      <w:jc w:val="center"/>
      <w:rPr>
        <w:sz w:val="20"/>
        <w:szCs w:val="20"/>
      </w:rPr>
    </w:pPr>
  </w:p>
  <w:p w14:paraId="6A443044" w14:textId="77777777" w:rsidR="00A747C2" w:rsidRPr="00686912" w:rsidRDefault="00A747C2"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A747C2" w:rsidRPr="00E00D27" w:rsidRDefault="00A747C2"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A747C2" w:rsidRPr="00E00D27" w:rsidRDefault="00A747C2" w:rsidP="00686912">
    <w:pPr>
      <w:pStyle w:val="Header"/>
      <w:jc w:val="center"/>
      <w:rPr>
        <w:sz w:val="20"/>
        <w:szCs w:val="20"/>
      </w:rPr>
    </w:pPr>
  </w:p>
  <w:p w14:paraId="79F03CC3" w14:textId="77777777" w:rsidR="00A747C2" w:rsidRPr="00686912" w:rsidRDefault="00A747C2"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A747C2" w:rsidRPr="00E00D27" w:rsidRDefault="00A747C2"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A747C2" w:rsidRPr="00E00D27" w:rsidRDefault="00A747C2" w:rsidP="00686912">
    <w:pPr>
      <w:pStyle w:val="Header"/>
      <w:jc w:val="center"/>
      <w:rPr>
        <w:sz w:val="20"/>
        <w:szCs w:val="20"/>
      </w:rPr>
    </w:pPr>
  </w:p>
  <w:p w14:paraId="72DD08A9" w14:textId="77777777" w:rsidR="00A747C2" w:rsidRPr="00686912" w:rsidRDefault="00A747C2"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A747C2" w:rsidRPr="00E00D27" w:rsidRDefault="00A747C2"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A747C2" w:rsidRPr="00E00D27" w:rsidRDefault="00A747C2" w:rsidP="00686912">
    <w:pPr>
      <w:pStyle w:val="Header"/>
      <w:jc w:val="center"/>
      <w:rPr>
        <w:sz w:val="20"/>
        <w:szCs w:val="20"/>
      </w:rPr>
    </w:pPr>
  </w:p>
  <w:p w14:paraId="5AE434F8" w14:textId="77777777" w:rsidR="00A747C2" w:rsidRPr="00686912" w:rsidRDefault="00A747C2"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A747C2" w:rsidRPr="00E00D27" w:rsidRDefault="00A747C2"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A747C2" w:rsidRPr="00E00D27" w:rsidRDefault="00A747C2" w:rsidP="00686912">
    <w:pPr>
      <w:pStyle w:val="Header"/>
      <w:jc w:val="center"/>
      <w:rPr>
        <w:sz w:val="20"/>
        <w:szCs w:val="20"/>
      </w:rPr>
    </w:pPr>
  </w:p>
  <w:p w14:paraId="4511B22D" w14:textId="77777777" w:rsidR="00A747C2" w:rsidRPr="00686912" w:rsidRDefault="00A747C2"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A747C2" w:rsidRPr="00E00D27" w:rsidRDefault="00A747C2" w:rsidP="00686912">
    <w:pPr>
      <w:pStyle w:val="Header"/>
      <w:jc w:val="center"/>
      <w:rPr>
        <w:sz w:val="20"/>
        <w:szCs w:val="20"/>
      </w:rPr>
    </w:pPr>
  </w:p>
  <w:p w14:paraId="544489EC" w14:textId="77777777" w:rsidR="00A747C2" w:rsidRPr="00686912" w:rsidRDefault="00A747C2"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A747C2" w:rsidRPr="00E00D27" w:rsidRDefault="00A747C2"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A747C2" w:rsidRPr="00E00D27" w:rsidRDefault="00A747C2" w:rsidP="00686912">
    <w:pPr>
      <w:pStyle w:val="Header"/>
      <w:jc w:val="center"/>
      <w:rPr>
        <w:sz w:val="20"/>
        <w:szCs w:val="20"/>
      </w:rPr>
    </w:pPr>
  </w:p>
  <w:p w14:paraId="53633AC6" w14:textId="77777777" w:rsidR="00A747C2" w:rsidRPr="00686912" w:rsidRDefault="00A747C2"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A747C2" w:rsidRPr="00E00D27" w:rsidRDefault="00A747C2"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A747C2" w:rsidRPr="00E00D27" w:rsidRDefault="00A747C2" w:rsidP="00686912">
    <w:pPr>
      <w:pStyle w:val="Header"/>
      <w:jc w:val="center"/>
      <w:rPr>
        <w:sz w:val="20"/>
        <w:szCs w:val="20"/>
      </w:rPr>
    </w:pPr>
  </w:p>
  <w:p w14:paraId="07435CDF" w14:textId="77777777" w:rsidR="00A747C2" w:rsidRPr="00686912" w:rsidRDefault="00A747C2"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A747C2" w:rsidRPr="00E00D27" w:rsidRDefault="00A747C2"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A747C2" w:rsidRPr="00E00D27" w:rsidRDefault="00A747C2" w:rsidP="00686912">
    <w:pPr>
      <w:pStyle w:val="Header"/>
      <w:jc w:val="center"/>
      <w:rPr>
        <w:sz w:val="20"/>
        <w:szCs w:val="20"/>
      </w:rPr>
    </w:pPr>
  </w:p>
  <w:p w14:paraId="1D31AD3F" w14:textId="77777777" w:rsidR="00A747C2" w:rsidRPr="00686912" w:rsidRDefault="00A747C2"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A747C2" w:rsidRPr="00E00D27" w:rsidRDefault="00A747C2"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A747C2" w:rsidRPr="00E00D27" w:rsidRDefault="00A747C2" w:rsidP="00686912">
    <w:pPr>
      <w:pStyle w:val="Header"/>
      <w:jc w:val="center"/>
      <w:rPr>
        <w:sz w:val="20"/>
        <w:szCs w:val="20"/>
      </w:rPr>
    </w:pPr>
  </w:p>
  <w:p w14:paraId="13525AEE" w14:textId="77777777" w:rsidR="00A747C2" w:rsidRPr="00686912" w:rsidRDefault="00A747C2"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A747C2" w:rsidRPr="00E00D27" w:rsidRDefault="00A747C2"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A747C2" w:rsidRPr="00E00D27" w:rsidRDefault="00A747C2"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A747C2" w:rsidRPr="00E00D27" w:rsidRDefault="00A747C2" w:rsidP="00686912">
    <w:pPr>
      <w:pStyle w:val="Header"/>
      <w:jc w:val="center"/>
      <w:rPr>
        <w:sz w:val="20"/>
        <w:szCs w:val="20"/>
      </w:rPr>
    </w:pPr>
  </w:p>
  <w:p w14:paraId="440A3F6F" w14:textId="77777777" w:rsidR="00A747C2" w:rsidRPr="00686912" w:rsidRDefault="00A747C2"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A747C2" w:rsidRPr="00E00D27" w:rsidRDefault="00A747C2"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A747C2" w:rsidRPr="00E00D27" w:rsidRDefault="00A747C2" w:rsidP="00686912">
    <w:pPr>
      <w:pStyle w:val="Header"/>
      <w:jc w:val="center"/>
      <w:rPr>
        <w:sz w:val="20"/>
        <w:szCs w:val="20"/>
      </w:rPr>
    </w:pPr>
  </w:p>
  <w:p w14:paraId="4CF463B2" w14:textId="77777777" w:rsidR="00A747C2" w:rsidRPr="00686912" w:rsidRDefault="00A747C2"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A747C2" w:rsidRPr="00E00D27" w:rsidRDefault="00A747C2"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A747C2" w:rsidRPr="00E00D27" w:rsidRDefault="00A747C2" w:rsidP="00686912">
    <w:pPr>
      <w:pStyle w:val="Header"/>
      <w:jc w:val="center"/>
      <w:rPr>
        <w:sz w:val="20"/>
        <w:szCs w:val="20"/>
      </w:rPr>
    </w:pPr>
  </w:p>
  <w:p w14:paraId="3FCEFA79" w14:textId="77777777" w:rsidR="00A747C2" w:rsidRPr="00686912" w:rsidRDefault="00A747C2"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A747C2" w:rsidRPr="00E00D27" w:rsidRDefault="00A747C2"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A747C2" w:rsidRPr="00E00D27" w:rsidRDefault="00A747C2" w:rsidP="00686912">
    <w:pPr>
      <w:pStyle w:val="Header"/>
      <w:jc w:val="center"/>
      <w:rPr>
        <w:sz w:val="20"/>
        <w:szCs w:val="20"/>
      </w:rPr>
    </w:pPr>
  </w:p>
  <w:p w14:paraId="094170A6" w14:textId="77777777" w:rsidR="00A747C2" w:rsidRPr="00686912" w:rsidRDefault="00A747C2"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A747C2" w:rsidRPr="00E00D27" w:rsidRDefault="00A747C2"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A747C2" w:rsidRPr="00E00D27" w:rsidRDefault="00A747C2" w:rsidP="00686912">
    <w:pPr>
      <w:pStyle w:val="Header"/>
      <w:jc w:val="center"/>
      <w:rPr>
        <w:sz w:val="20"/>
        <w:szCs w:val="20"/>
      </w:rPr>
    </w:pPr>
  </w:p>
  <w:p w14:paraId="08E6E8E1" w14:textId="77777777" w:rsidR="00A747C2" w:rsidRPr="00686912" w:rsidRDefault="00A747C2"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A747C2" w:rsidRPr="00E00D27" w:rsidRDefault="00A747C2"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A747C2" w:rsidRPr="00E00D27" w:rsidRDefault="00A747C2" w:rsidP="00686912">
    <w:pPr>
      <w:pStyle w:val="Header"/>
      <w:jc w:val="center"/>
      <w:rPr>
        <w:sz w:val="20"/>
        <w:szCs w:val="20"/>
      </w:rPr>
    </w:pPr>
  </w:p>
  <w:p w14:paraId="4E02BD58" w14:textId="77777777" w:rsidR="00A747C2" w:rsidRPr="00686912" w:rsidRDefault="00A747C2"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A747C2" w:rsidRPr="00E00D27" w:rsidRDefault="00A747C2" w:rsidP="00686912">
    <w:pPr>
      <w:pStyle w:val="Header"/>
      <w:jc w:val="center"/>
      <w:rPr>
        <w:sz w:val="20"/>
        <w:szCs w:val="20"/>
      </w:rPr>
    </w:pPr>
  </w:p>
  <w:p w14:paraId="25F024CF" w14:textId="77777777" w:rsidR="00A747C2" w:rsidRPr="00686912" w:rsidRDefault="00A747C2"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C93641" w:rsidRPr="00E00D27" w:rsidRDefault="00C93641"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C93641" w:rsidRPr="00E00D27" w:rsidRDefault="00C93641" w:rsidP="00686912">
    <w:pPr>
      <w:pStyle w:val="Header"/>
      <w:jc w:val="center"/>
      <w:rPr>
        <w:sz w:val="20"/>
        <w:szCs w:val="20"/>
      </w:rPr>
    </w:pPr>
  </w:p>
  <w:p w14:paraId="4CAB13C5" w14:textId="77777777" w:rsidR="00C93641" w:rsidRPr="00686912" w:rsidRDefault="00C93641"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C93641" w:rsidRPr="00E00D27" w:rsidRDefault="00C93641"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C93641" w:rsidRPr="00E00D27" w:rsidRDefault="00C93641" w:rsidP="00686912">
    <w:pPr>
      <w:pStyle w:val="Header"/>
      <w:jc w:val="center"/>
      <w:rPr>
        <w:sz w:val="20"/>
        <w:szCs w:val="20"/>
      </w:rPr>
    </w:pPr>
  </w:p>
  <w:p w14:paraId="7450620D" w14:textId="77777777" w:rsidR="00C93641" w:rsidRPr="00686912" w:rsidRDefault="00C93641"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A747C2" w:rsidRPr="00E00D27" w:rsidRDefault="00A747C2"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A747C2" w:rsidRPr="00E00D27" w:rsidRDefault="00A747C2" w:rsidP="00686912">
    <w:pPr>
      <w:pStyle w:val="Header"/>
      <w:jc w:val="center"/>
      <w:rPr>
        <w:sz w:val="20"/>
        <w:szCs w:val="20"/>
      </w:rPr>
    </w:pPr>
  </w:p>
  <w:p w14:paraId="37477B8A" w14:textId="77777777" w:rsidR="00A747C2" w:rsidRPr="00686912" w:rsidRDefault="00A747C2"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A747C2" w:rsidRPr="00E00D27" w:rsidRDefault="00A747C2"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A747C2" w:rsidRPr="00E00D27" w:rsidRDefault="00A747C2" w:rsidP="00686912">
    <w:pPr>
      <w:pStyle w:val="Header"/>
      <w:jc w:val="center"/>
      <w:rPr>
        <w:sz w:val="20"/>
        <w:szCs w:val="20"/>
      </w:rPr>
    </w:pPr>
  </w:p>
  <w:p w14:paraId="4C28A844" w14:textId="77777777" w:rsidR="00A747C2" w:rsidRPr="00686912" w:rsidRDefault="00A747C2"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A747C2" w:rsidRPr="00E00D27" w:rsidRDefault="00A747C2"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A747C2" w:rsidRPr="00E00D27" w:rsidRDefault="00A747C2"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A747C2" w:rsidRPr="00E00D27" w:rsidRDefault="00A747C2" w:rsidP="00686912">
    <w:pPr>
      <w:pStyle w:val="Header"/>
      <w:jc w:val="center"/>
      <w:rPr>
        <w:sz w:val="20"/>
        <w:szCs w:val="20"/>
      </w:rPr>
    </w:pPr>
  </w:p>
  <w:p w14:paraId="32A7C560" w14:textId="77777777" w:rsidR="00A747C2" w:rsidRPr="00686912" w:rsidRDefault="00A747C2"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A747C2" w:rsidRPr="00E00D27" w:rsidRDefault="00A747C2"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A747C2" w:rsidRPr="00E00D27" w:rsidRDefault="00A747C2" w:rsidP="00686912">
    <w:pPr>
      <w:pStyle w:val="Header"/>
      <w:jc w:val="center"/>
      <w:rPr>
        <w:sz w:val="20"/>
        <w:szCs w:val="20"/>
      </w:rPr>
    </w:pPr>
  </w:p>
  <w:p w14:paraId="3013B83D" w14:textId="77777777" w:rsidR="00A747C2" w:rsidRPr="00686912" w:rsidRDefault="00A747C2"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A747C2" w:rsidRPr="00E00D27" w:rsidRDefault="00A747C2"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A747C2" w:rsidRPr="00E00D27" w:rsidRDefault="00A747C2" w:rsidP="00686912">
    <w:pPr>
      <w:pStyle w:val="Header"/>
      <w:jc w:val="center"/>
      <w:rPr>
        <w:sz w:val="20"/>
        <w:szCs w:val="20"/>
      </w:rPr>
    </w:pPr>
  </w:p>
  <w:p w14:paraId="6C110BCA" w14:textId="77777777" w:rsidR="00A747C2" w:rsidRPr="00686912" w:rsidRDefault="00A747C2"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A747C2" w:rsidRPr="00E00D27" w:rsidRDefault="00A747C2"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A747C2" w:rsidRPr="00E00D27" w:rsidRDefault="00A747C2" w:rsidP="00686912">
    <w:pPr>
      <w:pStyle w:val="Header"/>
      <w:jc w:val="center"/>
      <w:rPr>
        <w:sz w:val="20"/>
        <w:szCs w:val="20"/>
      </w:rPr>
    </w:pPr>
  </w:p>
  <w:p w14:paraId="1A33B53F" w14:textId="77777777" w:rsidR="00A747C2" w:rsidRPr="00686912" w:rsidRDefault="00A747C2"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A747C2" w:rsidRPr="00E00D27" w:rsidRDefault="00A747C2"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A747C2" w:rsidRPr="00E00D27" w:rsidRDefault="00A747C2" w:rsidP="00686912">
    <w:pPr>
      <w:pStyle w:val="Header"/>
      <w:jc w:val="center"/>
      <w:rPr>
        <w:sz w:val="20"/>
        <w:szCs w:val="20"/>
      </w:rPr>
    </w:pPr>
  </w:p>
  <w:p w14:paraId="2DF07D3D" w14:textId="77777777" w:rsidR="00A747C2" w:rsidRPr="00686912" w:rsidRDefault="00A747C2"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A747C2" w:rsidRPr="00E00D27" w:rsidRDefault="00A747C2"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A747C2" w:rsidRPr="00E00D27" w:rsidRDefault="00A747C2" w:rsidP="00686912">
    <w:pPr>
      <w:pStyle w:val="Header"/>
      <w:jc w:val="center"/>
      <w:rPr>
        <w:sz w:val="20"/>
        <w:szCs w:val="20"/>
      </w:rPr>
    </w:pPr>
  </w:p>
  <w:p w14:paraId="233F7D6B" w14:textId="77777777" w:rsidR="00A747C2" w:rsidRPr="00686912" w:rsidRDefault="00A747C2"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A747C2" w:rsidRPr="00E00D27" w:rsidRDefault="00A747C2" w:rsidP="00686912">
    <w:pPr>
      <w:pStyle w:val="Header"/>
      <w:jc w:val="center"/>
      <w:rPr>
        <w:sz w:val="20"/>
        <w:szCs w:val="20"/>
      </w:rPr>
    </w:pPr>
  </w:p>
  <w:p w14:paraId="0DA12B57" w14:textId="77777777" w:rsidR="00A747C2" w:rsidRPr="00686912" w:rsidRDefault="00A747C2"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A747C2" w:rsidRPr="00E00D27" w:rsidRDefault="00A747C2"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A747C2" w:rsidRPr="00E00D27" w:rsidRDefault="00A747C2" w:rsidP="00686912">
    <w:pPr>
      <w:pStyle w:val="Header"/>
      <w:jc w:val="center"/>
      <w:rPr>
        <w:sz w:val="20"/>
        <w:szCs w:val="20"/>
      </w:rPr>
    </w:pPr>
  </w:p>
  <w:p w14:paraId="16865414" w14:textId="77777777" w:rsidR="00A747C2" w:rsidRPr="00686912" w:rsidRDefault="00A747C2"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A747C2" w:rsidRPr="00E00D27" w:rsidRDefault="00A747C2"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A747C2" w:rsidRPr="00E00D27" w:rsidRDefault="00A747C2" w:rsidP="00686912">
    <w:pPr>
      <w:pStyle w:val="Header"/>
      <w:jc w:val="center"/>
      <w:rPr>
        <w:sz w:val="20"/>
        <w:szCs w:val="20"/>
      </w:rPr>
    </w:pPr>
  </w:p>
  <w:p w14:paraId="3A8F8ABD" w14:textId="77777777" w:rsidR="00A747C2" w:rsidRPr="00686912" w:rsidRDefault="00A747C2"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A747C2" w:rsidRPr="00E00D27" w:rsidRDefault="00A747C2"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A747C2" w:rsidRPr="00E00D27" w:rsidRDefault="00A747C2" w:rsidP="00686912">
    <w:pPr>
      <w:pStyle w:val="Header"/>
      <w:jc w:val="center"/>
      <w:rPr>
        <w:sz w:val="20"/>
        <w:szCs w:val="20"/>
      </w:rPr>
    </w:pPr>
  </w:p>
  <w:p w14:paraId="34E9D8CC" w14:textId="77777777" w:rsidR="00A747C2" w:rsidRPr="00686912" w:rsidRDefault="00A747C2"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A747C2" w:rsidRPr="00E00D27" w:rsidRDefault="00A747C2"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A747C2" w:rsidRPr="00E00D27" w:rsidRDefault="00A747C2" w:rsidP="00686912">
    <w:pPr>
      <w:pStyle w:val="Header"/>
      <w:jc w:val="center"/>
      <w:rPr>
        <w:sz w:val="20"/>
        <w:szCs w:val="20"/>
      </w:rPr>
    </w:pPr>
  </w:p>
  <w:p w14:paraId="3F19E00F" w14:textId="77777777" w:rsidR="00A747C2" w:rsidRPr="00686912" w:rsidRDefault="00A747C2"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A747C2" w:rsidRPr="00E00D27" w:rsidRDefault="00A747C2"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A747C2" w:rsidRPr="00E00D27" w:rsidRDefault="00A747C2"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A747C2" w:rsidRPr="00E00D27" w:rsidRDefault="00A747C2" w:rsidP="00686912">
    <w:pPr>
      <w:pStyle w:val="Header"/>
      <w:jc w:val="center"/>
      <w:rPr>
        <w:sz w:val="20"/>
        <w:szCs w:val="20"/>
      </w:rPr>
    </w:pPr>
  </w:p>
  <w:p w14:paraId="4C9167F0" w14:textId="77777777" w:rsidR="00A747C2" w:rsidRPr="00686912" w:rsidRDefault="00A747C2"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A747C2" w:rsidRPr="00E00D27" w:rsidRDefault="00A747C2"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A747C2" w:rsidRPr="00E00D27" w:rsidRDefault="00A747C2" w:rsidP="00686912">
    <w:pPr>
      <w:pStyle w:val="Header"/>
      <w:jc w:val="center"/>
      <w:rPr>
        <w:sz w:val="20"/>
        <w:szCs w:val="20"/>
      </w:rPr>
    </w:pPr>
  </w:p>
  <w:p w14:paraId="7283F453" w14:textId="77777777" w:rsidR="00A747C2" w:rsidRPr="00686912" w:rsidRDefault="00A747C2"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A747C2" w:rsidRPr="00E00D27" w:rsidRDefault="00A747C2"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A747C2" w:rsidRPr="00E00D27" w:rsidRDefault="00A747C2" w:rsidP="00686912">
    <w:pPr>
      <w:pStyle w:val="Header"/>
      <w:jc w:val="center"/>
      <w:rPr>
        <w:sz w:val="20"/>
        <w:szCs w:val="20"/>
      </w:rPr>
    </w:pPr>
  </w:p>
  <w:p w14:paraId="4DEA8870" w14:textId="77777777" w:rsidR="00A747C2" w:rsidRPr="00686912" w:rsidRDefault="00A747C2"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A747C2" w:rsidRPr="00E00D27" w:rsidRDefault="00A747C2"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A747C2" w:rsidRPr="00E00D27" w:rsidRDefault="00A747C2" w:rsidP="00686912">
    <w:pPr>
      <w:pStyle w:val="Header"/>
      <w:jc w:val="center"/>
      <w:rPr>
        <w:sz w:val="20"/>
        <w:szCs w:val="20"/>
      </w:rPr>
    </w:pPr>
  </w:p>
  <w:p w14:paraId="320A27F5" w14:textId="77777777" w:rsidR="00A747C2" w:rsidRPr="00686912" w:rsidRDefault="00A747C2"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A747C2" w:rsidRPr="00E00D27" w:rsidRDefault="00A747C2"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A747C2" w:rsidRPr="00E00D27" w:rsidRDefault="00A747C2" w:rsidP="00686912">
    <w:pPr>
      <w:pStyle w:val="Header"/>
      <w:jc w:val="center"/>
      <w:rPr>
        <w:sz w:val="20"/>
        <w:szCs w:val="20"/>
      </w:rPr>
    </w:pPr>
  </w:p>
  <w:p w14:paraId="685382CF" w14:textId="77777777" w:rsidR="00A747C2" w:rsidRPr="00686912" w:rsidRDefault="00A747C2"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A747C2" w:rsidRPr="00E00D27" w:rsidRDefault="00A747C2"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A747C2" w:rsidRPr="00E00D27" w:rsidRDefault="00A747C2" w:rsidP="00686912">
    <w:pPr>
      <w:pStyle w:val="Header"/>
      <w:jc w:val="center"/>
      <w:rPr>
        <w:sz w:val="20"/>
        <w:szCs w:val="20"/>
      </w:rPr>
    </w:pPr>
  </w:p>
  <w:p w14:paraId="57D5DA83" w14:textId="77777777" w:rsidR="00A747C2" w:rsidRPr="00686912" w:rsidRDefault="00A747C2"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A747C2" w:rsidRPr="00E00D27" w:rsidRDefault="00A747C2" w:rsidP="00686912">
    <w:pPr>
      <w:pStyle w:val="Header"/>
      <w:jc w:val="center"/>
      <w:rPr>
        <w:sz w:val="20"/>
        <w:szCs w:val="20"/>
      </w:rPr>
    </w:pPr>
  </w:p>
  <w:p w14:paraId="1A0A5E82" w14:textId="77777777" w:rsidR="00A747C2" w:rsidRPr="00686912" w:rsidRDefault="00A747C2"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A747C2" w:rsidRPr="00E00D27" w:rsidRDefault="00A747C2" w:rsidP="00686912">
    <w:pPr>
      <w:pStyle w:val="Header"/>
      <w:jc w:val="center"/>
      <w:rPr>
        <w:sz w:val="20"/>
        <w:szCs w:val="20"/>
      </w:rPr>
    </w:pPr>
  </w:p>
  <w:p w14:paraId="159E8E44" w14:textId="77777777" w:rsidR="00A747C2" w:rsidRPr="00686912" w:rsidRDefault="00A747C2"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A747C2" w:rsidRPr="00E00D27" w:rsidRDefault="00A747C2"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A747C2" w:rsidRPr="00E00D27" w:rsidRDefault="00A747C2" w:rsidP="00686912">
    <w:pPr>
      <w:pStyle w:val="Header"/>
      <w:jc w:val="center"/>
      <w:rPr>
        <w:sz w:val="20"/>
        <w:szCs w:val="20"/>
      </w:rPr>
    </w:pPr>
  </w:p>
  <w:p w14:paraId="46931AE6" w14:textId="77777777" w:rsidR="00A747C2" w:rsidRPr="00686912" w:rsidRDefault="00A747C2"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A747C2" w:rsidRPr="00E00D27" w:rsidRDefault="00A747C2"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A747C2" w:rsidRPr="00E00D27" w:rsidRDefault="00A747C2" w:rsidP="00686912">
    <w:pPr>
      <w:pStyle w:val="Header"/>
      <w:jc w:val="center"/>
      <w:rPr>
        <w:sz w:val="20"/>
        <w:szCs w:val="20"/>
      </w:rPr>
    </w:pPr>
  </w:p>
  <w:p w14:paraId="79166BAE" w14:textId="77777777" w:rsidR="00A747C2" w:rsidRPr="00686912" w:rsidRDefault="00A747C2"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A747C2" w:rsidRPr="00E00D27" w:rsidRDefault="00A747C2"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A747C2" w:rsidRPr="00E00D27" w:rsidRDefault="00A747C2" w:rsidP="00686912">
    <w:pPr>
      <w:pStyle w:val="Header"/>
      <w:jc w:val="center"/>
      <w:rPr>
        <w:sz w:val="20"/>
        <w:szCs w:val="20"/>
      </w:rPr>
    </w:pPr>
  </w:p>
  <w:p w14:paraId="2C599A16" w14:textId="77777777" w:rsidR="00A747C2" w:rsidRPr="00686912" w:rsidRDefault="00A747C2"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A747C2" w:rsidRPr="00E00D27" w:rsidRDefault="00A747C2"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A747C2" w:rsidRPr="00E00D27" w:rsidRDefault="00A747C2" w:rsidP="00686912">
    <w:pPr>
      <w:pStyle w:val="Header"/>
      <w:jc w:val="center"/>
      <w:rPr>
        <w:sz w:val="20"/>
        <w:szCs w:val="20"/>
      </w:rPr>
    </w:pPr>
  </w:p>
  <w:p w14:paraId="37326E71" w14:textId="77777777" w:rsidR="00A747C2" w:rsidRPr="00686912" w:rsidRDefault="00A747C2"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A747C2" w:rsidRPr="00E00D27" w:rsidRDefault="00A747C2"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A747C2" w:rsidRPr="00E00D27" w:rsidRDefault="00A747C2"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A747C2" w:rsidRPr="00E00D27" w:rsidRDefault="00A747C2" w:rsidP="00686912">
    <w:pPr>
      <w:pStyle w:val="Header"/>
      <w:jc w:val="center"/>
      <w:rPr>
        <w:sz w:val="20"/>
        <w:szCs w:val="20"/>
      </w:rPr>
    </w:pPr>
  </w:p>
  <w:p w14:paraId="5E3BBAB3" w14:textId="77777777" w:rsidR="00A747C2" w:rsidRPr="00686912" w:rsidRDefault="00A747C2"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A747C2" w:rsidRPr="00E00D27" w:rsidRDefault="00A747C2"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A747C2" w:rsidRPr="00E00D27" w:rsidRDefault="00A747C2" w:rsidP="00686912">
    <w:pPr>
      <w:pStyle w:val="Header"/>
      <w:jc w:val="center"/>
      <w:rPr>
        <w:sz w:val="20"/>
        <w:szCs w:val="20"/>
      </w:rPr>
    </w:pPr>
  </w:p>
  <w:p w14:paraId="47E05A88" w14:textId="77777777" w:rsidR="00A747C2" w:rsidRPr="00686912" w:rsidRDefault="00A747C2"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C12F70" w:rsidRPr="00E00D27" w:rsidRDefault="00C12F70"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C12F70" w:rsidRPr="00E00D27" w:rsidRDefault="00C12F70" w:rsidP="00686912">
    <w:pPr>
      <w:pStyle w:val="Header"/>
      <w:jc w:val="center"/>
      <w:rPr>
        <w:sz w:val="20"/>
        <w:szCs w:val="20"/>
      </w:rPr>
    </w:pPr>
  </w:p>
  <w:p w14:paraId="30E0CB2E" w14:textId="77777777" w:rsidR="00C12F70" w:rsidRPr="00686912" w:rsidRDefault="00C12F70"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C12F70" w:rsidRPr="00E00D27" w:rsidRDefault="00C12F70"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C12F70" w:rsidRPr="00E00D27" w:rsidRDefault="00C12F70" w:rsidP="00686912">
    <w:pPr>
      <w:pStyle w:val="Header"/>
      <w:jc w:val="center"/>
      <w:rPr>
        <w:sz w:val="20"/>
        <w:szCs w:val="20"/>
      </w:rPr>
    </w:pPr>
  </w:p>
  <w:p w14:paraId="434BE30D" w14:textId="77777777" w:rsidR="00C12F70" w:rsidRPr="00686912" w:rsidRDefault="00C12F70"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C12F70" w:rsidRPr="00E00D27" w:rsidRDefault="00C12F70"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C12F70" w:rsidRPr="00E00D27" w:rsidRDefault="00C12F70" w:rsidP="00686912">
    <w:pPr>
      <w:pStyle w:val="Header"/>
      <w:jc w:val="center"/>
      <w:rPr>
        <w:sz w:val="20"/>
        <w:szCs w:val="20"/>
      </w:rPr>
    </w:pPr>
  </w:p>
  <w:p w14:paraId="52E554E5" w14:textId="77777777" w:rsidR="00C12F70" w:rsidRPr="00686912" w:rsidRDefault="00C12F70"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C12F70" w:rsidRPr="00E00D27" w:rsidRDefault="00C12F70"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A747C2" w:rsidRPr="00E00D27" w:rsidRDefault="00A747C2" w:rsidP="00686912">
    <w:pPr>
      <w:pStyle w:val="Header"/>
      <w:jc w:val="center"/>
      <w:rPr>
        <w:sz w:val="20"/>
        <w:szCs w:val="20"/>
      </w:rPr>
    </w:pPr>
  </w:p>
  <w:p w14:paraId="18177ADB" w14:textId="77777777" w:rsidR="00A747C2" w:rsidRPr="00686912" w:rsidRDefault="00A747C2"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C12F70" w:rsidRPr="00E00D27" w:rsidRDefault="00C12F70" w:rsidP="00686912">
    <w:pPr>
      <w:pStyle w:val="Header"/>
      <w:jc w:val="center"/>
      <w:rPr>
        <w:sz w:val="20"/>
        <w:szCs w:val="20"/>
      </w:rPr>
    </w:pPr>
  </w:p>
  <w:p w14:paraId="2C6FB2FA" w14:textId="4778A9A6" w:rsidR="00C12F70" w:rsidRPr="00686912" w:rsidRDefault="00C12F70"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A747C2" w:rsidRPr="00E00D27" w:rsidRDefault="00A747C2"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A747C2" w:rsidRPr="00E00D27" w:rsidRDefault="00A747C2" w:rsidP="00686912">
    <w:pPr>
      <w:pStyle w:val="Header"/>
      <w:jc w:val="center"/>
      <w:rPr>
        <w:sz w:val="20"/>
        <w:szCs w:val="20"/>
      </w:rPr>
    </w:pPr>
  </w:p>
  <w:p w14:paraId="2D1AAD34" w14:textId="77777777" w:rsidR="00A747C2" w:rsidRPr="00686912" w:rsidRDefault="00A747C2"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A747C2" w:rsidRPr="00E00D27" w:rsidRDefault="00A747C2"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A747C2" w:rsidRPr="00E00D27" w:rsidRDefault="00A747C2" w:rsidP="00686912">
    <w:pPr>
      <w:pStyle w:val="Header"/>
      <w:jc w:val="center"/>
      <w:rPr>
        <w:sz w:val="20"/>
        <w:szCs w:val="20"/>
      </w:rPr>
    </w:pPr>
  </w:p>
  <w:p w14:paraId="7F414FD2" w14:textId="77777777" w:rsidR="00A747C2" w:rsidRPr="00686912" w:rsidRDefault="00A747C2"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A747C2" w:rsidRPr="00E00D27" w:rsidRDefault="00A747C2"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A747C2" w:rsidRPr="00E00D27" w:rsidRDefault="00A747C2" w:rsidP="00686912">
    <w:pPr>
      <w:pStyle w:val="Header"/>
      <w:jc w:val="center"/>
      <w:rPr>
        <w:sz w:val="20"/>
        <w:szCs w:val="20"/>
      </w:rPr>
    </w:pPr>
  </w:p>
  <w:p w14:paraId="7592B23E" w14:textId="77777777" w:rsidR="00A747C2" w:rsidRPr="00686912" w:rsidRDefault="00A747C2"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A747C2" w:rsidRPr="00E00D27" w:rsidRDefault="00A747C2"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A747C2" w:rsidRPr="00E00D27" w:rsidRDefault="00A747C2" w:rsidP="00686912">
    <w:pPr>
      <w:pStyle w:val="Header"/>
      <w:jc w:val="center"/>
      <w:rPr>
        <w:sz w:val="20"/>
        <w:szCs w:val="20"/>
      </w:rPr>
    </w:pPr>
  </w:p>
  <w:p w14:paraId="079061A2" w14:textId="77777777" w:rsidR="00A747C2" w:rsidRPr="00686912" w:rsidRDefault="00A747C2"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A747C2" w:rsidRPr="00E00D27" w:rsidRDefault="00A747C2"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A747C2" w:rsidRPr="00E00D27" w:rsidRDefault="00A747C2"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A747C2" w:rsidRPr="00E00D27" w:rsidRDefault="00A747C2" w:rsidP="00686912">
    <w:pPr>
      <w:pStyle w:val="Header"/>
      <w:jc w:val="center"/>
      <w:rPr>
        <w:sz w:val="20"/>
        <w:szCs w:val="20"/>
      </w:rPr>
    </w:pPr>
  </w:p>
  <w:p w14:paraId="6A347546" w14:textId="77777777" w:rsidR="00A747C2" w:rsidRPr="00686912" w:rsidRDefault="00A747C2"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A747C2" w:rsidRPr="00E00D27" w:rsidRDefault="00A747C2"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A747C2" w:rsidRPr="00E00D27" w:rsidRDefault="00A747C2" w:rsidP="00686912">
    <w:pPr>
      <w:pStyle w:val="Header"/>
      <w:jc w:val="center"/>
      <w:rPr>
        <w:sz w:val="20"/>
        <w:szCs w:val="20"/>
      </w:rPr>
    </w:pPr>
  </w:p>
  <w:p w14:paraId="387DA735" w14:textId="77777777" w:rsidR="00A747C2" w:rsidRPr="00686912" w:rsidRDefault="00A747C2"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A747C2" w:rsidRPr="00E00D27" w:rsidRDefault="00A747C2"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A747C2" w:rsidRPr="00E00D27" w:rsidRDefault="00A747C2" w:rsidP="00686912">
    <w:pPr>
      <w:pStyle w:val="Header"/>
      <w:jc w:val="center"/>
      <w:rPr>
        <w:sz w:val="20"/>
        <w:szCs w:val="20"/>
      </w:rPr>
    </w:pPr>
  </w:p>
  <w:p w14:paraId="60C9A5CD" w14:textId="77777777" w:rsidR="00A747C2" w:rsidRPr="00686912" w:rsidRDefault="00A747C2"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A747C2" w:rsidRPr="00E00D27" w:rsidRDefault="00A747C2"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A747C2" w:rsidRPr="00E00D27" w:rsidRDefault="00A747C2" w:rsidP="00686912">
    <w:pPr>
      <w:pStyle w:val="Header"/>
      <w:jc w:val="center"/>
      <w:rPr>
        <w:sz w:val="20"/>
        <w:szCs w:val="20"/>
      </w:rPr>
    </w:pPr>
  </w:p>
  <w:p w14:paraId="5F6EB900" w14:textId="77777777" w:rsidR="00A747C2" w:rsidRPr="00686912" w:rsidRDefault="00A747C2"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A747C2" w:rsidRPr="00E00D27" w:rsidRDefault="00A747C2"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A747C2" w:rsidRPr="00E00D27" w:rsidRDefault="00A747C2" w:rsidP="00686912">
    <w:pPr>
      <w:pStyle w:val="Header"/>
      <w:jc w:val="center"/>
      <w:rPr>
        <w:sz w:val="20"/>
        <w:szCs w:val="20"/>
      </w:rPr>
    </w:pPr>
  </w:p>
  <w:p w14:paraId="34531BBA" w14:textId="77777777" w:rsidR="00A747C2" w:rsidRPr="00686912" w:rsidRDefault="00A747C2"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A747C2" w:rsidRPr="00E00D27" w:rsidRDefault="00A747C2"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A747C2" w:rsidRPr="00E00D27" w:rsidRDefault="00A747C2" w:rsidP="00686912">
    <w:pPr>
      <w:pStyle w:val="Header"/>
      <w:jc w:val="center"/>
      <w:rPr>
        <w:sz w:val="20"/>
        <w:szCs w:val="20"/>
      </w:rPr>
    </w:pPr>
  </w:p>
  <w:p w14:paraId="04CD62BA" w14:textId="77777777" w:rsidR="00A747C2" w:rsidRPr="00686912" w:rsidRDefault="00A747C2"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A747C2" w:rsidRPr="00E00D27" w:rsidRDefault="00A747C2" w:rsidP="00686912">
    <w:pPr>
      <w:pStyle w:val="Header"/>
      <w:jc w:val="center"/>
      <w:rPr>
        <w:sz w:val="20"/>
        <w:szCs w:val="20"/>
      </w:rPr>
    </w:pPr>
  </w:p>
  <w:p w14:paraId="3DAED28F" w14:textId="77777777" w:rsidR="00A747C2" w:rsidRPr="00686912" w:rsidRDefault="00A747C2"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A747C2" w:rsidRPr="00E00D27" w:rsidRDefault="00A747C2"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A747C2" w:rsidRPr="00E00D27" w:rsidRDefault="00A747C2" w:rsidP="00686912">
    <w:pPr>
      <w:pStyle w:val="Header"/>
      <w:jc w:val="center"/>
      <w:rPr>
        <w:sz w:val="20"/>
        <w:szCs w:val="20"/>
      </w:rPr>
    </w:pPr>
  </w:p>
  <w:p w14:paraId="43B75C3A" w14:textId="77777777" w:rsidR="00A747C2" w:rsidRPr="00686912" w:rsidRDefault="00A747C2"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A747C2" w:rsidRPr="00E00D27" w:rsidRDefault="00A747C2"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A747C2" w:rsidRPr="00E00D27" w:rsidRDefault="00A747C2" w:rsidP="00686912">
    <w:pPr>
      <w:pStyle w:val="Header"/>
      <w:jc w:val="center"/>
      <w:rPr>
        <w:sz w:val="20"/>
        <w:szCs w:val="20"/>
      </w:rPr>
    </w:pPr>
  </w:p>
  <w:p w14:paraId="312E5CD4" w14:textId="77777777" w:rsidR="00A747C2" w:rsidRPr="00686912" w:rsidRDefault="00A747C2"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8F5BD9" w:rsidRPr="00E00D27" w:rsidRDefault="008F5BD9"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8F5BD9" w:rsidRPr="00E00D27" w:rsidRDefault="008F5BD9" w:rsidP="00686912">
    <w:pPr>
      <w:pStyle w:val="Header"/>
      <w:jc w:val="center"/>
      <w:rPr>
        <w:sz w:val="20"/>
        <w:szCs w:val="20"/>
      </w:rPr>
    </w:pPr>
  </w:p>
  <w:p w14:paraId="10C8A7B2" w14:textId="77777777" w:rsidR="008F5BD9" w:rsidRPr="00686912" w:rsidRDefault="008F5BD9"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8F5BD9" w:rsidRPr="00E00D27" w:rsidRDefault="008F5BD9"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8F5BD9" w:rsidRPr="00E00D27" w:rsidRDefault="008F5BD9" w:rsidP="00686912">
    <w:pPr>
      <w:pStyle w:val="Header"/>
      <w:jc w:val="center"/>
      <w:rPr>
        <w:sz w:val="20"/>
        <w:szCs w:val="20"/>
      </w:rPr>
    </w:pPr>
  </w:p>
  <w:p w14:paraId="6F1DF7C6" w14:textId="77777777" w:rsidR="008F5BD9" w:rsidRPr="00686912" w:rsidRDefault="008F5BD9"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8F5BD9" w:rsidRPr="00E00D27" w:rsidRDefault="008F5BD9"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A747C2" w:rsidRPr="00E00D27" w:rsidRDefault="00A747C2"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8F5BD9" w:rsidRPr="00E00D27" w:rsidRDefault="008F5BD9" w:rsidP="00686912">
    <w:pPr>
      <w:pStyle w:val="Header"/>
      <w:jc w:val="center"/>
      <w:rPr>
        <w:sz w:val="20"/>
        <w:szCs w:val="20"/>
      </w:rPr>
    </w:pPr>
  </w:p>
  <w:p w14:paraId="6F4B8261" w14:textId="77777777" w:rsidR="008F5BD9" w:rsidRPr="00686912" w:rsidRDefault="008F5BD9"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8F5BD9" w:rsidRPr="00E00D27" w:rsidRDefault="008F5BD9"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8F5BD9" w:rsidRPr="00E00D27" w:rsidRDefault="008F5BD9" w:rsidP="00686912">
    <w:pPr>
      <w:pStyle w:val="Header"/>
      <w:jc w:val="center"/>
      <w:rPr>
        <w:sz w:val="20"/>
        <w:szCs w:val="20"/>
      </w:rPr>
    </w:pPr>
  </w:p>
  <w:p w14:paraId="51C29A64" w14:textId="77777777" w:rsidR="008F5BD9" w:rsidRPr="00686912" w:rsidRDefault="008F5BD9"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403AEC" w:rsidRPr="00E00D27" w:rsidRDefault="00403AEC"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403AEC" w:rsidRPr="00E00D27" w:rsidRDefault="00403AEC" w:rsidP="00686912">
    <w:pPr>
      <w:pStyle w:val="Header"/>
      <w:jc w:val="center"/>
      <w:rPr>
        <w:sz w:val="20"/>
        <w:szCs w:val="20"/>
      </w:rPr>
    </w:pPr>
  </w:p>
  <w:p w14:paraId="6491C16F" w14:textId="77777777" w:rsidR="00403AEC" w:rsidRPr="00686912" w:rsidRDefault="00403AEC"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403AEC" w:rsidRPr="00E00D27" w:rsidRDefault="00403AEC"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403AEC" w:rsidRPr="00E00D27" w:rsidRDefault="00403AEC" w:rsidP="00686912">
    <w:pPr>
      <w:pStyle w:val="Header"/>
      <w:jc w:val="center"/>
      <w:rPr>
        <w:sz w:val="20"/>
        <w:szCs w:val="20"/>
      </w:rPr>
    </w:pPr>
  </w:p>
  <w:p w14:paraId="50A48A03" w14:textId="77777777" w:rsidR="00403AEC" w:rsidRPr="00686912" w:rsidRDefault="00403AEC"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AE3CD5" w:rsidRPr="00E00D27" w:rsidRDefault="00AE3CD5"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AE3CD5" w:rsidRPr="00E00D27" w:rsidRDefault="00AE3CD5" w:rsidP="00686912">
    <w:pPr>
      <w:pStyle w:val="Header"/>
      <w:jc w:val="center"/>
      <w:rPr>
        <w:sz w:val="20"/>
        <w:szCs w:val="20"/>
      </w:rPr>
    </w:pPr>
  </w:p>
  <w:p w14:paraId="1C90B082" w14:textId="77777777" w:rsidR="00AE3CD5" w:rsidRPr="00686912" w:rsidRDefault="00AE3CD5"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AE3CD5" w:rsidRPr="00E00D27" w:rsidRDefault="00AE3CD5"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A747C2" w:rsidRPr="00E00D27" w:rsidRDefault="00A747C2" w:rsidP="00686912">
    <w:pPr>
      <w:pStyle w:val="Header"/>
      <w:jc w:val="center"/>
      <w:rPr>
        <w:sz w:val="20"/>
        <w:szCs w:val="20"/>
      </w:rPr>
    </w:pPr>
  </w:p>
  <w:p w14:paraId="6FB8E8C8" w14:textId="77777777" w:rsidR="00A747C2" w:rsidRPr="00686912" w:rsidRDefault="00A747C2"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AE3CD5" w:rsidRPr="00E00D27" w:rsidRDefault="00AE3CD5" w:rsidP="00686912">
    <w:pPr>
      <w:pStyle w:val="Header"/>
      <w:jc w:val="center"/>
      <w:rPr>
        <w:sz w:val="20"/>
        <w:szCs w:val="20"/>
      </w:rPr>
    </w:pPr>
  </w:p>
  <w:p w14:paraId="1EB1870D" w14:textId="77777777" w:rsidR="00AE3CD5" w:rsidRPr="00686912" w:rsidRDefault="00AE3CD5"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A747C2" w:rsidRPr="00E00D27" w:rsidRDefault="00A747C2"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A747C2" w:rsidRPr="00E00D27" w:rsidRDefault="00A747C2" w:rsidP="00686912">
    <w:pPr>
      <w:pStyle w:val="Header"/>
      <w:jc w:val="center"/>
      <w:rPr>
        <w:sz w:val="20"/>
        <w:szCs w:val="20"/>
      </w:rPr>
    </w:pPr>
  </w:p>
  <w:p w14:paraId="1B465C75" w14:textId="77777777" w:rsidR="00A747C2" w:rsidRPr="00686912" w:rsidRDefault="00A747C2"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A747C2" w:rsidRPr="00E00D27" w:rsidRDefault="00A747C2"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A747C2" w:rsidRPr="00E00D27" w:rsidRDefault="00A747C2" w:rsidP="00686912">
    <w:pPr>
      <w:pStyle w:val="Header"/>
      <w:jc w:val="center"/>
      <w:rPr>
        <w:sz w:val="20"/>
        <w:szCs w:val="20"/>
      </w:rPr>
    </w:pPr>
  </w:p>
  <w:p w14:paraId="48BA8D73" w14:textId="77777777" w:rsidR="00A747C2" w:rsidRPr="00686912" w:rsidRDefault="00A747C2"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A747C2" w:rsidRPr="00E00D27" w:rsidRDefault="00A747C2"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A747C2" w:rsidRPr="00E00D27" w:rsidRDefault="00A747C2" w:rsidP="00686912">
    <w:pPr>
      <w:pStyle w:val="Header"/>
      <w:jc w:val="center"/>
      <w:rPr>
        <w:sz w:val="20"/>
        <w:szCs w:val="20"/>
      </w:rPr>
    </w:pPr>
  </w:p>
  <w:p w14:paraId="5D5CA0AD" w14:textId="77777777" w:rsidR="00A747C2" w:rsidRPr="00686912" w:rsidRDefault="00A747C2"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A747C2" w:rsidRPr="00E00D27" w:rsidRDefault="00A747C2"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A747C2" w:rsidRPr="00E00D27" w:rsidRDefault="00A747C2" w:rsidP="00686912">
    <w:pPr>
      <w:pStyle w:val="Header"/>
      <w:jc w:val="center"/>
      <w:rPr>
        <w:sz w:val="20"/>
        <w:szCs w:val="20"/>
      </w:rPr>
    </w:pPr>
  </w:p>
  <w:p w14:paraId="0A7B69E7" w14:textId="77777777" w:rsidR="00A747C2" w:rsidRPr="00686912" w:rsidRDefault="00A747C2"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A747C2" w:rsidRPr="00E00D27" w:rsidRDefault="00A747C2"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A747C2" w:rsidRPr="00E00D27" w:rsidRDefault="00A747C2"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A747C2" w:rsidRPr="00E00D27" w:rsidRDefault="00A747C2" w:rsidP="00686912">
    <w:pPr>
      <w:pStyle w:val="Header"/>
      <w:jc w:val="center"/>
      <w:rPr>
        <w:sz w:val="20"/>
        <w:szCs w:val="20"/>
      </w:rPr>
    </w:pPr>
  </w:p>
  <w:p w14:paraId="7965EE5A" w14:textId="77777777" w:rsidR="00A747C2" w:rsidRPr="00686912" w:rsidRDefault="00A747C2"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A747C2" w:rsidRPr="00E00D27" w:rsidRDefault="00A747C2"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A747C2" w:rsidRPr="00E00D27" w:rsidRDefault="00A747C2" w:rsidP="00686912">
    <w:pPr>
      <w:pStyle w:val="Header"/>
      <w:jc w:val="center"/>
      <w:rPr>
        <w:sz w:val="20"/>
        <w:szCs w:val="20"/>
      </w:rPr>
    </w:pPr>
  </w:p>
  <w:p w14:paraId="02D1DF8E" w14:textId="77777777" w:rsidR="00A747C2" w:rsidRPr="00686912" w:rsidRDefault="00A747C2"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A747C2" w:rsidRPr="00E00D27" w:rsidRDefault="00A747C2"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A747C2" w:rsidRPr="00E00D27" w:rsidRDefault="00A747C2" w:rsidP="00686912">
    <w:pPr>
      <w:pStyle w:val="Header"/>
      <w:jc w:val="center"/>
      <w:rPr>
        <w:sz w:val="20"/>
        <w:szCs w:val="20"/>
      </w:rPr>
    </w:pPr>
  </w:p>
  <w:p w14:paraId="471A05C3" w14:textId="77777777" w:rsidR="00A747C2" w:rsidRPr="00686912" w:rsidRDefault="00A747C2"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A747C2" w:rsidRPr="00E00D27" w:rsidRDefault="00A747C2"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A747C2" w:rsidRPr="00E00D27" w:rsidRDefault="00A747C2" w:rsidP="00686912">
    <w:pPr>
      <w:pStyle w:val="Header"/>
      <w:jc w:val="center"/>
      <w:rPr>
        <w:sz w:val="20"/>
        <w:szCs w:val="20"/>
      </w:rPr>
    </w:pPr>
  </w:p>
  <w:p w14:paraId="565DF48A" w14:textId="77777777" w:rsidR="00A747C2" w:rsidRPr="00686912" w:rsidRDefault="00A747C2"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601698" w:rsidRPr="00E00D27" w:rsidRDefault="00601698"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601698" w:rsidRPr="00E00D27" w:rsidRDefault="00601698" w:rsidP="00686912">
    <w:pPr>
      <w:pStyle w:val="Header"/>
      <w:jc w:val="center"/>
      <w:rPr>
        <w:sz w:val="20"/>
        <w:szCs w:val="20"/>
      </w:rPr>
    </w:pPr>
  </w:p>
  <w:p w14:paraId="4950AF52" w14:textId="77777777" w:rsidR="00601698" w:rsidRPr="00686912" w:rsidRDefault="00601698"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601698" w:rsidRPr="00E00D27" w:rsidRDefault="00601698"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A747C2" w:rsidRPr="00E00D27" w:rsidRDefault="00A747C2" w:rsidP="00686912">
    <w:pPr>
      <w:pStyle w:val="Header"/>
      <w:jc w:val="center"/>
      <w:rPr>
        <w:sz w:val="20"/>
        <w:szCs w:val="20"/>
      </w:rPr>
    </w:pPr>
  </w:p>
  <w:p w14:paraId="23393A9F" w14:textId="77777777" w:rsidR="00A747C2" w:rsidRPr="00686912" w:rsidRDefault="00A747C2"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601698" w:rsidRPr="00E00D27" w:rsidRDefault="00601698" w:rsidP="00686912">
    <w:pPr>
      <w:pStyle w:val="Header"/>
      <w:jc w:val="center"/>
      <w:rPr>
        <w:sz w:val="20"/>
        <w:szCs w:val="20"/>
      </w:rPr>
    </w:pPr>
  </w:p>
  <w:p w14:paraId="4AF73DA1" w14:textId="77777777" w:rsidR="00601698" w:rsidRPr="00686912" w:rsidRDefault="00601698"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601698" w:rsidRPr="00E00D27" w:rsidRDefault="00601698"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601698" w:rsidRPr="00E00D27" w:rsidRDefault="00601698" w:rsidP="00686912">
    <w:pPr>
      <w:pStyle w:val="Header"/>
      <w:jc w:val="center"/>
      <w:rPr>
        <w:sz w:val="20"/>
        <w:szCs w:val="20"/>
      </w:rPr>
    </w:pPr>
  </w:p>
  <w:p w14:paraId="60E8F87A" w14:textId="77777777" w:rsidR="00601698" w:rsidRPr="00686912" w:rsidRDefault="00601698"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601698" w:rsidRPr="00E00D27" w:rsidRDefault="00601698"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601698" w:rsidRPr="00E00D27" w:rsidRDefault="00601698" w:rsidP="00686912">
    <w:pPr>
      <w:pStyle w:val="Header"/>
      <w:jc w:val="center"/>
      <w:rPr>
        <w:sz w:val="20"/>
        <w:szCs w:val="20"/>
      </w:rPr>
    </w:pPr>
  </w:p>
  <w:p w14:paraId="5B5C1492" w14:textId="77777777" w:rsidR="00601698" w:rsidRPr="00686912" w:rsidRDefault="00601698"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C97A00" w:rsidRPr="00E00D27" w:rsidRDefault="00C97A00"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C97A00" w:rsidRPr="00E00D27" w:rsidRDefault="00C97A00" w:rsidP="00686912">
    <w:pPr>
      <w:pStyle w:val="Header"/>
      <w:jc w:val="center"/>
      <w:rPr>
        <w:sz w:val="20"/>
        <w:szCs w:val="20"/>
      </w:rPr>
    </w:pPr>
  </w:p>
  <w:p w14:paraId="1C03580E" w14:textId="77777777" w:rsidR="00C97A00" w:rsidRPr="00686912" w:rsidRDefault="00C97A00"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C97A00" w:rsidRPr="00E00D27" w:rsidRDefault="00C97A00"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C97A00" w:rsidRPr="00E00D27" w:rsidRDefault="00C97A00" w:rsidP="00686912">
    <w:pPr>
      <w:pStyle w:val="Header"/>
      <w:jc w:val="center"/>
      <w:rPr>
        <w:sz w:val="20"/>
        <w:szCs w:val="20"/>
      </w:rPr>
    </w:pPr>
  </w:p>
  <w:p w14:paraId="06E9CCC7" w14:textId="77777777" w:rsidR="00C97A00" w:rsidRPr="00686912" w:rsidRDefault="00C97A00"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BD3222" w:rsidRPr="00E00D27" w:rsidRDefault="00BD3222"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A747C2" w:rsidRPr="00E00D27" w:rsidRDefault="00A747C2"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BD3222" w:rsidRPr="00E00D27" w:rsidRDefault="00BD3222" w:rsidP="00686912">
    <w:pPr>
      <w:pStyle w:val="Header"/>
      <w:jc w:val="center"/>
      <w:rPr>
        <w:sz w:val="20"/>
        <w:szCs w:val="20"/>
      </w:rPr>
    </w:pPr>
  </w:p>
  <w:p w14:paraId="5DDFC283" w14:textId="77777777" w:rsidR="00BD3222" w:rsidRPr="00686912" w:rsidRDefault="00BD3222"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BD3222" w:rsidRPr="00E00D27" w:rsidRDefault="00BD3222"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BD3222" w:rsidRPr="00E00D27" w:rsidRDefault="00BD3222" w:rsidP="00686912">
    <w:pPr>
      <w:pStyle w:val="Header"/>
      <w:jc w:val="center"/>
      <w:rPr>
        <w:sz w:val="20"/>
        <w:szCs w:val="20"/>
      </w:rPr>
    </w:pPr>
  </w:p>
  <w:p w14:paraId="497EE9BB" w14:textId="77777777" w:rsidR="00BD3222" w:rsidRPr="00686912" w:rsidRDefault="00BD3222"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BD3222" w:rsidRPr="00E00D27" w:rsidRDefault="00BD3222"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BD3222" w:rsidRPr="00E00D27" w:rsidRDefault="00BD3222" w:rsidP="00686912">
    <w:pPr>
      <w:pStyle w:val="Header"/>
      <w:jc w:val="center"/>
      <w:rPr>
        <w:sz w:val="20"/>
        <w:szCs w:val="20"/>
      </w:rPr>
    </w:pPr>
  </w:p>
  <w:p w14:paraId="7ACD428F" w14:textId="77777777" w:rsidR="00BD3222" w:rsidRPr="00686912" w:rsidRDefault="00BD3222"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BD3222" w:rsidRPr="00E00D27" w:rsidRDefault="00BD3222"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BD3222" w:rsidRPr="00E00D27" w:rsidRDefault="00BD3222" w:rsidP="00686912">
    <w:pPr>
      <w:pStyle w:val="Header"/>
      <w:jc w:val="center"/>
      <w:rPr>
        <w:sz w:val="20"/>
        <w:szCs w:val="20"/>
      </w:rPr>
    </w:pPr>
  </w:p>
  <w:p w14:paraId="4261F8F5" w14:textId="77777777" w:rsidR="00BD3222" w:rsidRPr="00686912" w:rsidRDefault="00BD3222"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6C3A33" w:rsidRPr="00E00D27" w:rsidRDefault="006C3A33"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6C3A33" w:rsidRPr="00E00D27" w:rsidRDefault="006C3A33" w:rsidP="00686912">
    <w:pPr>
      <w:pStyle w:val="Header"/>
      <w:jc w:val="center"/>
      <w:rPr>
        <w:sz w:val="20"/>
        <w:szCs w:val="20"/>
      </w:rPr>
    </w:pPr>
  </w:p>
  <w:p w14:paraId="4CC001C0" w14:textId="77777777" w:rsidR="006C3A33" w:rsidRPr="00686912" w:rsidRDefault="006C3A33"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6C3A33" w:rsidRPr="00E00D27" w:rsidRDefault="006C3A33"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B45"/>
    <w:rsid w:val="001D3B4D"/>
    <w:rsid w:val="001D3F20"/>
    <w:rsid w:val="001D5562"/>
    <w:rsid w:val="001D5E3B"/>
    <w:rsid w:val="001D7080"/>
    <w:rsid w:val="001E2E1C"/>
    <w:rsid w:val="001E2F2E"/>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4629"/>
    <w:rsid w:val="00205EA4"/>
    <w:rsid w:val="0020672C"/>
    <w:rsid w:val="00207F10"/>
    <w:rsid w:val="00213271"/>
    <w:rsid w:val="00214049"/>
    <w:rsid w:val="002147AA"/>
    <w:rsid w:val="00214BCC"/>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631"/>
    <w:rsid w:val="00316961"/>
    <w:rsid w:val="003169DD"/>
    <w:rsid w:val="003204E4"/>
    <w:rsid w:val="003209AF"/>
    <w:rsid w:val="00320BDD"/>
    <w:rsid w:val="00321264"/>
    <w:rsid w:val="0032141D"/>
    <w:rsid w:val="00321B47"/>
    <w:rsid w:val="00321F6F"/>
    <w:rsid w:val="00322A16"/>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5C34"/>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3A33"/>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6A85"/>
    <w:rsid w:val="00C9792F"/>
    <w:rsid w:val="00C97A00"/>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835"/>
    <w:rsid w:val="00E34ACE"/>
    <w:rsid w:val="00E35F1F"/>
    <w:rsid w:val="00E35FF0"/>
    <w:rsid w:val="00E42174"/>
    <w:rsid w:val="00E4457A"/>
    <w:rsid w:val="00E46516"/>
    <w:rsid w:val="00E46608"/>
    <w:rsid w:val="00E4687D"/>
    <w:rsid w:val="00E47504"/>
    <w:rsid w:val="00E47A78"/>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5B05"/>
    <w:rsid w:val="00ED7AD3"/>
    <w:rsid w:val="00EE2E1D"/>
    <w:rsid w:val="00EE5324"/>
    <w:rsid w:val="00EE572E"/>
    <w:rsid w:val="00EE657B"/>
    <w:rsid w:val="00EF067E"/>
    <w:rsid w:val="00EF0D59"/>
    <w:rsid w:val="00EF0E76"/>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header" Target="header179.xml"/><Relationship Id="rId189" Type="http://schemas.openxmlformats.org/officeDocument/2006/relationships/header" Target="header180.xml"/><Relationship Id="rId220" Type="http://schemas.openxmlformats.org/officeDocument/2006/relationships/header" Target="header211.xml"/><Relationship Id="rId221" Type="http://schemas.openxmlformats.org/officeDocument/2006/relationships/header" Target="header212.xml"/><Relationship Id="rId222" Type="http://schemas.openxmlformats.org/officeDocument/2006/relationships/header" Target="header213.xml"/><Relationship Id="rId223" Type="http://schemas.openxmlformats.org/officeDocument/2006/relationships/header" Target="header214.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224" Type="http://schemas.openxmlformats.org/officeDocument/2006/relationships/header" Target="header215.xml"/><Relationship Id="rId225" Type="http://schemas.openxmlformats.org/officeDocument/2006/relationships/header" Target="header216.xml"/><Relationship Id="rId226" Type="http://schemas.openxmlformats.org/officeDocument/2006/relationships/header" Target="header217.xml"/><Relationship Id="rId227" Type="http://schemas.openxmlformats.org/officeDocument/2006/relationships/header" Target="header218.xml"/><Relationship Id="rId228" Type="http://schemas.openxmlformats.org/officeDocument/2006/relationships/header" Target="header219.xml"/><Relationship Id="rId229" Type="http://schemas.openxmlformats.org/officeDocument/2006/relationships/header" Target="header220.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190" Type="http://schemas.openxmlformats.org/officeDocument/2006/relationships/header" Target="header181.xml"/><Relationship Id="rId191" Type="http://schemas.openxmlformats.org/officeDocument/2006/relationships/header" Target="header182.xml"/><Relationship Id="rId192" Type="http://schemas.openxmlformats.org/officeDocument/2006/relationships/header" Target="header183.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193" Type="http://schemas.openxmlformats.org/officeDocument/2006/relationships/header" Target="header184.xml"/><Relationship Id="rId194" Type="http://schemas.openxmlformats.org/officeDocument/2006/relationships/header" Target="header185.xml"/><Relationship Id="rId195" Type="http://schemas.openxmlformats.org/officeDocument/2006/relationships/header" Target="header186.xml"/><Relationship Id="rId196" Type="http://schemas.openxmlformats.org/officeDocument/2006/relationships/header" Target="header187.xml"/><Relationship Id="rId197" Type="http://schemas.openxmlformats.org/officeDocument/2006/relationships/header" Target="header188.xml"/><Relationship Id="rId198" Type="http://schemas.openxmlformats.org/officeDocument/2006/relationships/header" Target="header189.xml"/><Relationship Id="rId199" Type="http://schemas.openxmlformats.org/officeDocument/2006/relationships/header" Target="header190.xml"/><Relationship Id="rId230" Type="http://schemas.openxmlformats.org/officeDocument/2006/relationships/header" Target="header221.xml"/><Relationship Id="rId231" Type="http://schemas.openxmlformats.org/officeDocument/2006/relationships/header" Target="header222.xml"/><Relationship Id="rId232" Type="http://schemas.openxmlformats.org/officeDocument/2006/relationships/fontTable" Target="fontTable.xml"/><Relationship Id="rId233" Type="http://schemas.openxmlformats.org/officeDocument/2006/relationships/theme" Target="theme/theme1.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200" Type="http://schemas.openxmlformats.org/officeDocument/2006/relationships/header" Target="header191.xml"/><Relationship Id="rId201" Type="http://schemas.openxmlformats.org/officeDocument/2006/relationships/header" Target="header192.xml"/><Relationship Id="rId202" Type="http://schemas.openxmlformats.org/officeDocument/2006/relationships/header" Target="header193.xml"/><Relationship Id="rId203" Type="http://schemas.openxmlformats.org/officeDocument/2006/relationships/header" Target="header194.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204" Type="http://schemas.openxmlformats.org/officeDocument/2006/relationships/header" Target="header195.xml"/><Relationship Id="rId205" Type="http://schemas.openxmlformats.org/officeDocument/2006/relationships/header" Target="header196.xml"/><Relationship Id="rId206" Type="http://schemas.openxmlformats.org/officeDocument/2006/relationships/header" Target="header197.xml"/><Relationship Id="rId207" Type="http://schemas.openxmlformats.org/officeDocument/2006/relationships/header" Target="header198.xml"/><Relationship Id="rId208" Type="http://schemas.openxmlformats.org/officeDocument/2006/relationships/header" Target="header199.xml"/><Relationship Id="rId209" Type="http://schemas.openxmlformats.org/officeDocument/2006/relationships/header" Target="header200.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210" Type="http://schemas.openxmlformats.org/officeDocument/2006/relationships/header" Target="header201.xml"/><Relationship Id="rId211" Type="http://schemas.openxmlformats.org/officeDocument/2006/relationships/header" Target="header202.xml"/><Relationship Id="rId212" Type="http://schemas.openxmlformats.org/officeDocument/2006/relationships/header" Target="header203.xml"/><Relationship Id="rId213" Type="http://schemas.openxmlformats.org/officeDocument/2006/relationships/header" Target="header204.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214" Type="http://schemas.openxmlformats.org/officeDocument/2006/relationships/header" Target="header205.xml"/><Relationship Id="rId215" Type="http://schemas.openxmlformats.org/officeDocument/2006/relationships/header" Target="header206.xml"/><Relationship Id="rId216" Type="http://schemas.openxmlformats.org/officeDocument/2006/relationships/header" Target="header207.xml"/><Relationship Id="rId217" Type="http://schemas.openxmlformats.org/officeDocument/2006/relationships/header" Target="header208.xml"/><Relationship Id="rId218" Type="http://schemas.openxmlformats.org/officeDocument/2006/relationships/header" Target="header209.xml"/><Relationship Id="rId219" Type="http://schemas.openxmlformats.org/officeDocument/2006/relationships/header" Target="header21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eader" Target="header131.xml"/><Relationship Id="rId141" Type="http://schemas.openxmlformats.org/officeDocument/2006/relationships/header" Target="header1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A30F8-5159-6644-9D18-11A0353DEF46}">
  <ds:schemaRefs>
    <ds:schemaRef ds:uri="http://schemas.openxmlformats.org/officeDocument/2006/bibliography"/>
  </ds:schemaRefs>
</ds:datastoreItem>
</file>

<file path=customXml/itemProps2.xml><?xml version="1.0" encoding="utf-8"?>
<ds:datastoreItem xmlns:ds="http://schemas.openxmlformats.org/officeDocument/2006/customXml" ds:itemID="{ABF86D1D-FAEF-B743-B226-7B40873CB002}">
  <ds:schemaRefs>
    <ds:schemaRef ds:uri="http://schemas.openxmlformats.org/officeDocument/2006/bibliography"/>
  </ds:schemaRefs>
</ds:datastoreItem>
</file>

<file path=customXml/itemProps3.xml><?xml version="1.0" encoding="utf-8"?>
<ds:datastoreItem xmlns:ds="http://schemas.openxmlformats.org/officeDocument/2006/customXml" ds:itemID="{BE624B04-8862-274A-B563-DD12D6285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30266</TotalTime>
  <Pages>189</Pages>
  <Words>68880</Words>
  <Characters>289297</Characters>
  <Application>Microsoft Macintosh Word</Application>
  <DocSecurity>0</DocSecurity>
  <Lines>10714</Lines>
  <Paragraphs>3731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660</cp:revision>
  <cp:lastPrinted>2016-05-05T16:35:00Z</cp:lastPrinted>
  <dcterms:created xsi:type="dcterms:W3CDTF">2014-10-30T02:06:00Z</dcterms:created>
  <dcterms:modified xsi:type="dcterms:W3CDTF">2016-06-14T02:43:00Z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