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3D5BFA">
      <w:pPr>
        <w:pStyle w:val="Heading3non-TOC"/>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45A6459C" w14:textId="461C0623" w:rsidR="003D5BFA" w:rsidRDefault="003D5BFA" w:rsidP="003D5BFA">
      <w:pPr>
        <w:pStyle w:val="Heading3non-TOC"/>
        <w:rPr>
          <w:rFonts w:ascii="FreeSerifAvvaShenouda Medium" w:eastAsia="NotoSansCoptic" w:hAnsi="FreeSerifAvvaShenouda Medium" w:cs="NotoSansCoptic"/>
        </w:rPr>
      </w:pPr>
      <w:r>
        <w:t xml:space="preserve">The </w:t>
      </w:r>
      <w:r>
        <w:t>Second</w:t>
      </w:r>
      <w:r>
        <w:t xml:space="preserve"> Sunday of </w:t>
      </w:r>
      <w:r w:rsidRPr="003D5BFA">
        <w:t xml:space="preserve">September or </w:t>
      </w:r>
      <w:r w:rsidRPr="003D5BFA">
        <w:rPr>
          <w:rFonts w:ascii="FreeSerifAvvaShenouda Medium" w:eastAsia="NotoSansCoptic" w:hAnsi="FreeSerifAvvaShenouda Medium" w:cs="NotoSansCoptic"/>
        </w:rPr>
        <w:t>Ⲑⲟⲟⲩⲧ</w:t>
      </w:r>
    </w:p>
    <w:p w14:paraId="16C938EE" w14:textId="55CAB1BB" w:rsidR="003D5BFA" w:rsidRDefault="003D5BFA" w:rsidP="003D5BFA">
      <w:pPr>
        <w:pStyle w:val="Heading3non-TOC"/>
        <w:rPr>
          <w:rFonts w:ascii="FreeSerifAvvaShenouda Medium" w:eastAsia="NotoSansCoptic" w:hAnsi="FreeSerifAvvaShenouda Medium" w:cs="NotoSansCoptic"/>
        </w:rPr>
      </w:pPr>
      <w:r>
        <w:t xml:space="preserve">The </w:t>
      </w:r>
      <w:r>
        <w:t>Third</w:t>
      </w:r>
      <w:r>
        <w:t xml:space="preserve"> Sunday of </w:t>
      </w:r>
      <w:r w:rsidRPr="003D5BFA">
        <w:t xml:space="preserve">September or </w:t>
      </w:r>
      <w:r w:rsidRPr="003D5BFA">
        <w:rPr>
          <w:rFonts w:ascii="FreeSerifAvvaShenouda Medium" w:eastAsia="NotoSansCoptic" w:hAnsi="FreeSerifAvvaShenouda Medium" w:cs="NotoSansCoptic"/>
        </w:rPr>
        <w:t>Ⲑⲟⲟⲩⲧ</w:t>
      </w:r>
    </w:p>
    <w:p w14:paraId="363C62C7" w14:textId="1DE62BF4" w:rsidR="003D5BFA" w:rsidRDefault="003D5BFA" w:rsidP="003D5BFA">
      <w:pPr>
        <w:pStyle w:val="Heading3non-TOC"/>
        <w:rPr>
          <w:rFonts w:ascii="FreeSerifAvvaShenouda Medium" w:eastAsia="NotoSansCoptic" w:hAnsi="FreeSerifAvvaShenouda Medium" w:cs="NotoSansCoptic"/>
        </w:rPr>
      </w:pPr>
      <w:r>
        <w:t xml:space="preserve">The </w:t>
      </w:r>
      <w:r>
        <w:t>Fourth</w:t>
      </w:r>
      <w:r>
        <w:t xml:space="preserve"> Sunday of </w:t>
      </w:r>
      <w:r w:rsidRPr="003D5BFA">
        <w:t xml:space="preserve">September or </w:t>
      </w:r>
      <w:r w:rsidRPr="003D5BFA">
        <w:rPr>
          <w:rFonts w:ascii="FreeSerifAvvaShenouda Medium" w:eastAsia="NotoSansCoptic" w:hAnsi="FreeSerifAvvaShenouda Medium" w:cs="NotoSansCoptic"/>
        </w:rPr>
        <w:t>Ⲑⲟⲟⲩⲧ</w:t>
      </w:r>
    </w:p>
    <w:p w14:paraId="615C530D" w14:textId="2E48D68A" w:rsidR="003D5BFA" w:rsidRDefault="003D5BFA" w:rsidP="003D5BFA">
      <w:pPr>
        <w:pStyle w:val="Heading3"/>
      </w:pPr>
      <w:r>
        <w:t>August 29 (30) / Tho-out 1</w:t>
      </w:r>
    </w:p>
    <w:p w14:paraId="582E174C" w14:textId="77777777" w:rsidR="003D5BFA" w:rsidRPr="003D5BFA" w:rsidRDefault="003D5BFA" w:rsidP="003D5BFA">
      <w:pPr>
        <w:pStyle w:val="Body"/>
        <w:jc w:val="center"/>
        <w:rPr>
          <w:b/>
        </w:rPr>
      </w:pPr>
      <w:r w:rsidRPr="003D5BFA">
        <w:rPr>
          <w:b/>
        </w:rPr>
        <w:t>The Feast of Nairouz</w:t>
      </w:r>
    </w:p>
    <w:p w14:paraId="7B40AB8D" w14:textId="77777777" w:rsidR="003D5BFA" w:rsidRDefault="003D5BFA" w:rsidP="003D5BFA">
      <w:pPr>
        <w:pStyle w:val="Body"/>
        <w:jc w:val="center"/>
      </w:pPr>
      <w:r>
        <w:t>St. Bartholomew, the Apostle</w:t>
      </w:r>
    </w:p>
    <w:p w14:paraId="605C3E1A" w14:textId="7B024478" w:rsidR="003D5BFA" w:rsidRPr="003D5BFA" w:rsidRDefault="003D5BFA" w:rsidP="003D5BFA">
      <w:pPr>
        <w:pStyle w:val="Body"/>
        <w:jc w:val="center"/>
      </w:pPr>
      <w:r>
        <w:t>St. Milieus, 3rd Patriarch of Alexandria</w:t>
      </w:r>
    </w:p>
    <w:p w14:paraId="2230E5BE" w14:textId="2109A05D" w:rsidR="003D5BFA" w:rsidRDefault="003D5BFA" w:rsidP="003D5BFA">
      <w:pPr>
        <w:pStyle w:val="Heading4"/>
      </w:pPr>
      <w:r>
        <w:t>The Evening or Vespers Gospel</w:t>
      </w:r>
    </w:p>
    <w:p w14:paraId="1D6C8582" w14:textId="167325C7" w:rsidR="003D5BFA" w:rsidRDefault="003D5BFA" w:rsidP="003D5BFA">
      <w:pPr>
        <w:pStyle w:val="Heading5"/>
      </w:pPr>
      <w:r>
        <w:t>Psalm 95:1-2</w:t>
      </w:r>
    </w:p>
    <w:p w14:paraId="33732723" w14:textId="63B1364A" w:rsidR="003D5BFA" w:rsidRDefault="003D5BFA" w:rsidP="003D5BFA">
      <w:pPr>
        <w:pStyle w:val="Rubric"/>
      </w:pPr>
      <w:r>
        <w:t>A Psalm of David.</w:t>
      </w:r>
    </w:p>
    <w:p w14:paraId="07473FFF" w14:textId="121BD5DE" w:rsidR="003D5BFA" w:rsidRPr="00357B71" w:rsidRDefault="003D5BFA" w:rsidP="003D5BFA">
      <w:pPr>
        <w:pStyle w:val="Body"/>
        <w:rPr>
          <w:rStyle w:val="RubricsChar"/>
        </w:rPr>
      </w:pPr>
      <w:r w:rsidRPr="00AB1781">
        <w:t>Sing a new song</w:t>
      </w:r>
      <w:r>
        <w:t xml:space="preserve"> </w:t>
      </w:r>
      <w:r w:rsidRPr="00AB1781">
        <w:t>to the Lord</w:t>
      </w:r>
      <w:r>
        <w:t>,</w:t>
      </w:r>
      <w:r>
        <w:t xml:space="preserve"> </w:t>
      </w:r>
      <w:r w:rsidRPr="00AB1781">
        <w:t>sing to the Lord</w:t>
      </w:r>
      <w:r>
        <w:t>, all the earth;</w:t>
      </w:r>
      <w:r>
        <w:t xml:space="preserve"> </w:t>
      </w:r>
      <w:r>
        <w:t>sing to the Lord, bless His N</w:t>
      </w:r>
      <w:r w:rsidRPr="00AB1781">
        <w:t>ame;</w:t>
      </w:r>
      <w:r>
        <w:t xml:space="preserve"> </w:t>
      </w:r>
      <w:r>
        <w:t>proclai</w:t>
      </w:r>
      <w:r w:rsidR="00357B71">
        <w:t xml:space="preserve">m His salvation from day to day. </w:t>
      </w:r>
      <w:r w:rsidR="00357B71" w:rsidRPr="00357B71">
        <w:rPr>
          <w:rStyle w:val="RubricsChar"/>
        </w:rPr>
        <w:t>Alleluia.</w:t>
      </w:r>
    </w:p>
    <w:p w14:paraId="06358B8A" w14:textId="77777777" w:rsidR="003D5BFA" w:rsidRDefault="003D5BFA" w:rsidP="003D5BFA">
      <w:pPr>
        <w:pStyle w:val="Heading5"/>
        <w:rPr>
          <w:rFonts w:ascii="Times New Roman" w:hAnsi="Times New Roman"/>
          <w:sz w:val="24"/>
          <w:szCs w:val="24"/>
          <w:lang w:val="en-US"/>
        </w:rPr>
      </w:pPr>
      <w:r>
        <w:t>Matthew 13:44-52</w:t>
      </w:r>
    </w:p>
    <w:p w14:paraId="4F36D00C" w14:textId="77777777" w:rsidR="003D5BFA" w:rsidRDefault="003D5BFA" w:rsidP="003D5B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3D5BFA">
      <w:pPr>
        <w:pStyle w:val="Body"/>
        <w:sectPr w:rsidR="003D5BFA"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0B4C57B5" w14:textId="5104954A" w:rsidR="003D5BFA" w:rsidRDefault="003D5BFA" w:rsidP="003D5BFA">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3D5BFA">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07D68A6B" w14:textId="10435152" w:rsidR="003D5BFA" w:rsidRDefault="003D5BFA" w:rsidP="003D5BFA">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3D5BFA">
      <w:pPr>
        <w:pStyle w:val="Body"/>
        <w:rPr>
          <w:rFonts w:ascii="Times" w:hAnsi="Times" w:cs="Times"/>
          <w:szCs w:val="24"/>
        </w:rPr>
      </w:pPr>
      <w:r>
        <w:t xml:space="preserve">Jesus said to them, “Have you understood all these things?” </w:t>
      </w:r>
    </w:p>
    <w:p w14:paraId="38A19B32" w14:textId="77777777" w:rsidR="003D5BFA" w:rsidRDefault="003D5BFA" w:rsidP="003D5BFA">
      <w:pPr>
        <w:pStyle w:val="Body"/>
        <w:rPr>
          <w:rFonts w:ascii="Times" w:hAnsi="Times" w:cs="Times"/>
          <w:szCs w:val="24"/>
        </w:rPr>
      </w:pPr>
      <w:r>
        <w:lastRenderedPageBreak/>
        <w:t xml:space="preserve">They answered him, “Yes, Lord.” </w:t>
      </w:r>
    </w:p>
    <w:p w14:paraId="30F8B3B1" w14:textId="5D485B22" w:rsidR="003D5BFA" w:rsidRDefault="003D5BFA" w:rsidP="003D5BFA">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3D5BFA">
      <w:pPr>
        <w:pStyle w:val="Body"/>
        <w:rPr>
          <w:rFonts w:ascii="Times" w:hAnsi="Times" w:cs="Times"/>
          <w:szCs w:val="24"/>
        </w:rPr>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3D5BFA">
      <w:pPr>
        <w:pStyle w:val="Heading4"/>
      </w:pPr>
      <w:r>
        <w:lastRenderedPageBreak/>
        <w:t xml:space="preserve">The </w:t>
      </w:r>
      <w:r>
        <w:t>Morning</w:t>
      </w:r>
      <w:r>
        <w:t xml:space="preserve"> or </w:t>
      </w:r>
      <w:r>
        <w:t>Prime</w:t>
      </w:r>
      <w:r>
        <w:t xml:space="preserve"> Gospel</w:t>
      </w:r>
    </w:p>
    <w:p w14:paraId="534412FF" w14:textId="53602E73" w:rsidR="00357B71" w:rsidRDefault="00357B71" w:rsidP="00357B71">
      <w:pPr>
        <w:pStyle w:val="Heading5"/>
      </w:pPr>
      <w:r>
        <w:t>Psalm 97</w:t>
      </w:r>
      <w:r>
        <w:t>:1</w:t>
      </w:r>
    </w:p>
    <w:p w14:paraId="7599A171" w14:textId="77777777" w:rsidR="00357B71" w:rsidRDefault="00357B71" w:rsidP="00357B71">
      <w:pPr>
        <w:pStyle w:val="Rubric"/>
      </w:pPr>
      <w:r>
        <w:t>A Psalm of David.</w:t>
      </w:r>
    </w:p>
    <w:p w14:paraId="5ADC5F62" w14:textId="7F5FE862" w:rsidR="00357B71" w:rsidRDefault="00357B71" w:rsidP="00357B71">
      <w:pPr>
        <w:pStyle w:val="Body"/>
        <w:rPr>
          <w:rStyle w:val="RubricsChar"/>
        </w:rPr>
      </w:pPr>
      <w:r>
        <w:t>S</w:t>
      </w:r>
      <w:r w:rsidRPr="00AB1781">
        <w:t xml:space="preserve">ing </w:t>
      </w:r>
      <w:r>
        <w:t xml:space="preserve">a new song </w:t>
      </w:r>
      <w:r w:rsidRPr="00AB1781">
        <w:t>to the Lord,</w:t>
      </w:r>
      <w:r>
        <w:t xml:space="preserve"> </w:t>
      </w:r>
      <w:r>
        <w:t>for the Lord has done wondrous things</w:t>
      </w:r>
      <w:r w:rsidRPr="00AB1781">
        <w:t>;</w:t>
      </w:r>
      <w:r>
        <w:t xml:space="preserve"> </w:t>
      </w:r>
      <w:r>
        <w:t>His</w:t>
      </w:r>
      <w:r w:rsidRPr="00AB1781">
        <w:t xml:space="preserve"> right hand and His holy arm</w:t>
      </w:r>
      <w:r>
        <w:t xml:space="preserve"> revived</w:t>
      </w:r>
      <w:r w:rsidRPr="00AB1781">
        <w:t xml:space="preserve"> Him.</w:t>
      </w:r>
      <w:r>
        <w:t xml:space="preserve"> </w:t>
      </w:r>
      <w:r w:rsidRPr="00357B71">
        <w:rPr>
          <w:rStyle w:val="RubricsChar"/>
        </w:rPr>
        <w:t>Alleluia.</w:t>
      </w:r>
    </w:p>
    <w:p w14:paraId="0AF9DE34" w14:textId="3BD3807B" w:rsidR="00357B71" w:rsidRDefault="00357B71" w:rsidP="00357B71">
      <w:pPr>
        <w:pStyle w:val="Heading5"/>
        <w:rPr>
          <w:rFonts w:ascii="Times New Roman" w:hAnsi="Times New Roman"/>
          <w:sz w:val="24"/>
          <w:szCs w:val="24"/>
          <w:lang w:val="en-US"/>
        </w:rPr>
      </w:pPr>
      <w:r>
        <w:t>Mark 2:18-22</w:t>
      </w:r>
    </w:p>
    <w:p w14:paraId="2ECE1F93" w14:textId="38AF2F00" w:rsidR="00357B71" w:rsidRDefault="00357B71" w:rsidP="00357B71">
      <w:pPr>
        <w:pStyle w:val="Rubric"/>
      </w:pPr>
      <w:r>
        <w:t xml:space="preserve">Stand with the fear of God. Let us hear the Holy Gospel. Bless, O Lord, the reading of the Holy Gospel, according to St. </w:t>
      </w:r>
      <w:r>
        <w:t>Mark</w:t>
      </w:r>
      <w:r>
        <w:t>. Blessed be He Who comes in the Name of the Lord. Our Lord, God, Saviour, and King of us all, Jesus Christ, Son of the Living God, to Whom is glory forever.</w:t>
      </w:r>
    </w:p>
    <w:p w14:paraId="2CC21597" w14:textId="77777777" w:rsidR="005068B3" w:rsidRDefault="005068B3" w:rsidP="005068B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5068B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5068B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3D5BFA">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3D5BFA">
      <w:pPr>
        <w:pStyle w:val="Heading4"/>
      </w:pPr>
      <w:r>
        <w:lastRenderedPageBreak/>
        <w:t xml:space="preserve">The </w:t>
      </w:r>
      <w:r>
        <w:t>Liturgy</w:t>
      </w:r>
      <w:r>
        <w:t xml:space="preserve"> Gospel</w:t>
      </w:r>
    </w:p>
    <w:p w14:paraId="62DFB377" w14:textId="57460CEF" w:rsidR="005068B3" w:rsidRDefault="005068B3" w:rsidP="005068B3">
      <w:pPr>
        <w:pStyle w:val="Heading5"/>
      </w:pPr>
      <w:r>
        <w:t>Psalm 64</w:t>
      </w:r>
      <w:r>
        <w:t>:1</w:t>
      </w:r>
      <w:r>
        <w:t>2</w:t>
      </w:r>
    </w:p>
    <w:p w14:paraId="3AF4B65F" w14:textId="77777777" w:rsidR="005068B3" w:rsidRDefault="005068B3" w:rsidP="005068B3">
      <w:pPr>
        <w:pStyle w:val="Rubric"/>
      </w:pPr>
      <w:r>
        <w:t>A Psalm of David.</w:t>
      </w:r>
    </w:p>
    <w:p w14:paraId="6DCCBF9C" w14:textId="5F3A94F2" w:rsidR="005068B3" w:rsidRDefault="005068B3" w:rsidP="005068B3">
      <w:pPr>
        <w:pStyle w:val="Body"/>
        <w:rPr>
          <w:rStyle w:val="RubricsChar"/>
        </w:rPr>
      </w:pPr>
      <w:r>
        <w:t>You</w:t>
      </w:r>
      <w:r w:rsidRPr="00AB1781">
        <w:t xml:space="preserve"> </w:t>
      </w:r>
      <w:r>
        <w:t>will</w:t>
      </w:r>
      <w:r w:rsidRPr="00AB1781">
        <w:t xml:space="preserve"> bless the crown of the year with </w:t>
      </w:r>
      <w:r>
        <w:t>Your</w:t>
      </w:r>
      <w:r w:rsidRPr="00AB1781">
        <w:t xml:space="preserve"> goodness,</w:t>
      </w:r>
      <w:r>
        <w:t xml:space="preserve"> </w:t>
      </w:r>
      <w:r w:rsidRPr="00AB1781">
        <w:t>and the fields will be full of fat stock.</w:t>
      </w:r>
      <w:r>
        <w:t xml:space="preserve"> Rejoice in God our helper, be joyful in the God of Jacob. </w:t>
      </w:r>
      <w:r w:rsidRPr="00357B71">
        <w:rPr>
          <w:rStyle w:val="RubricsChar"/>
        </w:rPr>
        <w:t>Alleluia.</w:t>
      </w:r>
    </w:p>
    <w:p w14:paraId="4609616C" w14:textId="02DADFE7" w:rsidR="005068B3" w:rsidRDefault="005068B3" w:rsidP="005068B3">
      <w:pPr>
        <w:pStyle w:val="Heading5"/>
        <w:rPr>
          <w:rFonts w:ascii="Times New Roman" w:hAnsi="Times New Roman"/>
          <w:sz w:val="24"/>
          <w:szCs w:val="24"/>
          <w:lang w:val="en-US"/>
        </w:rPr>
      </w:pPr>
      <w:r>
        <w:lastRenderedPageBreak/>
        <w:t>Luke 4:14-30</w:t>
      </w:r>
    </w:p>
    <w:p w14:paraId="70EB580E" w14:textId="35F40232" w:rsidR="005068B3" w:rsidRDefault="005068B3" w:rsidP="005068B3">
      <w:pPr>
        <w:pStyle w:val="Rubric"/>
      </w:pPr>
      <w:r>
        <w:t xml:space="preserve">Stand with the fear of God. Let us hear the Holy Gospel. Bless, O Lord, the reading of the Holy Gospel, according to St. </w:t>
      </w:r>
      <w:r>
        <w:t>Luke</w:t>
      </w:r>
      <w:r>
        <w:t>. Blessed be He Who comes in the Name of the Lord. Our Lord, God, Saviour, and King of us all, Jesus Christ, Son of the Living God, to Whom is glory forever.</w:t>
      </w:r>
    </w:p>
    <w:p w14:paraId="0F9DF98A" w14:textId="77777777" w:rsidR="005068B3" w:rsidRDefault="005068B3" w:rsidP="005068B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93217D">
      <w:pPr>
        <w:pStyle w:val="Body"/>
        <w:rPr>
          <w:rFonts w:ascii="Times" w:hAnsi="Times" w:cs="Times"/>
          <w:szCs w:val="24"/>
        </w:rPr>
      </w:pPr>
      <w:r>
        <w:lastRenderedPageBreak/>
        <w:t>J</w:t>
      </w:r>
      <w:r>
        <w:t xml:space="preserve">esus returned in the power of the Spirit into Galilee, and news about him spread through all the surrounding area. He taught in their synagogues, being glorified by all. </w:t>
      </w:r>
    </w:p>
    <w:p w14:paraId="08CEC4C8" w14:textId="7FCB26E6" w:rsidR="005068B3" w:rsidRDefault="005068B3" w:rsidP="0093217D">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93217D">
      <w:pPr>
        <w:pStyle w:val="Body"/>
        <w:ind w:left="360"/>
        <w:rPr>
          <w:i/>
        </w:rPr>
      </w:pPr>
      <w:r w:rsidRPr="0093217D">
        <w:rPr>
          <w:i/>
        </w:rPr>
        <w:t>The Spirit of the Lord is upon me,</w:t>
      </w:r>
    </w:p>
    <w:p w14:paraId="77DD27FC" w14:textId="77777777" w:rsidR="0093217D" w:rsidRDefault="005068B3" w:rsidP="0093217D">
      <w:pPr>
        <w:pStyle w:val="Body"/>
        <w:ind w:left="360"/>
        <w:rPr>
          <w:i/>
        </w:rPr>
      </w:pPr>
      <w:r w:rsidRPr="0093217D">
        <w:rPr>
          <w:i/>
        </w:rPr>
        <w:t>because he has anointed me t</w:t>
      </w:r>
      <w:r w:rsidR="0093217D">
        <w:rPr>
          <w:i/>
        </w:rPr>
        <w:t>o preach Good News to the poor.</w:t>
      </w:r>
    </w:p>
    <w:p w14:paraId="17421C5A" w14:textId="77777777" w:rsidR="0093217D" w:rsidRDefault="005068B3" w:rsidP="0093217D">
      <w:pPr>
        <w:pStyle w:val="Body"/>
        <w:ind w:left="360"/>
        <w:rPr>
          <w:i/>
        </w:rPr>
      </w:pPr>
      <w:r w:rsidRPr="0093217D">
        <w:rPr>
          <w:i/>
        </w:rPr>
        <w:t>He has sent me to heal the brokenhearted,</w:t>
      </w:r>
    </w:p>
    <w:p w14:paraId="6D4C257D" w14:textId="5E466A8E" w:rsidR="0093217D" w:rsidRDefault="005068B3" w:rsidP="0093217D">
      <w:pPr>
        <w:pStyle w:val="Body"/>
        <w:ind w:left="360"/>
        <w:rPr>
          <w:i/>
        </w:rPr>
      </w:pPr>
      <w:r w:rsidRPr="0093217D">
        <w:rPr>
          <w:i/>
        </w:rPr>
        <w:t>to proclaim release to the captives,</w:t>
      </w:r>
    </w:p>
    <w:p w14:paraId="22C2D26E" w14:textId="77777777" w:rsidR="0093217D" w:rsidRDefault="005068B3" w:rsidP="0093217D">
      <w:pPr>
        <w:pStyle w:val="Body"/>
        <w:ind w:left="360"/>
        <w:rPr>
          <w:i/>
        </w:rPr>
      </w:pPr>
      <w:r w:rsidRPr="0093217D">
        <w:rPr>
          <w:i/>
        </w:rPr>
        <w:t>recovering of sight to the blind,</w:t>
      </w:r>
    </w:p>
    <w:p w14:paraId="6EC9C7C6" w14:textId="77777777" w:rsidR="0093217D" w:rsidRDefault="005068B3" w:rsidP="0093217D">
      <w:pPr>
        <w:pStyle w:val="Body"/>
        <w:ind w:left="360"/>
        <w:rPr>
          <w:i/>
        </w:rPr>
      </w:pPr>
      <w:r w:rsidRPr="0093217D">
        <w:rPr>
          <w:i/>
        </w:rPr>
        <w:t>to deliver those who are crushed,</w:t>
      </w:r>
    </w:p>
    <w:p w14:paraId="7F5FD830" w14:textId="4E01E633" w:rsidR="005068B3" w:rsidRPr="0093217D" w:rsidRDefault="005068B3" w:rsidP="0093217D">
      <w:pPr>
        <w:pStyle w:val="Body"/>
        <w:ind w:left="360"/>
        <w:rPr>
          <w:i/>
        </w:rPr>
      </w:pPr>
      <w:r w:rsidRPr="0093217D">
        <w:rPr>
          <w:i/>
        </w:rPr>
        <w:t>and to proclaim the acceptable year of the Lord.</w:t>
      </w:r>
    </w:p>
    <w:p w14:paraId="1AF597BC" w14:textId="3996AFF0" w:rsidR="005068B3" w:rsidRDefault="005068B3" w:rsidP="0093217D">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93217D">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93217D">
      <w:pPr>
        <w:pStyle w:val="Body"/>
        <w:rPr>
          <w:rFonts w:ascii="Times" w:hAnsi="Times" w:cs="Times"/>
          <w:szCs w:val="24"/>
        </w:rPr>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w:t>
      </w:r>
      <w:bookmarkStart w:id="1" w:name="_GoBack"/>
      <w:bookmarkEnd w:id="1"/>
      <w:r>
        <w:t xml:space="preserve">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517A7458" w14:textId="57BA5494" w:rsidR="005068B3" w:rsidRDefault="005068B3" w:rsidP="0093217D">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p>
    <w:p w14:paraId="3B0B1527" w14:textId="77777777" w:rsidR="0093217D" w:rsidRDefault="0093217D" w:rsidP="005068B3">
      <w:pPr>
        <w:pStyle w:val="Heading3"/>
        <w:sectPr w:rsidR="0093217D" w:rsidSect="0093217D">
          <w:type w:val="continuous"/>
          <w:pgSz w:w="11880" w:h="15480" w:code="1"/>
          <w:pgMar w:top="1080" w:right="1440" w:bottom="1440" w:left="1080" w:header="720" w:footer="720" w:gutter="504"/>
          <w:cols w:num="2" w:space="567"/>
          <w:docGrid w:linePitch="360"/>
        </w:sectPr>
      </w:pPr>
    </w:p>
    <w:p w14:paraId="7C78B06A" w14:textId="39E90254" w:rsidR="005068B3" w:rsidRDefault="005068B3" w:rsidP="005068B3">
      <w:pPr>
        <w:pStyle w:val="Heading3"/>
      </w:pPr>
      <w:r>
        <w:lastRenderedPageBreak/>
        <w:t>August 30 (31) / Tho-out 2</w:t>
      </w:r>
    </w:p>
    <w:p w14:paraId="3D22D601" w14:textId="77777777" w:rsidR="005068B3" w:rsidRPr="005068B3" w:rsidRDefault="005068B3" w:rsidP="005068B3"/>
    <w:p w14:paraId="313781B7" w14:textId="77777777" w:rsidR="003D5BFA" w:rsidRPr="00357B71" w:rsidRDefault="003D5BFA" w:rsidP="003D5BFA">
      <w:pPr>
        <w:rPr>
          <w:szCs w:val="24"/>
        </w:rPr>
      </w:pPr>
    </w:p>
    <w:p w14:paraId="207CA727" w14:textId="77777777" w:rsidR="003D5BFA" w:rsidRPr="003D5BFA" w:rsidRDefault="003D5BFA" w:rsidP="003D5BFA">
      <w:pPr>
        <w:pStyle w:val="Body"/>
      </w:pP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C4208" w14:textId="77777777" w:rsidR="009A77A9" w:rsidRDefault="009A77A9" w:rsidP="006D61CA">
      <w:pPr>
        <w:spacing w:after="0" w:line="240" w:lineRule="auto"/>
      </w:pPr>
      <w:r>
        <w:separator/>
      </w:r>
    </w:p>
  </w:endnote>
  <w:endnote w:type="continuationSeparator" w:id="0">
    <w:p w14:paraId="088E5561" w14:textId="77777777" w:rsidR="009A77A9" w:rsidRDefault="009A77A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B7280" w14:textId="77777777" w:rsidR="009A77A9" w:rsidRDefault="009A77A9" w:rsidP="006D61CA">
      <w:pPr>
        <w:spacing w:after="0" w:line="240" w:lineRule="auto"/>
      </w:pPr>
      <w:r>
        <w:separator/>
      </w:r>
    </w:p>
  </w:footnote>
  <w:footnote w:type="continuationSeparator" w:id="0">
    <w:p w14:paraId="5C381083" w14:textId="77777777" w:rsidR="009A77A9" w:rsidRDefault="009A77A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8D36EC" w:rsidRPr="00E00D27" w:rsidRDefault="008D36EC"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8D36EC" w:rsidRPr="00E00D27" w:rsidRDefault="008D36EC" w:rsidP="00686912">
    <w:pPr>
      <w:pStyle w:val="Header"/>
      <w:jc w:val="center"/>
      <w:rPr>
        <w:sz w:val="20"/>
        <w:szCs w:val="20"/>
      </w:rPr>
    </w:pPr>
  </w:p>
  <w:p w14:paraId="022704DA" w14:textId="77777777" w:rsidR="008D36EC" w:rsidRPr="00686912" w:rsidRDefault="008D36EC"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22EB"/>
    <w:rsid w:val="00182A92"/>
    <w:rsid w:val="001834E6"/>
    <w:rsid w:val="00183599"/>
    <w:rsid w:val="00184565"/>
    <w:rsid w:val="00190650"/>
    <w:rsid w:val="00190F9E"/>
    <w:rsid w:val="00191A26"/>
    <w:rsid w:val="0019202B"/>
    <w:rsid w:val="00192066"/>
    <w:rsid w:val="001923BE"/>
    <w:rsid w:val="0019301C"/>
    <w:rsid w:val="0019410A"/>
    <w:rsid w:val="00195761"/>
    <w:rsid w:val="00196385"/>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4233"/>
    <w:rsid w:val="00280E2D"/>
    <w:rsid w:val="00281C51"/>
    <w:rsid w:val="0028222B"/>
    <w:rsid w:val="00283E41"/>
    <w:rsid w:val="00284568"/>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7730"/>
    <w:rsid w:val="00330381"/>
    <w:rsid w:val="00330C24"/>
    <w:rsid w:val="00330C37"/>
    <w:rsid w:val="00331627"/>
    <w:rsid w:val="00332598"/>
    <w:rsid w:val="00332736"/>
    <w:rsid w:val="0033276B"/>
    <w:rsid w:val="00332876"/>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7452"/>
    <w:rsid w:val="00D47957"/>
    <w:rsid w:val="00D513BF"/>
    <w:rsid w:val="00D51613"/>
    <w:rsid w:val="00D52034"/>
    <w:rsid w:val="00D52F54"/>
    <w:rsid w:val="00D54A29"/>
    <w:rsid w:val="00D552F6"/>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357B71"/>
    <w:pPr>
      <w:spacing w:after="240" w:line="240" w:lineRule="auto"/>
      <w:ind w:firstLine="360"/>
      <w:contextualSpacing/>
    </w:pPr>
    <w:rPr>
      <w:sz w:val="28"/>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357B71"/>
    <w:rPr>
      <w:rFonts w:ascii="Garamond" w:hAnsi="Garamond"/>
      <w:sz w:val="28"/>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98206-5A04-5846-8E3B-4B85CDBAA6BC}">
  <ds:schemaRefs>
    <ds:schemaRef ds:uri="http://schemas.openxmlformats.org/officeDocument/2006/bibliography"/>
  </ds:schemaRefs>
</ds:datastoreItem>
</file>

<file path=customXml/itemProps2.xml><?xml version="1.0" encoding="utf-8"?>
<ds:datastoreItem xmlns:ds="http://schemas.openxmlformats.org/officeDocument/2006/customXml" ds:itemID="{29919AB7-6EF4-0040-A309-0AC589A514B0}">
  <ds:schemaRefs>
    <ds:schemaRef ds:uri="http://schemas.openxmlformats.org/officeDocument/2006/bibliography"/>
  </ds:schemaRefs>
</ds:datastoreItem>
</file>

<file path=customXml/itemProps3.xml><?xml version="1.0" encoding="utf-8"?>
<ds:datastoreItem xmlns:ds="http://schemas.openxmlformats.org/officeDocument/2006/customXml" ds:itemID="{FBF55459-8491-1E4D-9B21-2ABCC742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28883</TotalTime>
  <Pages>15</Pages>
  <Words>888</Words>
  <Characters>5063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603</cp:revision>
  <cp:lastPrinted>2016-05-05T16:35:00Z</cp:lastPrinted>
  <dcterms:created xsi:type="dcterms:W3CDTF">2014-10-30T02:06:00Z</dcterms:created>
  <dcterms:modified xsi:type="dcterms:W3CDTF">2016-05-23T03:01:00Z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