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177A79CF" w:rsidR="004F6B02" w:rsidRPr="00FF381F" w:rsidRDefault="005F6E4D" w:rsidP="00FF381F">
      <w:pPr>
        <w:pStyle w:val="Heading2non-TOC"/>
        <w:rPr>
          <w:rFonts w:ascii="Cambria" w:hAnsi="Cambria" w:cs="Cambria"/>
        </w:rPr>
      </w:pPr>
      <w:r>
        <w:rPr>
          <w:rFonts w:ascii="Cambria" w:hAnsi="Cambria" w:cs="Cambria"/>
        </w:rPr>
        <w:t>Ps 1</w:t>
      </w:r>
      <w:r w:rsidR="003458AD">
        <w:rPr>
          <w:rFonts w:ascii="Cambria" w:hAnsi="Cambria" w:cs="Cambria"/>
        </w:rPr>
        <w:t>40</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343025" w14:paraId="449AF347" w14:textId="59B50BAB" w:rsidTr="00343025">
        <w:tc>
          <w:tcPr>
            <w:tcW w:w="556" w:type="pct"/>
          </w:tcPr>
          <w:p w14:paraId="1C70E043" w14:textId="156CCFF7" w:rsidR="00343025" w:rsidRDefault="00343025" w:rsidP="00343025">
            <w:proofErr w:type="spellStart"/>
            <w:r>
              <w:t>Burmester</w:t>
            </w:r>
            <w:proofErr w:type="spellEnd"/>
          </w:p>
        </w:tc>
        <w:tc>
          <w:tcPr>
            <w:tcW w:w="556" w:type="pct"/>
          </w:tcPr>
          <w:p w14:paraId="282E60EC" w14:textId="2AE4E04C" w:rsidR="00343025" w:rsidRDefault="00343025" w:rsidP="00343025">
            <w:proofErr w:type="spellStart"/>
            <w:r>
              <w:t>Burmester</w:t>
            </w:r>
            <w:proofErr w:type="spellEnd"/>
            <w:r>
              <w:t>-modernized</w:t>
            </w:r>
          </w:p>
        </w:tc>
        <w:tc>
          <w:tcPr>
            <w:tcW w:w="556" w:type="pct"/>
          </w:tcPr>
          <w:p w14:paraId="36BB9724" w14:textId="4390E1AC" w:rsidR="00343025" w:rsidRDefault="00343025" w:rsidP="00343025">
            <w:r>
              <w:t>AI</w:t>
            </w:r>
          </w:p>
        </w:tc>
        <w:tc>
          <w:tcPr>
            <w:tcW w:w="556" w:type="pct"/>
          </w:tcPr>
          <w:p w14:paraId="1C7772B5" w14:textId="04F47F99" w:rsidR="00343025" w:rsidRDefault="00343025" w:rsidP="00343025">
            <w:r>
              <w:t>OSB</w:t>
            </w:r>
          </w:p>
        </w:tc>
        <w:tc>
          <w:tcPr>
            <w:tcW w:w="556" w:type="pct"/>
          </w:tcPr>
          <w:p w14:paraId="0B95439E" w14:textId="38E3FDB0" w:rsidR="00343025" w:rsidRDefault="00343025" w:rsidP="00343025">
            <w:r>
              <w:t>Fr. Matthias</w:t>
            </w:r>
          </w:p>
        </w:tc>
        <w:tc>
          <w:tcPr>
            <w:tcW w:w="556" w:type="pct"/>
          </w:tcPr>
          <w:p w14:paraId="4675C1CB" w14:textId="53F2257E" w:rsidR="00343025" w:rsidRDefault="00343025" w:rsidP="00343025">
            <w:r>
              <w:t>Psalter for prayer</w:t>
            </w:r>
          </w:p>
        </w:tc>
        <w:tc>
          <w:tcPr>
            <w:tcW w:w="556" w:type="pct"/>
          </w:tcPr>
          <w:p w14:paraId="2E98668F" w14:textId="77777777" w:rsidR="00343025" w:rsidRDefault="00343025" w:rsidP="00343025">
            <w:r>
              <w:t>NETS</w:t>
            </w:r>
          </w:p>
        </w:tc>
        <w:tc>
          <w:tcPr>
            <w:tcW w:w="556" w:type="pct"/>
          </w:tcPr>
          <w:p w14:paraId="27A33F50" w14:textId="77777777" w:rsidR="00343025" w:rsidRDefault="00343025" w:rsidP="00343025">
            <w:r>
              <w:t>Brenton</w:t>
            </w:r>
          </w:p>
        </w:tc>
        <w:tc>
          <w:tcPr>
            <w:tcW w:w="556" w:type="pct"/>
          </w:tcPr>
          <w:p w14:paraId="118D834E" w14:textId="6ABFC74F" w:rsidR="00343025" w:rsidRDefault="00343025" w:rsidP="00343025">
            <w:r>
              <w:t>Fr. Lazarus</w:t>
            </w:r>
          </w:p>
        </w:tc>
      </w:tr>
      <w:tr w:rsidR="00343025" w14:paraId="7AE4F1D1" w14:textId="7CF2F530" w:rsidTr="00343025">
        <w:tc>
          <w:tcPr>
            <w:tcW w:w="556" w:type="pct"/>
          </w:tcPr>
          <w:p w14:paraId="1DCCFD78" w14:textId="77777777" w:rsidR="00343025" w:rsidRDefault="00343025" w:rsidP="00343025"/>
        </w:tc>
        <w:tc>
          <w:tcPr>
            <w:tcW w:w="556" w:type="pct"/>
          </w:tcPr>
          <w:p w14:paraId="0A42F4CC" w14:textId="31582695" w:rsidR="00343025" w:rsidRDefault="00343025" w:rsidP="00343025"/>
        </w:tc>
        <w:tc>
          <w:tcPr>
            <w:tcW w:w="556" w:type="pct"/>
          </w:tcPr>
          <w:p w14:paraId="1C159996" w14:textId="1649049F" w:rsidR="00343025" w:rsidRDefault="00343025" w:rsidP="00343025"/>
        </w:tc>
        <w:tc>
          <w:tcPr>
            <w:tcW w:w="556" w:type="pct"/>
          </w:tcPr>
          <w:p w14:paraId="7D583DFC" w14:textId="32CFBD8A" w:rsidR="00343025" w:rsidRPr="009346D4" w:rsidRDefault="00343025" w:rsidP="00343025">
            <w:r w:rsidRPr="00302CE6">
              <w:rPr>
                <w:rFonts w:ascii="Tahoma" w:eastAsia="Times New Roman" w:hAnsi="Tahoma" w:cs="Tahoma"/>
                <w:color w:val="2E1308"/>
                <w:sz w:val="24"/>
                <w:szCs w:val="24"/>
                <w:shd w:val="clear" w:color="auto" w:fill="FFFFFF"/>
              </w:rPr>
              <w:t>A psalm by David.</w:t>
            </w:r>
          </w:p>
        </w:tc>
        <w:tc>
          <w:tcPr>
            <w:tcW w:w="556" w:type="pct"/>
          </w:tcPr>
          <w:p w14:paraId="28787994" w14:textId="77777777" w:rsidR="00343025" w:rsidRPr="009346D4" w:rsidRDefault="00343025" w:rsidP="00343025"/>
        </w:tc>
        <w:tc>
          <w:tcPr>
            <w:tcW w:w="556" w:type="pct"/>
          </w:tcPr>
          <w:p w14:paraId="57D8FB83" w14:textId="784FCD00" w:rsidR="00343025" w:rsidRDefault="00343025" w:rsidP="00343025">
            <w:r w:rsidRPr="009346D4">
              <w:t>A Psalm of David.</w:t>
            </w:r>
          </w:p>
        </w:tc>
        <w:tc>
          <w:tcPr>
            <w:tcW w:w="556" w:type="pct"/>
          </w:tcPr>
          <w:p w14:paraId="3A35B166" w14:textId="3EDEF184" w:rsidR="00343025" w:rsidRPr="00597158" w:rsidRDefault="00343025" w:rsidP="00343025">
            <w:pPr>
              <w:pStyle w:val="EngIndEnd"/>
            </w:pPr>
            <w:r>
              <w:t xml:space="preserve">A Psalm. Pertaining to </w:t>
            </w:r>
            <w:proofErr w:type="spellStart"/>
            <w:r>
              <w:t>Dauid</w:t>
            </w:r>
            <w:proofErr w:type="spellEnd"/>
            <w:r>
              <w:t>.</w:t>
            </w:r>
          </w:p>
        </w:tc>
        <w:tc>
          <w:tcPr>
            <w:tcW w:w="556" w:type="pct"/>
          </w:tcPr>
          <w:p w14:paraId="06710B14" w14:textId="188A4569" w:rsidR="00343025" w:rsidRPr="00597158" w:rsidRDefault="00343025" w:rsidP="00343025">
            <w:pPr>
              <w:pStyle w:val="EngIndEnd"/>
            </w:pPr>
            <w:r w:rsidRPr="00AA350B">
              <w:t>A Psalm of David.</w:t>
            </w:r>
          </w:p>
        </w:tc>
        <w:tc>
          <w:tcPr>
            <w:tcW w:w="556" w:type="pct"/>
          </w:tcPr>
          <w:p w14:paraId="5A4E05E1" w14:textId="77777777" w:rsidR="00343025" w:rsidRPr="00AB1781" w:rsidRDefault="00343025" w:rsidP="00343025">
            <w:pPr>
              <w:pStyle w:val="Rubric"/>
            </w:pPr>
            <w:r w:rsidRPr="00AB1781">
              <w:t>1 (A Psalm by David)</w:t>
            </w:r>
          </w:p>
          <w:p w14:paraId="0FB538F0" w14:textId="77777777" w:rsidR="00343025" w:rsidRPr="00302CE6"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26C556E6" w14:textId="36560476" w:rsidTr="00343025">
        <w:tc>
          <w:tcPr>
            <w:tcW w:w="556" w:type="pct"/>
          </w:tcPr>
          <w:p w14:paraId="0554C069" w14:textId="4EE3A66E" w:rsidR="00343025" w:rsidRPr="003458AD" w:rsidRDefault="00343025" w:rsidP="00343025">
            <w:r>
              <w:t>1 Lord, I have cried unto Thee, hear me: give heed to the voice of my supplication, when I cry aloud unto Thee.</w:t>
            </w:r>
          </w:p>
        </w:tc>
        <w:tc>
          <w:tcPr>
            <w:tcW w:w="556" w:type="pct"/>
          </w:tcPr>
          <w:p w14:paraId="6FC3462B" w14:textId="008AF217" w:rsidR="00343025" w:rsidRPr="003458AD" w:rsidRDefault="00343025" w:rsidP="00343025">
            <w:r>
              <w:t>1 Lord, I have cried to You, hear me: give heed to the voice of my supplication, when I cry aloud to You.</w:t>
            </w:r>
          </w:p>
        </w:tc>
        <w:tc>
          <w:tcPr>
            <w:tcW w:w="556" w:type="pct"/>
          </w:tcPr>
          <w:p w14:paraId="4504C8E5" w14:textId="45B5EFF4" w:rsidR="00343025" w:rsidRDefault="00343025" w:rsidP="00343025">
            <w:r w:rsidRPr="003458AD">
              <w:t>Lord, I have cried unto Thee, hear me: attend to the voice of my supplication when I cry aloud unto Thee.</w:t>
            </w:r>
          </w:p>
        </w:tc>
        <w:tc>
          <w:tcPr>
            <w:tcW w:w="556" w:type="pct"/>
          </w:tcPr>
          <w:p w14:paraId="66A7305F" w14:textId="77777777" w:rsidR="00343025" w:rsidRPr="00302CE6" w:rsidRDefault="00343025" w:rsidP="00343025">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O Lord, I have cried to You; hear me;</w:t>
            </w:r>
          </w:p>
          <w:p w14:paraId="161FC778" w14:textId="36F7932A" w:rsidR="00343025" w:rsidRPr="009346D4" w:rsidRDefault="00343025" w:rsidP="00343025">
            <w:r w:rsidRPr="00302CE6">
              <w:rPr>
                <w:rFonts w:ascii="Tahoma" w:eastAsia="Times New Roman" w:hAnsi="Tahoma" w:cs="Tahoma"/>
                <w:color w:val="2E1308"/>
                <w:sz w:val="24"/>
                <w:szCs w:val="24"/>
                <w:shd w:val="clear" w:color="auto" w:fill="FFFFFF"/>
              </w:rPr>
              <w:t>Give heed to the voice of my supplication when I cry to You.</w:t>
            </w:r>
          </w:p>
        </w:tc>
        <w:tc>
          <w:tcPr>
            <w:tcW w:w="556" w:type="pct"/>
          </w:tcPr>
          <w:p w14:paraId="27132C28" w14:textId="1ABA1035" w:rsidR="00343025" w:rsidRPr="009346D4" w:rsidRDefault="00343025" w:rsidP="00343025">
            <w:r w:rsidRPr="00343025">
              <w:t>O Lord, I have cried to You, hear me. Attend to the voice of my supplication when I cry to You.</w:t>
            </w:r>
          </w:p>
        </w:tc>
        <w:tc>
          <w:tcPr>
            <w:tcW w:w="556" w:type="pct"/>
          </w:tcPr>
          <w:p w14:paraId="6B075692" w14:textId="30DCF0EB" w:rsidR="00343025" w:rsidRDefault="00343025" w:rsidP="00343025">
            <w:r w:rsidRPr="009346D4">
              <w:t>LORD, I have cried unto Thee, hear me; receive the voice of my supplication when I cry unto Thee.</w:t>
            </w:r>
          </w:p>
        </w:tc>
        <w:tc>
          <w:tcPr>
            <w:tcW w:w="556" w:type="pct"/>
          </w:tcPr>
          <w:p w14:paraId="6C3B8015" w14:textId="77777777" w:rsidR="00343025" w:rsidRDefault="00343025" w:rsidP="00343025">
            <w:pPr>
              <w:pStyle w:val="EngIndEnd"/>
            </w:pPr>
            <w:r>
              <w:t>O Lord, I cried to you; listen to me;</w:t>
            </w:r>
          </w:p>
          <w:p w14:paraId="1390FD74" w14:textId="7506CA1A" w:rsidR="00343025" w:rsidRPr="00597158" w:rsidRDefault="00343025" w:rsidP="00343025">
            <w:pPr>
              <w:pStyle w:val="EngIndEnd"/>
            </w:pPr>
            <w:r>
              <w:t>pay attention to the voice of my petition when I cry to you.</w:t>
            </w:r>
          </w:p>
        </w:tc>
        <w:tc>
          <w:tcPr>
            <w:tcW w:w="556" w:type="pct"/>
          </w:tcPr>
          <w:p w14:paraId="160C4DDE" w14:textId="53FA8F00" w:rsidR="00343025" w:rsidRPr="00597158" w:rsidRDefault="00343025" w:rsidP="00343025">
            <w:pPr>
              <w:pStyle w:val="EngIndEnd"/>
            </w:pPr>
            <w:r w:rsidRPr="00AA350B">
              <w:t>O Lord, I have cried to thee; hear me: attend to the voice of my supplication, when I cry to thee.</w:t>
            </w:r>
          </w:p>
        </w:tc>
        <w:tc>
          <w:tcPr>
            <w:tcW w:w="556" w:type="pct"/>
          </w:tcPr>
          <w:p w14:paraId="7E445CF4" w14:textId="77777777" w:rsidR="00343025" w:rsidRPr="00AB1781" w:rsidRDefault="00343025" w:rsidP="00343025">
            <w:pPr>
              <w:pStyle w:val="EnglishHangNoCoptic"/>
            </w:pPr>
            <w:r w:rsidRPr="00AB1781">
              <w:t xml:space="preserve">Lord, I cry to </w:t>
            </w:r>
            <w:r>
              <w:t>You</w:t>
            </w:r>
            <w:r w:rsidRPr="00AB1781">
              <w:t>, hear me;</w:t>
            </w:r>
          </w:p>
          <w:p w14:paraId="1FAF0324" w14:textId="77777777" w:rsidR="00343025" w:rsidRPr="00AB1781" w:rsidRDefault="00343025" w:rsidP="00343025">
            <w:pPr>
              <w:pStyle w:val="EnglishHangEndNoCoptic"/>
            </w:pPr>
            <w:r w:rsidRPr="00AB1781">
              <w:tab/>
              <w:t xml:space="preserve">attend to the voice of my prayer when I cry to </w:t>
            </w:r>
            <w:r>
              <w:t>You</w:t>
            </w:r>
            <w:r w:rsidRPr="00AB1781">
              <w:t>.</w:t>
            </w:r>
          </w:p>
          <w:p w14:paraId="1CF60254" w14:textId="77777777" w:rsidR="00343025" w:rsidRPr="00302CE6"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5CD864C6" w14:textId="24C413BA" w:rsidTr="00343025">
        <w:tc>
          <w:tcPr>
            <w:tcW w:w="556" w:type="pct"/>
          </w:tcPr>
          <w:p w14:paraId="2D9F9F8C" w14:textId="1F0300B1" w:rsidR="00343025" w:rsidRPr="003458AD" w:rsidRDefault="00343025" w:rsidP="00343025">
            <w:r>
              <w:t>Let my prayer be directed before Thee as incense: the lifting up of my hands a sacrifice of evening.</w:t>
            </w:r>
          </w:p>
        </w:tc>
        <w:tc>
          <w:tcPr>
            <w:tcW w:w="556" w:type="pct"/>
          </w:tcPr>
          <w:p w14:paraId="78309CE9" w14:textId="5756C4D3" w:rsidR="00343025" w:rsidRPr="003458AD" w:rsidRDefault="00343025" w:rsidP="00343025">
            <w:r>
              <w:t>Let my prayer be [set forth] before You as incense: the lifting up of my hands [as] an evening sacrifice.</w:t>
            </w:r>
          </w:p>
        </w:tc>
        <w:tc>
          <w:tcPr>
            <w:tcW w:w="556" w:type="pct"/>
          </w:tcPr>
          <w:p w14:paraId="24F51810" w14:textId="3167DA5B" w:rsidR="00343025" w:rsidRDefault="00343025" w:rsidP="00343025">
            <w:r w:rsidRPr="003458AD">
              <w:t>Let my prayer be set forth before Thee as incense; and the lifting up of my hands as an evening sacrifice.</w:t>
            </w:r>
          </w:p>
        </w:tc>
        <w:tc>
          <w:tcPr>
            <w:tcW w:w="556" w:type="pct"/>
          </w:tcPr>
          <w:p w14:paraId="52D58640" w14:textId="77777777" w:rsidR="00343025" w:rsidRPr="00302CE6" w:rsidRDefault="00343025" w:rsidP="00343025">
            <w:pPr>
              <w:spacing w:line="240" w:lineRule="auto"/>
              <w:jc w:val="left"/>
              <w:rPr>
                <w:rFonts w:ascii="Tahoma" w:eastAsia="Times New Roman" w:hAnsi="Tahoma" w:cs="Tahoma"/>
                <w:color w:val="2E1308"/>
                <w:sz w:val="24"/>
                <w:szCs w:val="24"/>
                <w:shd w:val="clear" w:color="auto" w:fill="FFFFFF"/>
              </w:rPr>
            </w:pPr>
            <w:r w:rsidRPr="00302CE6">
              <w:rPr>
                <w:rFonts w:ascii="Tahoma" w:eastAsia="Times New Roman" w:hAnsi="Tahoma" w:cs="Tahoma"/>
                <w:color w:val="2E1308"/>
                <w:sz w:val="24"/>
                <w:szCs w:val="24"/>
                <w:shd w:val="clear" w:color="auto" w:fill="FFFFFF"/>
              </w:rPr>
              <w:t>Let my prayer be set forth before You as incense,</w:t>
            </w:r>
          </w:p>
          <w:p w14:paraId="54B94BEC" w14:textId="648C36D7" w:rsidR="00343025" w:rsidRPr="009346D4" w:rsidRDefault="00343025" w:rsidP="00343025">
            <w:r w:rsidRPr="00302CE6">
              <w:rPr>
                <w:rFonts w:ascii="Tahoma" w:eastAsia="Times New Roman" w:hAnsi="Tahoma" w:cs="Tahoma"/>
                <w:color w:val="2E1308"/>
                <w:sz w:val="24"/>
                <w:szCs w:val="24"/>
                <w:shd w:val="clear" w:color="auto" w:fill="FFFFFF"/>
              </w:rPr>
              <w:t xml:space="preserve">The </w:t>
            </w:r>
            <w:proofErr w:type="gramStart"/>
            <w:r w:rsidRPr="00302CE6">
              <w:rPr>
                <w:rFonts w:ascii="Tahoma" w:eastAsia="Times New Roman" w:hAnsi="Tahoma" w:cs="Tahoma"/>
                <w:color w:val="2E1308"/>
                <w:sz w:val="24"/>
                <w:szCs w:val="24"/>
                <w:shd w:val="clear" w:color="auto" w:fill="FFFFFF"/>
              </w:rPr>
              <w:t>lifting up</w:t>
            </w:r>
            <w:proofErr w:type="gramEnd"/>
            <w:r w:rsidRPr="00302CE6">
              <w:rPr>
                <w:rFonts w:ascii="Tahoma" w:eastAsia="Times New Roman" w:hAnsi="Tahoma" w:cs="Tahoma"/>
                <w:color w:val="2E1308"/>
                <w:sz w:val="24"/>
                <w:szCs w:val="24"/>
                <w:shd w:val="clear" w:color="auto" w:fill="FFFFFF"/>
              </w:rPr>
              <w:t xml:space="preserve"> of my hands as the evening sacrifice.</w:t>
            </w:r>
          </w:p>
        </w:tc>
        <w:tc>
          <w:tcPr>
            <w:tcW w:w="556" w:type="pct"/>
          </w:tcPr>
          <w:p w14:paraId="651762FE" w14:textId="346F1568" w:rsidR="00343025" w:rsidRDefault="00343025" w:rsidP="00343025">
            <w:r w:rsidRPr="00343025">
              <w:t>Let my prayer be set forth before You as incense, and the lifting up of my hands as an evening sacrifice.</w:t>
            </w:r>
          </w:p>
          <w:p w14:paraId="4C236FE4" w14:textId="06886ADA" w:rsidR="00343025" w:rsidRDefault="00343025" w:rsidP="00343025"/>
          <w:p w14:paraId="3A77EBB0" w14:textId="77777777" w:rsidR="00343025" w:rsidRPr="00343025" w:rsidRDefault="00343025" w:rsidP="00343025">
            <w:pPr>
              <w:ind w:firstLine="720"/>
            </w:pPr>
          </w:p>
        </w:tc>
        <w:tc>
          <w:tcPr>
            <w:tcW w:w="556" w:type="pct"/>
          </w:tcPr>
          <w:p w14:paraId="11FDD5AC" w14:textId="2591CAA2" w:rsidR="00343025" w:rsidRDefault="00343025" w:rsidP="00343025">
            <w:r w:rsidRPr="009346D4">
              <w:t xml:space="preserve">Let my prayer be set forth in Thy sight as </w:t>
            </w:r>
            <w:proofErr w:type="gramStart"/>
            <w:r w:rsidRPr="009346D4">
              <w:t>incense, and</w:t>
            </w:r>
            <w:proofErr w:type="gramEnd"/>
            <w:r w:rsidRPr="009346D4">
              <w:t xml:space="preserve"> let the lifting up of my hands be an evening sacrifice.</w:t>
            </w:r>
          </w:p>
        </w:tc>
        <w:tc>
          <w:tcPr>
            <w:tcW w:w="556" w:type="pct"/>
          </w:tcPr>
          <w:p w14:paraId="038E8F01" w14:textId="77777777" w:rsidR="00343025" w:rsidRDefault="00343025" w:rsidP="00343025">
            <w:pPr>
              <w:pStyle w:val="EngIndEnd"/>
            </w:pPr>
            <w:r>
              <w:t>Let my prayer succeed as incense before you,</w:t>
            </w:r>
          </w:p>
          <w:p w14:paraId="51FAD7F6" w14:textId="1B04A2B4" w:rsidR="00343025" w:rsidRPr="00597158" w:rsidRDefault="00343025" w:rsidP="00343025">
            <w:pPr>
              <w:pStyle w:val="EngIndEnd"/>
            </w:pPr>
            <w:r>
              <w:t>a lifting up of my hands be an evening sacrifice.</w:t>
            </w:r>
          </w:p>
        </w:tc>
        <w:tc>
          <w:tcPr>
            <w:tcW w:w="556" w:type="pct"/>
          </w:tcPr>
          <w:p w14:paraId="57FB8A65" w14:textId="3C8C22FA" w:rsidR="00343025" w:rsidRPr="00597158" w:rsidRDefault="00343025" w:rsidP="00343025">
            <w:pPr>
              <w:pStyle w:val="EngIndEnd"/>
            </w:pPr>
            <w:r w:rsidRPr="00AA350B">
              <w:t>Let my prayer be set forth before thee as incense; the lifting up of my hands as an evening sacrifice.</w:t>
            </w:r>
          </w:p>
        </w:tc>
        <w:tc>
          <w:tcPr>
            <w:tcW w:w="556" w:type="pct"/>
          </w:tcPr>
          <w:p w14:paraId="1818315B" w14:textId="77777777" w:rsidR="00343025" w:rsidRPr="00AB1781" w:rsidRDefault="00343025" w:rsidP="00343025">
            <w:pPr>
              <w:pStyle w:val="EnglishHangNoCoptic"/>
            </w:pPr>
            <w:r w:rsidRPr="00AB1781">
              <w:t xml:space="preserve">2 Let my prayer go straight to </w:t>
            </w:r>
            <w:r>
              <w:t>You</w:t>
            </w:r>
            <w:r w:rsidRPr="00AB1781">
              <w:t xml:space="preserve"> like incense,</w:t>
            </w:r>
          </w:p>
          <w:p w14:paraId="732A2927" w14:textId="77777777" w:rsidR="00343025" w:rsidRPr="00AB1781" w:rsidRDefault="00343025" w:rsidP="00343025">
            <w:pPr>
              <w:pStyle w:val="EnglishHangEndNoCoptic"/>
            </w:pPr>
            <w:r w:rsidRPr="00AB1781">
              <w:tab/>
              <w:t>and let the lifting up of my hands be an evening sacrifice.</w:t>
            </w:r>
          </w:p>
          <w:p w14:paraId="11359DCA" w14:textId="77777777" w:rsidR="00343025" w:rsidRPr="00302CE6"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787926BE" w14:textId="50F31258" w:rsidTr="00343025">
        <w:tc>
          <w:tcPr>
            <w:tcW w:w="556" w:type="pct"/>
          </w:tcPr>
          <w:p w14:paraId="4708268E" w14:textId="619CFA5E" w:rsidR="00343025" w:rsidRPr="003458AD" w:rsidRDefault="00343025" w:rsidP="00343025">
            <w:r>
              <w:t>Lord, set a watch before my mouth, and a door of strength before my lips.</w:t>
            </w:r>
          </w:p>
        </w:tc>
        <w:tc>
          <w:tcPr>
            <w:tcW w:w="556" w:type="pct"/>
          </w:tcPr>
          <w:p w14:paraId="3EC467DA" w14:textId="61B30A73" w:rsidR="00343025" w:rsidRPr="003458AD" w:rsidRDefault="00343025" w:rsidP="00343025">
            <w:r>
              <w:t>Lord, set a watch before my mouth, and a strong door before my lips.</w:t>
            </w:r>
          </w:p>
        </w:tc>
        <w:tc>
          <w:tcPr>
            <w:tcW w:w="556" w:type="pct"/>
          </w:tcPr>
          <w:p w14:paraId="105B7D96" w14:textId="7C009E43" w:rsidR="00343025" w:rsidRDefault="00343025" w:rsidP="00343025">
            <w:r w:rsidRPr="003458AD">
              <w:t>Set a watch, O Lord, over my mouth; and a strong door across my lips.</w:t>
            </w:r>
          </w:p>
        </w:tc>
        <w:tc>
          <w:tcPr>
            <w:tcW w:w="556" w:type="pct"/>
          </w:tcPr>
          <w:p w14:paraId="7220BE07"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Set a watch, O Lord, before my mouth,</w:t>
            </w:r>
          </w:p>
          <w:p w14:paraId="69DFA041" w14:textId="6D271045" w:rsidR="00343025" w:rsidRPr="009346D4" w:rsidRDefault="00343025" w:rsidP="00343025">
            <w:r w:rsidRPr="00612AB7">
              <w:rPr>
                <w:rFonts w:ascii="Tahoma" w:eastAsia="Times New Roman" w:hAnsi="Tahoma" w:cs="Tahoma"/>
                <w:color w:val="2E1308"/>
                <w:sz w:val="24"/>
                <w:szCs w:val="24"/>
                <w:shd w:val="clear" w:color="auto" w:fill="FFFFFF"/>
              </w:rPr>
              <w:t>A door of enclosure about my lips.</w:t>
            </w:r>
          </w:p>
        </w:tc>
        <w:tc>
          <w:tcPr>
            <w:tcW w:w="556" w:type="pct"/>
          </w:tcPr>
          <w:p w14:paraId="517CDF18" w14:textId="4B75D203" w:rsidR="00343025" w:rsidRPr="009346D4" w:rsidRDefault="00343025" w:rsidP="00343025">
            <w:r w:rsidRPr="00343025">
              <w:t>O Lord, set a watch on my mouth and a strong door for my lips.</w:t>
            </w:r>
          </w:p>
        </w:tc>
        <w:tc>
          <w:tcPr>
            <w:tcW w:w="556" w:type="pct"/>
          </w:tcPr>
          <w:p w14:paraId="581E3EBC" w14:textId="4D3DA8AD" w:rsidR="00343025" w:rsidRDefault="00343025" w:rsidP="00343025">
            <w:r w:rsidRPr="009346D4">
              <w:t>Set a watch, O Lord, over my mouth, and a door of restraint before my lips.</w:t>
            </w:r>
          </w:p>
        </w:tc>
        <w:tc>
          <w:tcPr>
            <w:tcW w:w="556" w:type="pct"/>
          </w:tcPr>
          <w:p w14:paraId="28646584" w14:textId="77777777" w:rsidR="00343025" w:rsidRDefault="00343025" w:rsidP="00343025">
            <w:pPr>
              <w:pStyle w:val="EngIndEnd"/>
            </w:pPr>
            <w:r>
              <w:t>Set a guard over my mouth, O Lord,</w:t>
            </w:r>
          </w:p>
          <w:p w14:paraId="1B59A0BE" w14:textId="3D888F10" w:rsidR="00343025" w:rsidRPr="00597158" w:rsidRDefault="00343025" w:rsidP="00343025">
            <w:pPr>
              <w:pStyle w:val="EngIndEnd"/>
            </w:pPr>
            <w:r>
              <w:t>and a door of constraint about my lips.</w:t>
            </w:r>
          </w:p>
        </w:tc>
        <w:tc>
          <w:tcPr>
            <w:tcW w:w="556" w:type="pct"/>
          </w:tcPr>
          <w:p w14:paraId="1E5A2B4A" w14:textId="3816EBF8" w:rsidR="00343025" w:rsidRPr="00597158" w:rsidRDefault="00343025" w:rsidP="00343025">
            <w:pPr>
              <w:pStyle w:val="EngIndEnd"/>
            </w:pPr>
            <w:r w:rsidRPr="00AA350B">
              <w:t>Set a watch, O Lord, on my mouth, and a strong door about by lips.</w:t>
            </w:r>
          </w:p>
        </w:tc>
        <w:tc>
          <w:tcPr>
            <w:tcW w:w="556" w:type="pct"/>
          </w:tcPr>
          <w:p w14:paraId="3379A6BE" w14:textId="77777777" w:rsidR="00343025" w:rsidRPr="00AB1781" w:rsidRDefault="00343025" w:rsidP="00343025">
            <w:pPr>
              <w:pStyle w:val="EnglishHangNoCoptic"/>
            </w:pPr>
            <w:r w:rsidRPr="00AB1781">
              <w:t>3 Set a watch, O Lord, over my mouth,</w:t>
            </w:r>
          </w:p>
          <w:p w14:paraId="5CFE9E50" w14:textId="77777777" w:rsidR="00343025" w:rsidRPr="00AB1781" w:rsidRDefault="00343025" w:rsidP="00343025">
            <w:pPr>
              <w:pStyle w:val="EnglishHangEndNoCoptic"/>
            </w:pPr>
            <w:r w:rsidRPr="00AB1781">
              <w:tab/>
              <w:t>and a strong door across my lips.</w:t>
            </w:r>
          </w:p>
          <w:p w14:paraId="18138A25"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6EB8D615" w14:textId="40A76E8E" w:rsidTr="00343025">
        <w:tc>
          <w:tcPr>
            <w:tcW w:w="556" w:type="pct"/>
          </w:tcPr>
          <w:p w14:paraId="29086F5A" w14:textId="7F7B0AB9" w:rsidR="00343025" w:rsidRPr="003458AD" w:rsidRDefault="00343025" w:rsidP="00343025">
            <w:r>
              <w:t xml:space="preserve">4 Incline not my heart to words of wickedness to find occasion with pretexts in sins </w:t>
            </w:r>
            <w:r>
              <w:lastRenderedPageBreak/>
              <w:t>with men who work iniquity; and I shall not take pleasure with their elect.</w:t>
            </w:r>
          </w:p>
        </w:tc>
        <w:tc>
          <w:tcPr>
            <w:tcW w:w="556" w:type="pct"/>
          </w:tcPr>
          <w:p w14:paraId="5BF76D90" w14:textId="31F9A16C" w:rsidR="00343025" w:rsidRPr="003458AD" w:rsidRDefault="00343025" w:rsidP="00343025">
            <w:r>
              <w:lastRenderedPageBreak/>
              <w:t xml:space="preserve">4 Do not incline my heart to wicked words, to find occasion with pretexts in sins </w:t>
            </w:r>
            <w:r>
              <w:lastRenderedPageBreak/>
              <w:t>with men who work iniquity; and I will not take pleasure with their elect.</w:t>
            </w:r>
          </w:p>
        </w:tc>
        <w:tc>
          <w:tcPr>
            <w:tcW w:w="556" w:type="pct"/>
          </w:tcPr>
          <w:p w14:paraId="74668E88" w14:textId="0FD0E53F" w:rsidR="00343025" w:rsidRDefault="00343025" w:rsidP="00343025">
            <w:r w:rsidRPr="003458AD">
              <w:lastRenderedPageBreak/>
              <w:t xml:space="preserve">Incline not my heart to evil words, to find occasion for excuses in sins with men who </w:t>
            </w:r>
            <w:r w:rsidRPr="003458AD">
              <w:lastRenderedPageBreak/>
              <w:t>work iniquity: and I shall not take pleasure with their elect.</w:t>
            </w:r>
          </w:p>
        </w:tc>
        <w:tc>
          <w:tcPr>
            <w:tcW w:w="556" w:type="pct"/>
          </w:tcPr>
          <w:p w14:paraId="0EA81F7B"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Incline not my heart to evil words,</w:t>
            </w:r>
          </w:p>
          <w:p w14:paraId="62CC6143"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To make excuses in sins</w:t>
            </w:r>
          </w:p>
          <w:p w14:paraId="55BC2E4A"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 xml:space="preserve">With men who work </w:t>
            </w:r>
            <w:r w:rsidRPr="00612AB7">
              <w:rPr>
                <w:rFonts w:ascii="Tahoma" w:eastAsia="Times New Roman" w:hAnsi="Tahoma" w:cs="Tahoma"/>
                <w:color w:val="2E1308"/>
                <w:sz w:val="24"/>
                <w:szCs w:val="24"/>
                <w:shd w:val="clear" w:color="auto" w:fill="FFFFFF"/>
              </w:rPr>
              <w:lastRenderedPageBreak/>
              <w:t>lawlessness;</w:t>
            </w:r>
          </w:p>
          <w:p w14:paraId="69FB2613" w14:textId="2F48BCC1" w:rsidR="00343025" w:rsidRPr="009346D4" w:rsidRDefault="00343025" w:rsidP="00343025">
            <w:r w:rsidRPr="00612AB7">
              <w:rPr>
                <w:rFonts w:ascii="Tahoma" w:eastAsia="Times New Roman" w:hAnsi="Tahoma" w:cs="Tahoma"/>
                <w:color w:val="2E1308"/>
                <w:sz w:val="24"/>
                <w:szCs w:val="24"/>
                <w:shd w:val="clear" w:color="auto" w:fill="FFFFFF"/>
              </w:rPr>
              <w:t>And I will not join with their choice ones.</w:t>
            </w:r>
          </w:p>
        </w:tc>
        <w:tc>
          <w:tcPr>
            <w:tcW w:w="556" w:type="pct"/>
          </w:tcPr>
          <w:p w14:paraId="70F75B1D" w14:textId="066FF050" w:rsidR="00343025" w:rsidRPr="009346D4" w:rsidRDefault="00343025" w:rsidP="00343025">
            <w:r w:rsidRPr="00343025">
              <w:lastRenderedPageBreak/>
              <w:t xml:space="preserve">Do not incline my heart to words of evil, to employ excuses for sins with men </w:t>
            </w:r>
            <w:r w:rsidRPr="00343025">
              <w:lastRenderedPageBreak/>
              <w:t>who work iniquity; and I shall not agree with their choices.</w:t>
            </w:r>
          </w:p>
        </w:tc>
        <w:tc>
          <w:tcPr>
            <w:tcW w:w="556" w:type="pct"/>
          </w:tcPr>
          <w:p w14:paraId="77C0F085" w14:textId="3E878B4A" w:rsidR="00343025" w:rsidRDefault="00343025" w:rsidP="00343025">
            <w:r w:rsidRPr="009346D4">
              <w:lastRenderedPageBreak/>
              <w:t xml:space="preserve">Incline not my heart unto evil words, to imagine excuses for sins with men who work </w:t>
            </w:r>
            <w:r w:rsidRPr="009346D4">
              <w:lastRenderedPageBreak/>
              <w:t>wickedness; yea, I will have no doings with their elect.</w:t>
            </w:r>
          </w:p>
        </w:tc>
        <w:tc>
          <w:tcPr>
            <w:tcW w:w="556" w:type="pct"/>
          </w:tcPr>
          <w:p w14:paraId="00F783D0" w14:textId="77777777" w:rsidR="00343025" w:rsidRDefault="00343025" w:rsidP="00343025">
            <w:pPr>
              <w:pStyle w:val="EngIndEnd"/>
            </w:pPr>
            <w:r>
              <w:lastRenderedPageBreak/>
              <w:t>Do not incline my heart to words of evil,</w:t>
            </w:r>
          </w:p>
          <w:p w14:paraId="583543C2" w14:textId="77777777" w:rsidR="00343025" w:rsidRDefault="00343025" w:rsidP="00343025">
            <w:pPr>
              <w:pStyle w:val="EngIndEnd"/>
            </w:pPr>
            <w:r>
              <w:lastRenderedPageBreak/>
              <w:t>to concocting pretexts for sins,</w:t>
            </w:r>
          </w:p>
          <w:p w14:paraId="46ACB3C4" w14:textId="77777777" w:rsidR="00343025" w:rsidRDefault="00343025" w:rsidP="00343025">
            <w:pPr>
              <w:pStyle w:val="EngIndEnd"/>
            </w:pPr>
            <w:r>
              <w:t>in company with people practicing lawlessness,</w:t>
            </w:r>
          </w:p>
          <w:p w14:paraId="3FD814DA" w14:textId="7C96D480" w:rsidR="00343025" w:rsidRPr="00597158" w:rsidRDefault="00343025" w:rsidP="00343025">
            <w:pPr>
              <w:pStyle w:val="EngIndEnd"/>
            </w:pPr>
            <w:r>
              <w:t>and I shall not team up with their choice ones.</w:t>
            </w:r>
          </w:p>
        </w:tc>
        <w:tc>
          <w:tcPr>
            <w:tcW w:w="556" w:type="pct"/>
          </w:tcPr>
          <w:p w14:paraId="51D21825" w14:textId="79C8C2FB" w:rsidR="00343025" w:rsidRPr="00597158" w:rsidRDefault="00343025" w:rsidP="00343025">
            <w:pPr>
              <w:pStyle w:val="EngIndEnd"/>
            </w:pPr>
            <w:r w:rsidRPr="00AA350B">
              <w:lastRenderedPageBreak/>
              <w:t xml:space="preserve">Incline not my heart to evil things, to employ pretexts for sins, with me who work </w:t>
            </w:r>
            <w:r w:rsidRPr="00AA350B">
              <w:lastRenderedPageBreak/>
              <w:t>iniquity: and let me not unite with their choice ones.</w:t>
            </w:r>
          </w:p>
        </w:tc>
        <w:tc>
          <w:tcPr>
            <w:tcW w:w="556" w:type="pct"/>
          </w:tcPr>
          <w:p w14:paraId="2F0C545B" w14:textId="77777777" w:rsidR="00343025" w:rsidRPr="00AB1781" w:rsidRDefault="00343025" w:rsidP="00343025">
            <w:pPr>
              <w:pStyle w:val="EnglishHangNoCoptic"/>
            </w:pPr>
            <w:r w:rsidRPr="00AB1781">
              <w:lastRenderedPageBreak/>
              <w:t>4 Incline not my heart to evil words</w:t>
            </w:r>
          </w:p>
          <w:p w14:paraId="070CF31D" w14:textId="77777777" w:rsidR="00343025" w:rsidRPr="00AB1781" w:rsidRDefault="00343025" w:rsidP="00343025">
            <w:pPr>
              <w:pStyle w:val="EnglishHangNoCoptic"/>
            </w:pPr>
            <w:r w:rsidRPr="00AB1781">
              <w:tab/>
              <w:t>to make excuses for my sins</w:t>
            </w:r>
          </w:p>
          <w:p w14:paraId="16D76106" w14:textId="77777777" w:rsidR="00343025" w:rsidRPr="00AB1781" w:rsidRDefault="00343025" w:rsidP="00343025">
            <w:pPr>
              <w:pStyle w:val="EnglishHangNoCoptic"/>
            </w:pPr>
            <w:r w:rsidRPr="00AB1781">
              <w:lastRenderedPageBreak/>
              <w:tab/>
              <w:t>with folk whose work is lawlessness,</w:t>
            </w:r>
          </w:p>
          <w:p w14:paraId="5FB1F393" w14:textId="77777777" w:rsidR="00343025" w:rsidRPr="00AB1781" w:rsidRDefault="00343025" w:rsidP="00343025">
            <w:pPr>
              <w:pStyle w:val="EnglishHangEndNoCoptic"/>
            </w:pPr>
            <w:r w:rsidRPr="00AB1781">
              <w:tab/>
              <w:t>and I will not join their choice society.</w:t>
            </w:r>
          </w:p>
          <w:p w14:paraId="72491181"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5844340D" w14:textId="78316C7C" w:rsidTr="00343025">
        <w:tc>
          <w:tcPr>
            <w:tcW w:w="556" w:type="pct"/>
          </w:tcPr>
          <w:p w14:paraId="1C25FFAE" w14:textId="24B3CC27" w:rsidR="00343025" w:rsidRPr="003458AD" w:rsidRDefault="00343025" w:rsidP="00343025">
            <w:r>
              <w:lastRenderedPageBreak/>
              <w:t>5 The just shall instruct me in mercy, and he shall reprove me: the oil of a sinner, let it not grease my head; for still my prayer will be with pleasure.</w:t>
            </w:r>
          </w:p>
        </w:tc>
        <w:tc>
          <w:tcPr>
            <w:tcW w:w="556" w:type="pct"/>
          </w:tcPr>
          <w:p w14:paraId="4946D694" w14:textId="55774465" w:rsidR="00343025" w:rsidRPr="003458AD" w:rsidRDefault="00343025" w:rsidP="00343025">
            <w:r>
              <w:t>5 The just will instruct me in mercy, and he will reprove me: do not let the oil of a sinner [anoint] my head; for my prayer will also be with pleasure.</w:t>
            </w:r>
          </w:p>
        </w:tc>
        <w:tc>
          <w:tcPr>
            <w:tcW w:w="556" w:type="pct"/>
          </w:tcPr>
          <w:p w14:paraId="70B384C8" w14:textId="3E3318AF" w:rsidR="00343025" w:rsidRDefault="00343025" w:rsidP="00343025">
            <w:r w:rsidRPr="003458AD">
              <w:t>The righteous shall chasten me in mercy; and shall reprove me: the oil of a sinner, let it not anoint my head: for my prayer also shall be in pleasure.</w:t>
            </w:r>
          </w:p>
        </w:tc>
        <w:tc>
          <w:tcPr>
            <w:tcW w:w="556" w:type="pct"/>
          </w:tcPr>
          <w:p w14:paraId="147DF2DC"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 righteous man shall correct me</w:t>
            </w:r>
          </w:p>
          <w:p w14:paraId="3EDAA4FC"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With mercy, and he shall reprove me;</w:t>
            </w:r>
          </w:p>
          <w:p w14:paraId="64F820D3"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But let not the oil of the sinner anoint my head,</w:t>
            </w:r>
          </w:p>
          <w:p w14:paraId="406520BD" w14:textId="1E103138" w:rsidR="00343025" w:rsidRPr="009346D4" w:rsidRDefault="00343025" w:rsidP="00343025">
            <w:r w:rsidRPr="00612AB7">
              <w:rPr>
                <w:rFonts w:ascii="Tahoma" w:eastAsia="Times New Roman" w:hAnsi="Tahoma" w:cs="Tahoma"/>
                <w:color w:val="2E1308"/>
                <w:sz w:val="24"/>
                <w:szCs w:val="24"/>
                <w:shd w:val="clear" w:color="auto" w:fill="FFFFFF"/>
              </w:rPr>
              <w:t>For my prayer shall be intense in the presence of their pleasures.</w:t>
            </w:r>
          </w:p>
        </w:tc>
        <w:tc>
          <w:tcPr>
            <w:tcW w:w="556" w:type="pct"/>
          </w:tcPr>
          <w:p w14:paraId="37FA1A45" w14:textId="108CE233" w:rsidR="00343025" w:rsidRPr="009346D4" w:rsidRDefault="00343025" w:rsidP="00343025">
            <w:r w:rsidRPr="00343025">
              <w:t xml:space="preserve">The righteous shall chasten me with </w:t>
            </w:r>
            <w:proofErr w:type="gramStart"/>
            <w:r w:rsidRPr="00343025">
              <w:t>mercy, and</w:t>
            </w:r>
            <w:proofErr w:type="gramEnd"/>
            <w:r w:rsidRPr="00343025">
              <w:t xml:space="preserve"> reprove me: but do not let the oil of the sinner anoint my head: for yet my prayer also is in their pleasures.</w:t>
            </w:r>
          </w:p>
        </w:tc>
        <w:tc>
          <w:tcPr>
            <w:tcW w:w="556" w:type="pct"/>
          </w:tcPr>
          <w:p w14:paraId="5C8A7F76" w14:textId="5C6F6171" w:rsidR="00343025" w:rsidRDefault="00343025" w:rsidP="00343025">
            <w:r w:rsidRPr="009346D4">
              <w:t>The righteous shall chasten me with mercy, and reprove me, but let not the oil of the sinner anoint my head, for my prayer is yet more against their good favor.</w:t>
            </w:r>
          </w:p>
        </w:tc>
        <w:tc>
          <w:tcPr>
            <w:tcW w:w="556" w:type="pct"/>
          </w:tcPr>
          <w:p w14:paraId="754C446B" w14:textId="77777777" w:rsidR="00343025" w:rsidRDefault="00343025" w:rsidP="00343025">
            <w:pPr>
              <w:pStyle w:val="EngIndEnd"/>
            </w:pPr>
            <w:r>
              <w:t>A righteous one shall discipline me with mercy and correct me,</w:t>
            </w:r>
          </w:p>
          <w:p w14:paraId="7459605E" w14:textId="77777777" w:rsidR="00343025" w:rsidRDefault="00343025" w:rsidP="00343025">
            <w:pPr>
              <w:pStyle w:val="EngIndEnd"/>
            </w:pPr>
            <w:r>
              <w:t>but let not a sinner’s oil anoint my head,</w:t>
            </w:r>
          </w:p>
          <w:p w14:paraId="4848AC3B" w14:textId="2B7DAA3D" w:rsidR="00343025" w:rsidRPr="00597158" w:rsidRDefault="00343025" w:rsidP="00343025">
            <w:pPr>
              <w:pStyle w:val="EngIndEnd"/>
            </w:pPr>
            <w:r>
              <w:t>because my prayer is continually against their contentment.</w:t>
            </w:r>
          </w:p>
        </w:tc>
        <w:tc>
          <w:tcPr>
            <w:tcW w:w="556" w:type="pct"/>
          </w:tcPr>
          <w:p w14:paraId="669FE438" w14:textId="4C569B6E" w:rsidR="00343025" w:rsidRPr="00597158" w:rsidRDefault="00343025" w:rsidP="00343025">
            <w:pPr>
              <w:pStyle w:val="EngIndEnd"/>
            </w:pPr>
            <w:r w:rsidRPr="00AA350B">
              <w:t xml:space="preserve">The righteous shall chasten me with </w:t>
            </w:r>
            <w:proofErr w:type="gramStart"/>
            <w:r w:rsidRPr="00AA350B">
              <w:t>mercy, and</w:t>
            </w:r>
            <w:proofErr w:type="gramEnd"/>
            <w:r w:rsidRPr="00AA350B">
              <w:t xml:space="preserve"> reprove me: but let not the oil of the sinner anoint my head: for yet shall my prayer also be in their pleasures.</w:t>
            </w:r>
          </w:p>
        </w:tc>
        <w:tc>
          <w:tcPr>
            <w:tcW w:w="556" w:type="pct"/>
          </w:tcPr>
          <w:p w14:paraId="48DA4AC8" w14:textId="77777777" w:rsidR="00343025" w:rsidRPr="00AB1781" w:rsidRDefault="00343025" w:rsidP="00343025">
            <w:pPr>
              <w:pStyle w:val="EnglishHangNoCoptic"/>
            </w:pPr>
            <w:r w:rsidRPr="00AB1781">
              <w:t>5 A just man will strike and correct me with mercy,</w:t>
            </w:r>
          </w:p>
          <w:p w14:paraId="7973C893" w14:textId="77777777" w:rsidR="00343025" w:rsidRPr="00AB1781" w:rsidRDefault="00343025" w:rsidP="00343025">
            <w:pPr>
              <w:pStyle w:val="EnglishHangNoCoptic"/>
            </w:pPr>
            <w:r w:rsidRPr="00AB1781">
              <w:tab/>
              <w:t>but may the oil of sinners never anoint my head,</w:t>
            </w:r>
          </w:p>
          <w:p w14:paraId="69E29B26" w14:textId="77777777" w:rsidR="00343025" w:rsidRPr="00AB1781" w:rsidRDefault="00343025" w:rsidP="00343025">
            <w:pPr>
              <w:pStyle w:val="EnglishHangEndNoCoptic"/>
            </w:pPr>
            <w:r w:rsidRPr="00AB1781">
              <w:tab/>
              <w:t>for my prayer is ever against their pleasures.</w:t>
            </w:r>
          </w:p>
          <w:p w14:paraId="1B1BBD2C"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202999D5" w14:textId="1234F8A9" w:rsidTr="00343025">
        <w:tc>
          <w:tcPr>
            <w:tcW w:w="556" w:type="pct"/>
          </w:tcPr>
          <w:p w14:paraId="25260F2B" w14:textId="2E15AA16" w:rsidR="00343025" w:rsidRPr="003458AD" w:rsidRDefault="00343025" w:rsidP="00343025">
            <w:r>
              <w:t>Their strong ones have been engulfed beside a rock; they shall hear my words for they were sweet.</w:t>
            </w:r>
          </w:p>
        </w:tc>
        <w:tc>
          <w:tcPr>
            <w:tcW w:w="556" w:type="pct"/>
          </w:tcPr>
          <w:p w14:paraId="27A926D0" w14:textId="0F2DF01B" w:rsidR="00343025" w:rsidRPr="003458AD" w:rsidRDefault="00343025" w:rsidP="00343025">
            <w:r>
              <w:t>Their strong ones have been engulfed beside a rock; they will hear my words, for they were sweet.</w:t>
            </w:r>
          </w:p>
        </w:tc>
        <w:tc>
          <w:tcPr>
            <w:tcW w:w="556" w:type="pct"/>
          </w:tcPr>
          <w:p w14:paraId="1B6AC9F2" w14:textId="3DA2BFE9" w:rsidR="00343025" w:rsidRDefault="00343025" w:rsidP="00343025">
            <w:r w:rsidRPr="003458AD">
              <w:t>Their strong ones have been swallowed up beside the rock, they shall hear my words; for they are sweet.</w:t>
            </w:r>
          </w:p>
        </w:tc>
        <w:tc>
          <w:tcPr>
            <w:tcW w:w="556" w:type="pct"/>
          </w:tcPr>
          <w:p w14:paraId="6E3D00C4"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Their judges are swallowed up by the rock;</w:t>
            </w:r>
          </w:p>
          <w:p w14:paraId="2C024EED" w14:textId="35534DB9" w:rsidR="00343025" w:rsidRPr="009346D4" w:rsidRDefault="00343025" w:rsidP="00343025">
            <w:r w:rsidRPr="00612AB7">
              <w:rPr>
                <w:rFonts w:ascii="Tahoma" w:eastAsia="Times New Roman" w:hAnsi="Tahoma" w:cs="Tahoma"/>
                <w:color w:val="2E1308"/>
                <w:sz w:val="24"/>
                <w:szCs w:val="24"/>
                <w:shd w:val="clear" w:color="auto" w:fill="FFFFFF"/>
              </w:rPr>
              <w:t>They shall hear my words, for they are pleasant.</w:t>
            </w:r>
          </w:p>
        </w:tc>
        <w:tc>
          <w:tcPr>
            <w:tcW w:w="556" w:type="pct"/>
          </w:tcPr>
          <w:p w14:paraId="63690326" w14:textId="20B16B2F" w:rsidR="00343025" w:rsidRPr="009346D4" w:rsidRDefault="00343025" w:rsidP="00343025">
            <w:r w:rsidRPr="00343025">
              <w:t>Their mighty ones have been swallowed up near the rock: they shall hear my words, for they are delightful.</w:t>
            </w:r>
          </w:p>
        </w:tc>
        <w:tc>
          <w:tcPr>
            <w:tcW w:w="556" w:type="pct"/>
          </w:tcPr>
          <w:p w14:paraId="193BC6EB" w14:textId="10CEAA54" w:rsidR="00343025" w:rsidRDefault="00343025" w:rsidP="00343025">
            <w:r w:rsidRPr="009346D4">
              <w:t>Their judges were swallowed up close by the rock; they will hear my words, for they have prevailed.</w:t>
            </w:r>
          </w:p>
        </w:tc>
        <w:tc>
          <w:tcPr>
            <w:tcW w:w="556" w:type="pct"/>
          </w:tcPr>
          <w:p w14:paraId="2015DE32" w14:textId="69507FCA" w:rsidR="00343025" w:rsidRDefault="00343025" w:rsidP="00343025">
            <w:pPr>
              <w:pStyle w:val="EngIndEnd"/>
            </w:pPr>
            <w:r>
              <w:t>Their judges were swallowed up close to a rock;</w:t>
            </w:r>
          </w:p>
          <w:p w14:paraId="254AEE47" w14:textId="7F011E30" w:rsidR="00343025" w:rsidRPr="00597158" w:rsidRDefault="00343025" w:rsidP="00343025">
            <w:pPr>
              <w:pStyle w:val="EngIndEnd"/>
            </w:pPr>
            <w:r>
              <w:t>they shall hear my words, because they were made sweet.</w:t>
            </w:r>
          </w:p>
        </w:tc>
        <w:tc>
          <w:tcPr>
            <w:tcW w:w="556" w:type="pct"/>
          </w:tcPr>
          <w:p w14:paraId="46A3E984" w14:textId="0C264139" w:rsidR="00343025" w:rsidRPr="00597158" w:rsidRDefault="00343025" w:rsidP="00343025">
            <w:pPr>
              <w:pStyle w:val="EngIndEnd"/>
            </w:pPr>
            <w:r w:rsidRPr="00AA350B">
              <w:t>Their mighty ones have been swallowed up near the rock: they shall hear my words, for they are sweet.</w:t>
            </w:r>
          </w:p>
        </w:tc>
        <w:tc>
          <w:tcPr>
            <w:tcW w:w="556" w:type="pct"/>
          </w:tcPr>
          <w:p w14:paraId="3566E270" w14:textId="77777777" w:rsidR="00343025" w:rsidRPr="00AB1781" w:rsidRDefault="00343025" w:rsidP="00343025">
            <w:pPr>
              <w:pStyle w:val="EnglishHangNoCoptic"/>
            </w:pPr>
            <w:r w:rsidRPr="00AB1781">
              <w:t>6 Their leaders and judges drown clinging to rocks.</w:t>
            </w:r>
          </w:p>
          <w:p w14:paraId="4709B02A" w14:textId="77777777" w:rsidR="00343025" w:rsidRPr="00AB1781" w:rsidRDefault="00343025" w:rsidP="00343025">
            <w:pPr>
              <w:pStyle w:val="EnglishHangEndNoCoptic"/>
            </w:pPr>
            <w:r w:rsidRPr="00AB1781">
              <w:tab/>
              <w:t>Men will hear my words, for they are sweet.</w:t>
            </w:r>
          </w:p>
          <w:p w14:paraId="15341D4D"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41AA50EF" w14:textId="0B54C567" w:rsidTr="00343025">
        <w:tc>
          <w:tcPr>
            <w:tcW w:w="556" w:type="pct"/>
          </w:tcPr>
          <w:p w14:paraId="3EC539C1" w14:textId="323154DA" w:rsidR="00343025" w:rsidRPr="003458AD" w:rsidRDefault="00343025" w:rsidP="00343025">
            <w:r>
              <w:t xml:space="preserve">As a clod of earth broken upon the earth, their bones are </w:t>
            </w:r>
            <w:r>
              <w:lastRenderedPageBreak/>
              <w:t xml:space="preserve">scattered beside Hades </w:t>
            </w:r>
            <w:proofErr w:type="spellStart"/>
            <w:r>
              <w:t>Amenti</w:t>
            </w:r>
            <w:proofErr w:type="spellEnd"/>
            <w:r>
              <w:t>.</w:t>
            </w:r>
          </w:p>
        </w:tc>
        <w:tc>
          <w:tcPr>
            <w:tcW w:w="556" w:type="pct"/>
          </w:tcPr>
          <w:p w14:paraId="5CD56037" w14:textId="0FC2A3D6" w:rsidR="00343025" w:rsidRPr="003458AD" w:rsidRDefault="00343025" w:rsidP="00343025">
            <w:r>
              <w:lastRenderedPageBreak/>
              <w:t xml:space="preserve">Their bones are scattered beside Hades like a clod of </w:t>
            </w:r>
            <w:r>
              <w:lastRenderedPageBreak/>
              <w:t>earth broken upon the earth.</w:t>
            </w:r>
          </w:p>
        </w:tc>
        <w:tc>
          <w:tcPr>
            <w:tcW w:w="556" w:type="pct"/>
          </w:tcPr>
          <w:p w14:paraId="7579E3D9" w14:textId="1F42B2E3" w:rsidR="00343025" w:rsidRDefault="00343025" w:rsidP="00343025">
            <w:r w:rsidRPr="003458AD">
              <w:lastRenderedPageBreak/>
              <w:t xml:space="preserve">As a clod of earth crushed on the ground, their bones are </w:t>
            </w:r>
            <w:r w:rsidRPr="003458AD">
              <w:lastRenderedPageBreak/>
              <w:t xml:space="preserve">scattered beside </w:t>
            </w:r>
            <w:proofErr w:type="spellStart"/>
            <w:r w:rsidRPr="003458AD">
              <w:t>Amenti</w:t>
            </w:r>
            <w:proofErr w:type="spellEnd"/>
            <w:r w:rsidRPr="003458AD">
              <w:t>.</w:t>
            </w:r>
          </w:p>
        </w:tc>
        <w:tc>
          <w:tcPr>
            <w:tcW w:w="556" w:type="pct"/>
          </w:tcPr>
          <w:p w14:paraId="57D9890C"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lastRenderedPageBreak/>
              <w:t>As a clod of ground is dashed to pieces on the</w:t>
            </w:r>
            <w:r>
              <w:rPr>
                <w:rFonts w:ascii="Tahoma" w:eastAsia="Times New Roman" w:hAnsi="Tahoma" w:cs="Tahoma"/>
                <w:color w:val="2E1308"/>
                <w:sz w:val="24"/>
                <w:szCs w:val="24"/>
                <w:shd w:val="clear" w:color="auto" w:fill="FFFFFF"/>
              </w:rPr>
              <w:t xml:space="preserve"> </w:t>
            </w:r>
            <w:r w:rsidRPr="00612AB7">
              <w:rPr>
                <w:rFonts w:ascii="Tahoma" w:eastAsia="Times New Roman" w:hAnsi="Tahoma" w:cs="Tahoma"/>
                <w:color w:val="2E1308"/>
                <w:sz w:val="24"/>
                <w:szCs w:val="24"/>
                <w:shd w:val="clear" w:color="auto" w:fill="FFFFFF"/>
              </w:rPr>
              <w:lastRenderedPageBreak/>
              <w:t>earth,</w:t>
            </w:r>
          </w:p>
          <w:p w14:paraId="1A74E3B4" w14:textId="4F6B7F34" w:rsidR="00343025" w:rsidRPr="009346D4" w:rsidRDefault="00343025" w:rsidP="00343025">
            <w:proofErr w:type="gramStart"/>
            <w:r w:rsidRPr="00612AB7">
              <w:rPr>
                <w:rFonts w:ascii="Tahoma" w:eastAsia="Times New Roman" w:hAnsi="Tahoma" w:cs="Tahoma"/>
                <w:color w:val="2E1308"/>
                <w:sz w:val="24"/>
                <w:szCs w:val="24"/>
                <w:shd w:val="clear" w:color="auto" w:fill="FFFFFF"/>
              </w:rPr>
              <w:t>So</w:t>
            </w:r>
            <w:proofErr w:type="gramEnd"/>
            <w:r w:rsidRPr="00612AB7">
              <w:rPr>
                <w:rFonts w:ascii="Tahoma" w:eastAsia="Times New Roman" w:hAnsi="Tahoma" w:cs="Tahoma"/>
                <w:color w:val="2E1308"/>
                <w:sz w:val="24"/>
                <w:szCs w:val="24"/>
                <w:shd w:val="clear" w:color="auto" w:fill="FFFFFF"/>
              </w:rPr>
              <w:t xml:space="preserve"> our bones were scattered beside the grave.</w:t>
            </w:r>
          </w:p>
        </w:tc>
        <w:tc>
          <w:tcPr>
            <w:tcW w:w="556" w:type="pct"/>
          </w:tcPr>
          <w:p w14:paraId="0536AE36" w14:textId="6627D066" w:rsidR="00343025" w:rsidRPr="009346D4" w:rsidRDefault="00343025" w:rsidP="00343025">
            <w:r w:rsidRPr="00343025">
              <w:lastRenderedPageBreak/>
              <w:t xml:space="preserve">As a lump of earth, they are broken upon the ground, their </w:t>
            </w:r>
            <w:r w:rsidRPr="00343025">
              <w:lastRenderedPageBreak/>
              <w:t>bones have been scattered at Hades.</w:t>
            </w:r>
          </w:p>
        </w:tc>
        <w:tc>
          <w:tcPr>
            <w:tcW w:w="556" w:type="pct"/>
          </w:tcPr>
          <w:p w14:paraId="5399CBD7" w14:textId="4EAAB035" w:rsidR="00343025" w:rsidRDefault="00343025" w:rsidP="00343025">
            <w:r w:rsidRPr="009346D4">
              <w:lastRenderedPageBreak/>
              <w:t xml:space="preserve">As a clod of earth is broken upon the ground, so were </w:t>
            </w:r>
            <w:r w:rsidRPr="009346D4">
              <w:lastRenderedPageBreak/>
              <w:t>their bones strewn beside hell.</w:t>
            </w:r>
          </w:p>
        </w:tc>
        <w:tc>
          <w:tcPr>
            <w:tcW w:w="556" w:type="pct"/>
          </w:tcPr>
          <w:p w14:paraId="4B828613" w14:textId="77777777" w:rsidR="00343025" w:rsidRDefault="00343025" w:rsidP="00343025">
            <w:pPr>
              <w:pStyle w:val="EngIndEnd"/>
            </w:pPr>
            <w:r>
              <w:lastRenderedPageBreak/>
              <w:t xml:space="preserve">A clod of earth was </w:t>
            </w:r>
            <w:r>
              <w:lastRenderedPageBreak/>
              <w:t>crushed on the land,</w:t>
            </w:r>
          </w:p>
          <w:p w14:paraId="4E2DD12B" w14:textId="6347D77D" w:rsidR="00343025" w:rsidRPr="00597158" w:rsidRDefault="00343025" w:rsidP="00343025">
            <w:pPr>
              <w:pStyle w:val="EngIndEnd"/>
            </w:pPr>
            <w:r>
              <w:t>our bones were strewn beside Hades,</w:t>
            </w:r>
          </w:p>
        </w:tc>
        <w:tc>
          <w:tcPr>
            <w:tcW w:w="556" w:type="pct"/>
          </w:tcPr>
          <w:p w14:paraId="4EBE4533" w14:textId="467E9D23" w:rsidR="00343025" w:rsidRPr="00597158" w:rsidRDefault="00343025" w:rsidP="00343025">
            <w:pPr>
              <w:pStyle w:val="EngIndEnd"/>
            </w:pPr>
            <w:r w:rsidRPr="00AA350B">
              <w:lastRenderedPageBreak/>
              <w:t xml:space="preserve">As a lump of earth is </w:t>
            </w:r>
            <w:r w:rsidRPr="00AA350B">
              <w:lastRenderedPageBreak/>
              <w:t xml:space="preserve">crushed upon the ground, our bones have been scattered by the </w:t>
            </w:r>
            <w:r w:rsidRPr="00AA350B">
              <w:rPr>
                <w:i/>
              </w:rPr>
              <w:t>mouth</w:t>
            </w:r>
            <w:r w:rsidRPr="00AA350B">
              <w:t xml:space="preserve"> of the grave.</w:t>
            </w:r>
          </w:p>
        </w:tc>
        <w:tc>
          <w:tcPr>
            <w:tcW w:w="556" w:type="pct"/>
          </w:tcPr>
          <w:p w14:paraId="59B80E0D" w14:textId="77777777" w:rsidR="00343025" w:rsidRPr="00AB1781" w:rsidRDefault="00343025" w:rsidP="00343025">
            <w:pPr>
              <w:pStyle w:val="EnglishHangNoCoptic"/>
            </w:pPr>
            <w:r w:rsidRPr="00AB1781">
              <w:lastRenderedPageBreak/>
              <w:t>7 As clods of earth are crushed on the ground,</w:t>
            </w:r>
          </w:p>
          <w:p w14:paraId="04FFFDEA" w14:textId="77777777" w:rsidR="00343025" w:rsidRPr="00AB1781" w:rsidRDefault="00343025" w:rsidP="00343025">
            <w:pPr>
              <w:pStyle w:val="EnglishHangEndNoCoptic"/>
            </w:pPr>
            <w:r w:rsidRPr="00AB1781">
              <w:lastRenderedPageBreak/>
              <w:tab/>
              <w:t>our bones are scattered beside the grave.</w:t>
            </w:r>
          </w:p>
          <w:p w14:paraId="4E25BD42"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08B498C9" w14:textId="18DA79B3" w:rsidTr="00343025">
        <w:tc>
          <w:tcPr>
            <w:tcW w:w="556" w:type="pct"/>
          </w:tcPr>
          <w:p w14:paraId="14D3139D" w14:textId="4DD0546C" w:rsidR="00343025" w:rsidRPr="003458AD" w:rsidRDefault="00343025" w:rsidP="00343025">
            <w:r>
              <w:t>For our eyes are towards Thee, Lord. Lord, I have trusted in Thee, slay not my soul.</w:t>
            </w:r>
          </w:p>
        </w:tc>
        <w:tc>
          <w:tcPr>
            <w:tcW w:w="556" w:type="pct"/>
          </w:tcPr>
          <w:p w14:paraId="2228DC9D" w14:textId="6AFBC2C9" w:rsidR="00343025" w:rsidRPr="003458AD" w:rsidRDefault="00343025" w:rsidP="00343025">
            <w:r>
              <w:t>For our eyes are towards You, Lord. Lord, I have trusted in You, do not slay my soul.</w:t>
            </w:r>
          </w:p>
        </w:tc>
        <w:tc>
          <w:tcPr>
            <w:tcW w:w="556" w:type="pct"/>
          </w:tcPr>
          <w:p w14:paraId="4E881FAF" w14:textId="00D90F34" w:rsidR="00343025" w:rsidRDefault="00343025" w:rsidP="00343025">
            <w:r w:rsidRPr="003458AD">
              <w:t>For our eyes are towards Thee, O Lord.  Lord, I have hoped in Thee; slay not my soul.</w:t>
            </w:r>
          </w:p>
        </w:tc>
        <w:tc>
          <w:tcPr>
            <w:tcW w:w="556" w:type="pct"/>
          </w:tcPr>
          <w:p w14:paraId="69FBD2AB"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For my eyes, O Lord, O Lord, are toward You;</w:t>
            </w:r>
          </w:p>
          <w:p w14:paraId="4E931E3F" w14:textId="7CCDCFB8" w:rsidR="00343025" w:rsidRPr="009346D4" w:rsidRDefault="00343025" w:rsidP="00343025">
            <w:r w:rsidRPr="00612AB7">
              <w:rPr>
                <w:rFonts w:ascii="Tahoma" w:eastAsia="Times New Roman" w:hAnsi="Tahoma" w:cs="Tahoma"/>
                <w:color w:val="2E1308"/>
                <w:sz w:val="24"/>
                <w:szCs w:val="24"/>
                <w:shd w:val="clear" w:color="auto" w:fill="FFFFFF"/>
              </w:rPr>
              <w:t>In You I hope; take not my soul away.</w:t>
            </w:r>
          </w:p>
        </w:tc>
        <w:tc>
          <w:tcPr>
            <w:tcW w:w="556" w:type="pct"/>
          </w:tcPr>
          <w:p w14:paraId="4D870586" w14:textId="4F44A749" w:rsidR="00343025" w:rsidRPr="009346D4" w:rsidRDefault="00343025" w:rsidP="00343025">
            <w:r w:rsidRPr="00343025">
              <w:t>For my eyes are to You, O Lord: O Lord, I have hoped in You; do not take away my soul.</w:t>
            </w:r>
          </w:p>
        </w:tc>
        <w:tc>
          <w:tcPr>
            <w:tcW w:w="556" w:type="pct"/>
          </w:tcPr>
          <w:p w14:paraId="0E2EAED2" w14:textId="1DC5EFA3" w:rsidR="00343025" w:rsidRDefault="00343025" w:rsidP="00343025">
            <w:r w:rsidRPr="009346D4">
              <w:t>For unto Thee, Lord, O Lord, are mine eyes; in Thee have I put my trust; O take not my soul away.</w:t>
            </w:r>
          </w:p>
        </w:tc>
        <w:tc>
          <w:tcPr>
            <w:tcW w:w="556" w:type="pct"/>
          </w:tcPr>
          <w:p w14:paraId="6BC12FE5" w14:textId="77777777" w:rsidR="00343025" w:rsidRDefault="00343025" w:rsidP="00343025">
            <w:pPr>
              <w:pStyle w:val="EngIndEnd"/>
            </w:pPr>
            <w:r>
              <w:t>because towards you, O Lord, Lord, were my eyes;</w:t>
            </w:r>
          </w:p>
          <w:p w14:paraId="2FF56942" w14:textId="4F22665B" w:rsidR="00343025" w:rsidRPr="00597158" w:rsidRDefault="00343025" w:rsidP="00343025">
            <w:pPr>
              <w:pStyle w:val="EngIndEnd"/>
            </w:pPr>
            <w:r>
              <w:t>in you I hoped; do not erase my soul.</w:t>
            </w:r>
          </w:p>
        </w:tc>
        <w:tc>
          <w:tcPr>
            <w:tcW w:w="556" w:type="pct"/>
          </w:tcPr>
          <w:p w14:paraId="74D3E0F1" w14:textId="5E0AF29B" w:rsidR="00343025" w:rsidRPr="00597158" w:rsidRDefault="00343025" w:rsidP="00343025">
            <w:pPr>
              <w:pStyle w:val="EngIndEnd"/>
            </w:pPr>
            <w:r w:rsidRPr="00AA350B">
              <w:t>For mine eyes are to thee, O Lord God: I have hoped in thee; take not away my life.</w:t>
            </w:r>
          </w:p>
        </w:tc>
        <w:tc>
          <w:tcPr>
            <w:tcW w:w="556" w:type="pct"/>
          </w:tcPr>
          <w:p w14:paraId="6BBCB0C7" w14:textId="77777777" w:rsidR="00343025" w:rsidRPr="00AB1781" w:rsidRDefault="00343025" w:rsidP="00343025">
            <w:pPr>
              <w:pStyle w:val="EnglishHangNoCoptic"/>
            </w:pPr>
            <w:r w:rsidRPr="00AB1781">
              <w:t xml:space="preserve">8 O Lord, Lord, my eyes look to </w:t>
            </w:r>
            <w:r>
              <w:t>You</w:t>
            </w:r>
            <w:r w:rsidRPr="00AB1781">
              <w:t>;</w:t>
            </w:r>
          </w:p>
          <w:p w14:paraId="40D6BA07" w14:textId="77777777" w:rsidR="00343025" w:rsidRPr="00AB1781" w:rsidRDefault="00343025" w:rsidP="00343025">
            <w:pPr>
              <w:pStyle w:val="EnglishHangEndNoCoptic"/>
            </w:pPr>
            <w:r w:rsidRPr="00AB1781">
              <w:tab/>
              <w:t xml:space="preserve">in </w:t>
            </w:r>
            <w:r>
              <w:t>You</w:t>
            </w:r>
            <w:r w:rsidRPr="00AB1781">
              <w:t xml:space="preserve"> I trust; reject not my soul.</w:t>
            </w:r>
          </w:p>
          <w:p w14:paraId="107B9103"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551F586E" w14:textId="6F76D06B" w:rsidTr="00343025">
        <w:tc>
          <w:tcPr>
            <w:tcW w:w="556" w:type="pct"/>
          </w:tcPr>
          <w:p w14:paraId="338F714C" w14:textId="3001372D" w:rsidR="00343025" w:rsidRPr="003458AD" w:rsidRDefault="00343025" w:rsidP="00343025">
            <w:r>
              <w:t>Keep me from the snare which they have set for me, and from the stumbling-block of those who work iniquity.</w:t>
            </w:r>
          </w:p>
        </w:tc>
        <w:tc>
          <w:tcPr>
            <w:tcW w:w="556" w:type="pct"/>
          </w:tcPr>
          <w:p w14:paraId="7B1DED77" w14:textId="5B02FEF7" w:rsidR="00343025" w:rsidRPr="003458AD" w:rsidRDefault="00343025" w:rsidP="00343025">
            <w:r>
              <w:t>Keep me from the snare which they have set for me, and from the stumbling-block of those who work iniquity.</w:t>
            </w:r>
          </w:p>
        </w:tc>
        <w:tc>
          <w:tcPr>
            <w:tcW w:w="556" w:type="pct"/>
          </w:tcPr>
          <w:p w14:paraId="7FFD7AC8" w14:textId="14A438A6" w:rsidR="00343025" w:rsidRDefault="00343025" w:rsidP="00343025">
            <w:r w:rsidRPr="003458AD">
              <w:t>Keep me from the snare which they have laid for me, and from the stumbling-blocks of those who work iniquity.</w:t>
            </w:r>
          </w:p>
        </w:tc>
        <w:tc>
          <w:tcPr>
            <w:tcW w:w="556" w:type="pct"/>
          </w:tcPr>
          <w:p w14:paraId="7EA6D1BB"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Keep me from the snares they set for me,</w:t>
            </w:r>
          </w:p>
          <w:p w14:paraId="713F68BE" w14:textId="60C8F7EE" w:rsidR="00343025" w:rsidRPr="009346D4" w:rsidRDefault="00343025" w:rsidP="00343025">
            <w:r w:rsidRPr="00612AB7">
              <w:rPr>
                <w:rFonts w:ascii="Tahoma" w:eastAsia="Times New Roman" w:hAnsi="Tahoma" w:cs="Tahoma"/>
                <w:color w:val="2E1308"/>
                <w:sz w:val="24"/>
                <w:szCs w:val="24"/>
                <w:shd w:val="clear" w:color="auto" w:fill="FFFFFF"/>
              </w:rPr>
              <w:t>And from the stumbling blocks of those who work lawlessness.</w:t>
            </w:r>
          </w:p>
        </w:tc>
        <w:tc>
          <w:tcPr>
            <w:tcW w:w="556" w:type="pct"/>
          </w:tcPr>
          <w:p w14:paraId="223901D4" w14:textId="79367C63" w:rsidR="00343025" w:rsidRPr="009346D4" w:rsidRDefault="00343025" w:rsidP="00343025">
            <w:r w:rsidRPr="00343025">
              <w:t>Keep me from the snare which they have set for me, and from the stumbling blocks of those who work iniquity.</w:t>
            </w:r>
          </w:p>
        </w:tc>
        <w:tc>
          <w:tcPr>
            <w:tcW w:w="556" w:type="pct"/>
          </w:tcPr>
          <w:p w14:paraId="00045F04" w14:textId="4FEBC031" w:rsidR="00343025" w:rsidRDefault="00343025" w:rsidP="00343025">
            <w:r w:rsidRPr="009346D4">
              <w:t>Keep me from the snare that they have laid for me, and from the traps of them that do wickedness.</w:t>
            </w:r>
          </w:p>
        </w:tc>
        <w:tc>
          <w:tcPr>
            <w:tcW w:w="556" w:type="pct"/>
          </w:tcPr>
          <w:p w14:paraId="6333C24F" w14:textId="77777777" w:rsidR="00343025" w:rsidRDefault="00343025" w:rsidP="00343025">
            <w:pPr>
              <w:pStyle w:val="EngIndEnd"/>
            </w:pPr>
            <w:r>
              <w:t>Keep me form a trap that they set for me</w:t>
            </w:r>
          </w:p>
          <w:p w14:paraId="42BDDDA4" w14:textId="46BBE011" w:rsidR="00343025" w:rsidRPr="00597158" w:rsidRDefault="00343025" w:rsidP="00343025">
            <w:pPr>
              <w:pStyle w:val="EngIndEnd"/>
            </w:pPr>
            <w:r>
              <w:t>and from obstacles of those who practice lawlessness.</w:t>
            </w:r>
          </w:p>
        </w:tc>
        <w:tc>
          <w:tcPr>
            <w:tcW w:w="556" w:type="pct"/>
          </w:tcPr>
          <w:p w14:paraId="08ECB779" w14:textId="1239524A" w:rsidR="00343025" w:rsidRPr="00597158" w:rsidRDefault="00343025" w:rsidP="00343025">
            <w:pPr>
              <w:pStyle w:val="EngIndEnd"/>
            </w:pPr>
            <w:r w:rsidRPr="00AA350B">
              <w:t>Keep me from the snare which they have set for me, and from the stumbling blocks of them that work iniquity.</w:t>
            </w:r>
          </w:p>
        </w:tc>
        <w:tc>
          <w:tcPr>
            <w:tcW w:w="556" w:type="pct"/>
          </w:tcPr>
          <w:p w14:paraId="08AB8293" w14:textId="77777777" w:rsidR="00343025" w:rsidRPr="00AB1781" w:rsidRDefault="00343025" w:rsidP="00343025">
            <w:pPr>
              <w:pStyle w:val="EnglishHangNoCoptic"/>
            </w:pPr>
            <w:r w:rsidRPr="00AB1781">
              <w:t>9 Keep me from the snare they have laid for me,</w:t>
            </w:r>
          </w:p>
          <w:p w14:paraId="36BD07B0" w14:textId="77777777" w:rsidR="00343025" w:rsidRPr="00AB1781" w:rsidRDefault="00343025" w:rsidP="00343025">
            <w:pPr>
              <w:pStyle w:val="EnglishHangEndNoCoptic"/>
            </w:pPr>
            <w:r w:rsidRPr="00AB1781">
              <w:tab/>
              <w:t>and from the stumbling-blocks of evildoers.</w:t>
            </w:r>
          </w:p>
          <w:p w14:paraId="3C2678C8"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r w:rsidR="00343025" w14:paraId="37153ED3" w14:textId="2AF45751" w:rsidTr="00343025">
        <w:tc>
          <w:tcPr>
            <w:tcW w:w="556" w:type="pct"/>
          </w:tcPr>
          <w:p w14:paraId="46213D60" w14:textId="77777777" w:rsidR="00343025" w:rsidRDefault="00343025" w:rsidP="00343025">
            <w:r>
              <w:t>Sinners shall fall into its net: I, I remain alone until the iniquity pass by.</w:t>
            </w:r>
          </w:p>
          <w:p w14:paraId="3C26C50A" w14:textId="77777777" w:rsidR="00343025" w:rsidRPr="003458AD" w:rsidRDefault="00343025" w:rsidP="00343025"/>
        </w:tc>
        <w:tc>
          <w:tcPr>
            <w:tcW w:w="556" w:type="pct"/>
          </w:tcPr>
          <w:p w14:paraId="1CFC1F27" w14:textId="38E9929E" w:rsidR="00343025" w:rsidRDefault="00343025" w:rsidP="00343025">
            <w:r>
              <w:t>Sinners will fall into [their own] net: I, I remain alone until the iniquity pass by.</w:t>
            </w:r>
          </w:p>
          <w:p w14:paraId="1ACDA38F" w14:textId="20FA449B" w:rsidR="00343025" w:rsidRPr="003458AD" w:rsidRDefault="00343025" w:rsidP="00343025"/>
        </w:tc>
        <w:tc>
          <w:tcPr>
            <w:tcW w:w="556" w:type="pct"/>
          </w:tcPr>
          <w:p w14:paraId="677183B7" w14:textId="462BD66B" w:rsidR="00343025" w:rsidRDefault="00343025" w:rsidP="00343025">
            <w:r w:rsidRPr="003458AD">
              <w:t>Sinners shall fall in his net, I, myself, remain alone until the iniquity passes on.  Alleluia.</w:t>
            </w:r>
          </w:p>
        </w:tc>
        <w:tc>
          <w:tcPr>
            <w:tcW w:w="556" w:type="pct"/>
          </w:tcPr>
          <w:p w14:paraId="18DC4F30"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r w:rsidRPr="00612AB7">
              <w:rPr>
                <w:rFonts w:ascii="Tahoma" w:eastAsia="Times New Roman" w:hAnsi="Tahoma" w:cs="Tahoma"/>
                <w:color w:val="2E1308"/>
                <w:sz w:val="24"/>
                <w:szCs w:val="24"/>
                <w:shd w:val="clear" w:color="auto" w:fill="FFFFFF"/>
              </w:rPr>
              <w:t>Sinners shall fall into their own net;</w:t>
            </w:r>
          </w:p>
          <w:p w14:paraId="6F2F538B" w14:textId="56D6A33A" w:rsidR="00343025" w:rsidRPr="009346D4" w:rsidRDefault="00343025" w:rsidP="00343025">
            <w:r w:rsidRPr="00612AB7">
              <w:rPr>
                <w:rFonts w:ascii="Tahoma" w:eastAsia="Times New Roman" w:hAnsi="Tahoma" w:cs="Tahoma"/>
                <w:color w:val="2E1308"/>
                <w:sz w:val="24"/>
                <w:szCs w:val="24"/>
                <w:shd w:val="clear" w:color="auto" w:fill="FFFFFF"/>
              </w:rPr>
              <w:t>I am alone, until I escape.</w:t>
            </w:r>
          </w:p>
        </w:tc>
        <w:tc>
          <w:tcPr>
            <w:tcW w:w="556" w:type="pct"/>
          </w:tcPr>
          <w:p w14:paraId="47B5B306" w14:textId="1FAEC5A6" w:rsidR="00343025" w:rsidRPr="009346D4" w:rsidRDefault="00343025" w:rsidP="00343025">
            <w:r w:rsidRPr="00343025">
              <w:t>Sinners shall fall by their own net: I am alone until iniquity passes by. Alleluia.</w:t>
            </w:r>
            <w:bookmarkStart w:id="0" w:name="_GoBack"/>
            <w:bookmarkEnd w:id="0"/>
          </w:p>
        </w:tc>
        <w:tc>
          <w:tcPr>
            <w:tcW w:w="556" w:type="pct"/>
          </w:tcPr>
          <w:p w14:paraId="3BD1E0F4" w14:textId="0007D652" w:rsidR="00343025" w:rsidRDefault="00343025" w:rsidP="00343025">
            <w:r w:rsidRPr="009346D4">
              <w:t>The sinners shall fall into their own net; I am alone, until I have gone by.</w:t>
            </w:r>
          </w:p>
        </w:tc>
        <w:tc>
          <w:tcPr>
            <w:tcW w:w="556" w:type="pct"/>
          </w:tcPr>
          <w:p w14:paraId="138F774C" w14:textId="77777777" w:rsidR="00343025" w:rsidRDefault="00343025" w:rsidP="00343025">
            <w:pPr>
              <w:pStyle w:val="EngIndEnd"/>
            </w:pPr>
            <w:r>
              <w:t>Sinners will fall into his net;</w:t>
            </w:r>
          </w:p>
          <w:p w14:paraId="7DAFC72E" w14:textId="70027A0C" w:rsidR="00343025" w:rsidRPr="00597158" w:rsidRDefault="00343025" w:rsidP="00343025">
            <w:pPr>
              <w:pStyle w:val="EngIndEnd"/>
            </w:pPr>
            <w:r>
              <w:t>alone I am until I pass by.</w:t>
            </w:r>
          </w:p>
        </w:tc>
        <w:tc>
          <w:tcPr>
            <w:tcW w:w="556" w:type="pct"/>
          </w:tcPr>
          <w:p w14:paraId="5B79280B" w14:textId="08BD9877" w:rsidR="00343025" w:rsidRPr="00597158" w:rsidRDefault="00343025" w:rsidP="00343025">
            <w:pPr>
              <w:pStyle w:val="EngIndEnd"/>
            </w:pPr>
            <w:r w:rsidRPr="00AA350B">
              <w:t>Sinners shall fall by their own net: I am alone until I shall escape.</w:t>
            </w:r>
          </w:p>
        </w:tc>
        <w:tc>
          <w:tcPr>
            <w:tcW w:w="556" w:type="pct"/>
          </w:tcPr>
          <w:p w14:paraId="2B88814F" w14:textId="77777777" w:rsidR="00343025" w:rsidRPr="00AB1781" w:rsidRDefault="00343025" w:rsidP="00343025">
            <w:pPr>
              <w:pStyle w:val="EnglishHangNoCoptic"/>
            </w:pPr>
            <w:r w:rsidRPr="00AB1781">
              <w:t>10 Sinners will fall into their own net;</w:t>
            </w:r>
          </w:p>
          <w:p w14:paraId="2ED57B8F" w14:textId="77777777" w:rsidR="00343025" w:rsidRDefault="00343025" w:rsidP="00343025">
            <w:pPr>
              <w:pStyle w:val="EnglishHangEndNoCoptic"/>
            </w:pPr>
            <w:r w:rsidRPr="00AB1781">
              <w:tab/>
              <w:t>I am apart until I pass on.</w:t>
            </w:r>
            <w:r w:rsidRPr="00AB1781">
              <w:rPr>
                <w:rStyle w:val="FootnoteReference"/>
              </w:rPr>
              <w:footnoteReference w:id="1"/>
            </w:r>
          </w:p>
          <w:p w14:paraId="7AC67CEA" w14:textId="77777777" w:rsidR="00343025" w:rsidRPr="00612AB7" w:rsidRDefault="00343025" w:rsidP="00343025">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17EFF" w14:textId="77777777" w:rsidR="0004109F" w:rsidRDefault="0004109F" w:rsidP="005F6E4D">
      <w:pPr>
        <w:spacing w:after="0" w:line="240" w:lineRule="auto"/>
      </w:pPr>
      <w:r>
        <w:separator/>
      </w:r>
    </w:p>
  </w:endnote>
  <w:endnote w:type="continuationSeparator" w:id="0">
    <w:p w14:paraId="2EB702B7" w14:textId="77777777" w:rsidR="0004109F" w:rsidRDefault="0004109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D40B9" w14:textId="77777777" w:rsidR="0004109F" w:rsidRDefault="0004109F" w:rsidP="005F6E4D">
      <w:pPr>
        <w:spacing w:after="0" w:line="240" w:lineRule="auto"/>
      </w:pPr>
      <w:r>
        <w:separator/>
      </w:r>
    </w:p>
  </w:footnote>
  <w:footnote w:type="continuationSeparator" w:id="0">
    <w:p w14:paraId="3ED14525" w14:textId="77777777" w:rsidR="0004109F" w:rsidRDefault="0004109F" w:rsidP="005F6E4D">
      <w:pPr>
        <w:spacing w:after="0" w:line="240" w:lineRule="auto"/>
      </w:pPr>
      <w:r>
        <w:continuationSeparator/>
      </w:r>
    </w:p>
  </w:footnote>
  <w:footnote w:id="1">
    <w:p w14:paraId="4EF1D7D8" w14:textId="77777777" w:rsidR="00343025" w:rsidRDefault="00343025" w:rsidP="00343025">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w:t>
      </w:r>
      <w:proofErr w:type="spellStart"/>
      <w:r>
        <w:t>for ever</w:t>
      </w:r>
      <w:proofErr w:type="spellEnd"/>
      <w:r>
        <w:t xml:space="preserve"> with God alone’ (St. </w:t>
      </w:r>
      <w:proofErr w:type="spellStart"/>
      <w:r>
        <w:t>Symeon</w:t>
      </w:r>
      <w:proofErr w:type="spellEnd"/>
      <w:r>
        <w:t xml:space="preserve"> the New Theologian), in isolation from sin and idols (1 Jn. 5:21).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06785"/>
    <w:rsid w:val="00011817"/>
    <w:rsid w:val="0002015E"/>
    <w:rsid w:val="0004109F"/>
    <w:rsid w:val="00044EE7"/>
    <w:rsid w:val="00060379"/>
    <w:rsid w:val="00065040"/>
    <w:rsid w:val="00100EC5"/>
    <w:rsid w:val="001D205C"/>
    <w:rsid w:val="001E2522"/>
    <w:rsid w:val="00286098"/>
    <w:rsid w:val="00302CE6"/>
    <w:rsid w:val="0033729E"/>
    <w:rsid w:val="00343025"/>
    <w:rsid w:val="003458AD"/>
    <w:rsid w:val="003C7069"/>
    <w:rsid w:val="003D44AF"/>
    <w:rsid w:val="003E3ED2"/>
    <w:rsid w:val="004064B1"/>
    <w:rsid w:val="00444E82"/>
    <w:rsid w:val="00462D75"/>
    <w:rsid w:val="004A6AB8"/>
    <w:rsid w:val="004A6CDA"/>
    <w:rsid w:val="004B4460"/>
    <w:rsid w:val="004F6B02"/>
    <w:rsid w:val="00561E4E"/>
    <w:rsid w:val="00587173"/>
    <w:rsid w:val="005B14C5"/>
    <w:rsid w:val="005B1A99"/>
    <w:rsid w:val="005F6E4D"/>
    <w:rsid w:val="00612AB7"/>
    <w:rsid w:val="00633F2E"/>
    <w:rsid w:val="00645882"/>
    <w:rsid w:val="00666FDE"/>
    <w:rsid w:val="006C20C6"/>
    <w:rsid w:val="006F6F41"/>
    <w:rsid w:val="00703623"/>
    <w:rsid w:val="007704BE"/>
    <w:rsid w:val="007723E3"/>
    <w:rsid w:val="00782EED"/>
    <w:rsid w:val="007D64D3"/>
    <w:rsid w:val="007E4F19"/>
    <w:rsid w:val="00824C18"/>
    <w:rsid w:val="00835157"/>
    <w:rsid w:val="00865AF6"/>
    <w:rsid w:val="00925FC4"/>
    <w:rsid w:val="009346D4"/>
    <w:rsid w:val="00941DA9"/>
    <w:rsid w:val="009574AC"/>
    <w:rsid w:val="00960EDD"/>
    <w:rsid w:val="009D398E"/>
    <w:rsid w:val="009D4E6B"/>
    <w:rsid w:val="009F2B2B"/>
    <w:rsid w:val="00A4189D"/>
    <w:rsid w:val="00A4421F"/>
    <w:rsid w:val="00A511D4"/>
    <w:rsid w:val="00AA350B"/>
    <w:rsid w:val="00B74BDE"/>
    <w:rsid w:val="00B85A58"/>
    <w:rsid w:val="00C00325"/>
    <w:rsid w:val="00C2500A"/>
    <w:rsid w:val="00C35319"/>
    <w:rsid w:val="00CA2EA1"/>
    <w:rsid w:val="00CA70C2"/>
    <w:rsid w:val="00CE4A45"/>
    <w:rsid w:val="00D92DB8"/>
    <w:rsid w:val="00EE2C59"/>
    <w:rsid w:val="00EE608F"/>
    <w:rsid w:val="00EF2226"/>
    <w:rsid w:val="00F05E87"/>
    <w:rsid w:val="00F1076B"/>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B0B64D4C-CD55-4B5F-9B31-AEB5B5E8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3458AD"/>
    <w:pPr>
      <w:spacing w:line="276" w:lineRule="auto"/>
    </w:pPr>
    <w:rPr>
      <w:rFonts w:ascii="Garamond" w:hAnsi="Garamond"/>
      <w:i/>
      <w:sz w:val="24"/>
      <w:lang w:val="en-CA"/>
    </w:rPr>
  </w:style>
  <w:style w:type="paragraph" w:customStyle="1" w:styleId="footnote">
    <w:name w:val="footnote"/>
    <w:basedOn w:val="FootnoteText"/>
    <w:link w:val="footnoteChar"/>
    <w:qFormat/>
    <w:rsid w:val="003458AD"/>
    <w:rPr>
      <w:rFonts w:ascii="Garamond" w:hAnsi="Garamond"/>
      <w:sz w:val="18"/>
    </w:rPr>
  </w:style>
  <w:style w:type="character" w:customStyle="1" w:styleId="footnoteChar">
    <w:name w:val="footnote Char"/>
    <w:basedOn w:val="FootnoteTextChar"/>
    <w:link w:val="footnote"/>
    <w:rsid w:val="003458A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89337818">
      <w:bodyDiv w:val="1"/>
      <w:marLeft w:val="0"/>
      <w:marRight w:val="0"/>
      <w:marTop w:val="0"/>
      <w:marBottom w:val="0"/>
      <w:divBdr>
        <w:top w:val="none" w:sz="0" w:space="0" w:color="auto"/>
        <w:left w:val="none" w:sz="0" w:space="0" w:color="auto"/>
        <w:bottom w:val="none" w:sz="0" w:space="0" w:color="auto"/>
        <w:right w:val="none" w:sz="0" w:space="0" w:color="auto"/>
      </w:divBdr>
      <w:divsChild>
        <w:div w:id="932084233">
          <w:marLeft w:val="0"/>
          <w:marRight w:val="0"/>
          <w:marTop w:val="0"/>
          <w:marBottom w:val="0"/>
          <w:divBdr>
            <w:top w:val="none" w:sz="0" w:space="0" w:color="auto"/>
            <w:left w:val="none" w:sz="0" w:space="0" w:color="auto"/>
            <w:bottom w:val="none" w:sz="0" w:space="0" w:color="auto"/>
            <w:right w:val="none" w:sz="0" w:space="0" w:color="auto"/>
          </w:divBdr>
          <w:divsChild>
            <w:div w:id="56861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240202">
          <w:marLeft w:val="0"/>
          <w:marRight w:val="0"/>
          <w:marTop w:val="0"/>
          <w:marBottom w:val="0"/>
          <w:divBdr>
            <w:top w:val="none" w:sz="0" w:space="0" w:color="auto"/>
            <w:left w:val="none" w:sz="0" w:space="0" w:color="auto"/>
            <w:bottom w:val="none" w:sz="0" w:space="0" w:color="auto"/>
            <w:right w:val="none" w:sz="0" w:space="0" w:color="auto"/>
          </w:divBdr>
          <w:divsChild>
            <w:div w:id="12878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2855925">
      <w:bodyDiv w:val="1"/>
      <w:marLeft w:val="0"/>
      <w:marRight w:val="0"/>
      <w:marTop w:val="0"/>
      <w:marBottom w:val="0"/>
      <w:divBdr>
        <w:top w:val="none" w:sz="0" w:space="0" w:color="auto"/>
        <w:left w:val="none" w:sz="0" w:space="0" w:color="auto"/>
        <w:bottom w:val="none" w:sz="0" w:space="0" w:color="auto"/>
        <w:right w:val="none" w:sz="0" w:space="0" w:color="auto"/>
      </w:divBdr>
      <w:divsChild>
        <w:div w:id="1585845694">
          <w:marLeft w:val="0"/>
          <w:marRight w:val="0"/>
          <w:marTop w:val="0"/>
          <w:marBottom w:val="0"/>
          <w:divBdr>
            <w:top w:val="none" w:sz="0" w:space="0" w:color="auto"/>
            <w:left w:val="none" w:sz="0" w:space="0" w:color="auto"/>
            <w:bottom w:val="none" w:sz="0" w:space="0" w:color="auto"/>
            <w:right w:val="none" w:sz="0" w:space="0" w:color="auto"/>
          </w:divBdr>
          <w:divsChild>
            <w:div w:id="1589000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071922">
          <w:marLeft w:val="0"/>
          <w:marRight w:val="0"/>
          <w:marTop w:val="0"/>
          <w:marBottom w:val="0"/>
          <w:divBdr>
            <w:top w:val="none" w:sz="0" w:space="0" w:color="auto"/>
            <w:left w:val="none" w:sz="0" w:space="0" w:color="auto"/>
            <w:bottom w:val="none" w:sz="0" w:space="0" w:color="auto"/>
            <w:right w:val="none" w:sz="0" w:space="0" w:color="auto"/>
          </w:divBdr>
          <w:divsChild>
            <w:div w:id="94739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83381">
          <w:marLeft w:val="0"/>
          <w:marRight w:val="0"/>
          <w:marTop w:val="0"/>
          <w:marBottom w:val="0"/>
          <w:divBdr>
            <w:top w:val="none" w:sz="0" w:space="0" w:color="auto"/>
            <w:left w:val="none" w:sz="0" w:space="0" w:color="auto"/>
            <w:bottom w:val="none" w:sz="0" w:space="0" w:color="auto"/>
            <w:right w:val="none" w:sz="0" w:space="0" w:color="auto"/>
          </w:divBdr>
          <w:divsChild>
            <w:div w:id="202049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50291">
          <w:marLeft w:val="0"/>
          <w:marRight w:val="0"/>
          <w:marTop w:val="0"/>
          <w:marBottom w:val="0"/>
          <w:divBdr>
            <w:top w:val="none" w:sz="0" w:space="0" w:color="auto"/>
            <w:left w:val="none" w:sz="0" w:space="0" w:color="auto"/>
            <w:bottom w:val="none" w:sz="0" w:space="0" w:color="auto"/>
            <w:right w:val="none" w:sz="0" w:space="0" w:color="auto"/>
          </w:divBdr>
          <w:divsChild>
            <w:div w:id="163154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99859995">
      <w:bodyDiv w:val="1"/>
      <w:marLeft w:val="0"/>
      <w:marRight w:val="0"/>
      <w:marTop w:val="0"/>
      <w:marBottom w:val="0"/>
      <w:divBdr>
        <w:top w:val="none" w:sz="0" w:space="0" w:color="auto"/>
        <w:left w:val="none" w:sz="0" w:space="0" w:color="auto"/>
        <w:bottom w:val="none" w:sz="0" w:space="0" w:color="auto"/>
        <w:right w:val="none" w:sz="0" w:space="0" w:color="auto"/>
      </w:divBdr>
      <w:divsChild>
        <w:div w:id="1252004112">
          <w:marLeft w:val="0"/>
          <w:marRight w:val="0"/>
          <w:marTop w:val="0"/>
          <w:marBottom w:val="0"/>
          <w:divBdr>
            <w:top w:val="none" w:sz="0" w:space="0" w:color="auto"/>
            <w:left w:val="none" w:sz="0" w:space="0" w:color="auto"/>
            <w:bottom w:val="none" w:sz="0" w:space="0" w:color="auto"/>
            <w:right w:val="none" w:sz="0" w:space="0" w:color="auto"/>
          </w:divBdr>
          <w:divsChild>
            <w:div w:id="6738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081694">
          <w:marLeft w:val="0"/>
          <w:marRight w:val="0"/>
          <w:marTop w:val="0"/>
          <w:marBottom w:val="0"/>
          <w:divBdr>
            <w:top w:val="none" w:sz="0" w:space="0" w:color="auto"/>
            <w:left w:val="none" w:sz="0" w:space="0" w:color="auto"/>
            <w:bottom w:val="none" w:sz="0" w:space="0" w:color="auto"/>
            <w:right w:val="none" w:sz="0" w:space="0" w:color="auto"/>
          </w:divBdr>
          <w:divsChild>
            <w:div w:id="57581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736737">
      <w:bodyDiv w:val="1"/>
      <w:marLeft w:val="0"/>
      <w:marRight w:val="0"/>
      <w:marTop w:val="0"/>
      <w:marBottom w:val="0"/>
      <w:divBdr>
        <w:top w:val="none" w:sz="0" w:space="0" w:color="auto"/>
        <w:left w:val="none" w:sz="0" w:space="0" w:color="auto"/>
        <w:bottom w:val="none" w:sz="0" w:space="0" w:color="auto"/>
        <w:right w:val="none" w:sz="0" w:space="0" w:color="auto"/>
      </w:divBdr>
      <w:divsChild>
        <w:div w:id="63995301">
          <w:marLeft w:val="0"/>
          <w:marRight w:val="0"/>
          <w:marTop w:val="240"/>
          <w:marBottom w:val="0"/>
          <w:divBdr>
            <w:top w:val="none" w:sz="0" w:space="0" w:color="auto"/>
            <w:left w:val="none" w:sz="0" w:space="0" w:color="auto"/>
            <w:bottom w:val="none" w:sz="0" w:space="0" w:color="auto"/>
            <w:right w:val="none" w:sz="0" w:space="0" w:color="auto"/>
          </w:divBdr>
          <w:divsChild>
            <w:div w:id="169700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417344">
          <w:marLeft w:val="0"/>
          <w:marRight w:val="0"/>
          <w:marTop w:val="0"/>
          <w:marBottom w:val="0"/>
          <w:divBdr>
            <w:top w:val="none" w:sz="0" w:space="0" w:color="auto"/>
            <w:left w:val="none" w:sz="0" w:space="0" w:color="auto"/>
            <w:bottom w:val="none" w:sz="0" w:space="0" w:color="auto"/>
            <w:right w:val="none" w:sz="0" w:space="0" w:color="auto"/>
          </w:divBdr>
          <w:divsChild>
            <w:div w:id="13683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048831">
      <w:bodyDiv w:val="1"/>
      <w:marLeft w:val="0"/>
      <w:marRight w:val="0"/>
      <w:marTop w:val="0"/>
      <w:marBottom w:val="0"/>
      <w:divBdr>
        <w:top w:val="none" w:sz="0" w:space="0" w:color="auto"/>
        <w:left w:val="none" w:sz="0" w:space="0" w:color="auto"/>
        <w:bottom w:val="none" w:sz="0" w:space="0" w:color="auto"/>
        <w:right w:val="none" w:sz="0" w:space="0" w:color="auto"/>
      </w:divBdr>
      <w:divsChild>
        <w:div w:id="41485237">
          <w:marLeft w:val="0"/>
          <w:marRight w:val="0"/>
          <w:marTop w:val="0"/>
          <w:marBottom w:val="0"/>
          <w:divBdr>
            <w:top w:val="none" w:sz="0" w:space="0" w:color="auto"/>
            <w:left w:val="none" w:sz="0" w:space="0" w:color="auto"/>
            <w:bottom w:val="none" w:sz="0" w:space="0" w:color="auto"/>
            <w:right w:val="none" w:sz="0" w:space="0" w:color="auto"/>
          </w:divBdr>
          <w:divsChild>
            <w:div w:id="103029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3042">
          <w:marLeft w:val="0"/>
          <w:marRight w:val="0"/>
          <w:marTop w:val="0"/>
          <w:marBottom w:val="0"/>
          <w:divBdr>
            <w:top w:val="none" w:sz="0" w:space="0" w:color="auto"/>
            <w:left w:val="none" w:sz="0" w:space="0" w:color="auto"/>
            <w:bottom w:val="none" w:sz="0" w:space="0" w:color="auto"/>
            <w:right w:val="none" w:sz="0" w:space="0" w:color="auto"/>
          </w:divBdr>
          <w:divsChild>
            <w:div w:id="112577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7215757">
      <w:bodyDiv w:val="1"/>
      <w:marLeft w:val="0"/>
      <w:marRight w:val="0"/>
      <w:marTop w:val="0"/>
      <w:marBottom w:val="0"/>
      <w:divBdr>
        <w:top w:val="none" w:sz="0" w:space="0" w:color="auto"/>
        <w:left w:val="none" w:sz="0" w:space="0" w:color="auto"/>
        <w:bottom w:val="none" w:sz="0" w:space="0" w:color="auto"/>
        <w:right w:val="none" w:sz="0" w:space="0" w:color="auto"/>
      </w:divBdr>
      <w:divsChild>
        <w:div w:id="843711250">
          <w:marLeft w:val="0"/>
          <w:marRight w:val="0"/>
          <w:marTop w:val="0"/>
          <w:marBottom w:val="0"/>
          <w:divBdr>
            <w:top w:val="none" w:sz="0" w:space="0" w:color="auto"/>
            <w:left w:val="none" w:sz="0" w:space="0" w:color="auto"/>
            <w:bottom w:val="none" w:sz="0" w:space="0" w:color="auto"/>
            <w:right w:val="none" w:sz="0" w:space="0" w:color="auto"/>
          </w:divBdr>
          <w:divsChild>
            <w:div w:id="184670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4115">
          <w:marLeft w:val="0"/>
          <w:marRight w:val="0"/>
          <w:marTop w:val="0"/>
          <w:marBottom w:val="0"/>
          <w:divBdr>
            <w:top w:val="none" w:sz="0" w:space="0" w:color="auto"/>
            <w:left w:val="none" w:sz="0" w:space="0" w:color="auto"/>
            <w:bottom w:val="none" w:sz="0" w:space="0" w:color="auto"/>
            <w:right w:val="none" w:sz="0" w:space="0" w:color="auto"/>
          </w:divBdr>
          <w:divsChild>
            <w:div w:id="155111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655782">
      <w:bodyDiv w:val="1"/>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sChild>
            <w:div w:id="143544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041865">
          <w:marLeft w:val="0"/>
          <w:marRight w:val="0"/>
          <w:marTop w:val="0"/>
          <w:marBottom w:val="0"/>
          <w:divBdr>
            <w:top w:val="none" w:sz="0" w:space="0" w:color="auto"/>
            <w:left w:val="none" w:sz="0" w:space="0" w:color="auto"/>
            <w:bottom w:val="none" w:sz="0" w:space="0" w:color="auto"/>
            <w:right w:val="none" w:sz="0" w:space="0" w:color="auto"/>
          </w:divBdr>
          <w:divsChild>
            <w:div w:id="26608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6439854">
      <w:bodyDiv w:val="1"/>
      <w:marLeft w:val="0"/>
      <w:marRight w:val="0"/>
      <w:marTop w:val="0"/>
      <w:marBottom w:val="0"/>
      <w:divBdr>
        <w:top w:val="none" w:sz="0" w:space="0" w:color="auto"/>
        <w:left w:val="none" w:sz="0" w:space="0" w:color="auto"/>
        <w:bottom w:val="none" w:sz="0" w:space="0" w:color="auto"/>
        <w:right w:val="none" w:sz="0" w:space="0" w:color="auto"/>
      </w:divBdr>
    </w:div>
    <w:div w:id="1569656886">
      <w:bodyDiv w:val="1"/>
      <w:marLeft w:val="0"/>
      <w:marRight w:val="0"/>
      <w:marTop w:val="0"/>
      <w:marBottom w:val="0"/>
      <w:divBdr>
        <w:top w:val="none" w:sz="0" w:space="0" w:color="auto"/>
        <w:left w:val="none" w:sz="0" w:space="0" w:color="auto"/>
        <w:bottom w:val="none" w:sz="0" w:space="0" w:color="auto"/>
        <w:right w:val="none" w:sz="0" w:space="0" w:color="auto"/>
      </w:divBdr>
      <w:divsChild>
        <w:div w:id="919483380">
          <w:marLeft w:val="0"/>
          <w:marRight w:val="0"/>
          <w:marTop w:val="0"/>
          <w:marBottom w:val="0"/>
          <w:divBdr>
            <w:top w:val="none" w:sz="0" w:space="0" w:color="auto"/>
            <w:left w:val="none" w:sz="0" w:space="0" w:color="auto"/>
            <w:bottom w:val="none" w:sz="0" w:space="0" w:color="auto"/>
            <w:right w:val="none" w:sz="0" w:space="0" w:color="auto"/>
          </w:divBdr>
          <w:divsChild>
            <w:div w:id="71134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88556">
          <w:marLeft w:val="0"/>
          <w:marRight w:val="0"/>
          <w:marTop w:val="0"/>
          <w:marBottom w:val="0"/>
          <w:divBdr>
            <w:top w:val="none" w:sz="0" w:space="0" w:color="auto"/>
            <w:left w:val="none" w:sz="0" w:space="0" w:color="auto"/>
            <w:bottom w:val="none" w:sz="0" w:space="0" w:color="auto"/>
            <w:right w:val="none" w:sz="0" w:space="0" w:color="auto"/>
          </w:divBdr>
          <w:divsChild>
            <w:div w:id="93994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5222">
          <w:marLeft w:val="0"/>
          <w:marRight w:val="0"/>
          <w:marTop w:val="0"/>
          <w:marBottom w:val="0"/>
          <w:divBdr>
            <w:top w:val="none" w:sz="0" w:space="0" w:color="auto"/>
            <w:left w:val="none" w:sz="0" w:space="0" w:color="auto"/>
            <w:bottom w:val="none" w:sz="0" w:space="0" w:color="auto"/>
            <w:right w:val="none" w:sz="0" w:space="0" w:color="auto"/>
          </w:divBdr>
          <w:divsChild>
            <w:div w:id="136062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703269">
          <w:marLeft w:val="0"/>
          <w:marRight w:val="0"/>
          <w:marTop w:val="0"/>
          <w:marBottom w:val="0"/>
          <w:divBdr>
            <w:top w:val="none" w:sz="0" w:space="0" w:color="auto"/>
            <w:left w:val="none" w:sz="0" w:space="0" w:color="auto"/>
            <w:bottom w:val="none" w:sz="0" w:space="0" w:color="auto"/>
            <w:right w:val="none" w:sz="0" w:space="0" w:color="auto"/>
          </w:divBdr>
          <w:divsChild>
            <w:div w:id="1785229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4054341">
      <w:bodyDiv w:val="1"/>
      <w:marLeft w:val="0"/>
      <w:marRight w:val="0"/>
      <w:marTop w:val="0"/>
      <w:marBottom w:val="0"/>
      <w:divBdr>
        <w:top w:val="none" w:sz="0" w:space="0" w:color="auto"/>
        <w:left w:val="none" w:sz="0" w:space="0" w:color="auto"/>
        <w:bottom w:val="none" w:sz="0" w:space="0" w:color="auto"/>
        <w:right w:val="none" w:sz="0" w:space="0" w:color="auto"/>
      </w:divBdr>
      <w:divsChild>
        <w:div w:id="423500928">
          <w:marLeft w:val="0"/>
          <w:marRight w:val="0"/>
          <w:marTop w:val="0"/>
          <w:marBottom w:val="0"/>
          <w:divBdr>
            <w:top w:val="none" w:sz="0" w:space="0" w:color="auto"/>
            <w:left w:val="none" w:sz="0" w:space="0" w:color="auto"/>
            <w:bottom w:val="none" w:sz="0" w:space="0" w:color="auto"/>
            <w:right w:val="none" w:sz="0" w:space="0" w:color="auto"/>
          </w:divBdr>
          <w:divsChild>
            <w:div w:id="1632007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1030">
          <w:marLeft w:val="0"/>
          <w:marRight w:val="0"/>
          <w:marTop w:val="0"/>
          <w:marBottom w:val="0"/>
          <w:divBdr>
            <w:top w:val="none" w:sz="0" w:space="0" w:color="auto"/>
            <w:left w:val="none" w:sz="0" w:space="0" w:color="auto"/>
            <w:bottom w:val="none" w:sz="0" w:space="0" w:color="auto"/>
            <w:right w:val="none" w:sz="0" w:space="0" w:color="auto"/>
          </w:divBdr>
          <w:divsChild>
            <w:div w:id="192738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6595508">
      <w:bodyDiv w:val="1"/>
      <w:marLeft w:val="0"/>
      <w:marRight w:val="0"/>
      <w:marTop w:val="0"/>
      <w:marBottom w:val="0"/>
      <w:divBdr>
        <w:top w:val="none" w:sz="0" w:space="0" w:color="auto"/>
        <w:left w:val="none" w:sz="0" w:space="0" w:color="auto"/>
        <w:bottom w:val="none" w:sz="0" w:space="0" w:color="auto"/>
        <w:right w:val="none" w:sz="0" w:space="0" w:color="auto"/>
      </w:divBdr>
      <w:divsChild>
        <w:div w:id="379985573">
          <w:marLeft w:val="0"/>
          <w:marRight w:val="0"/>
          <w:marTop w:val="0"/>
          <w:marBottom w:val="0"/>
          <w:divBdr>
            <w:top w:val="none" w:sz="0" w:space="0" w:color="auto"/>
            <w:left w:val="none" w:sz="0" w:space="0" w:color="auto"/>
            <w:bottom w:val="none" w:sz="0" w:space="0" w:color="auto"/>
            <w:right w:val="none" w:sz="0" w:space="0" w:color="auto"/>
          </w:divBdr>
          <w:divsChild>
            <w:div w:id="55720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8011">
          <w:marLeft w:val="0"/>
          <w:marRight w:val="0"/>
          <w:marTop w:val="0"/>
          <w:marBottom w:val="0"/>
          <w:divBdr>
            <w:top w:val="none" w:sz="0" w:space="0" w:color="auto"/>
            <w:left w:val="none" w:sz="0" w:space="0" w:color="auto"/>
            <w:bottom w:val="none" w:sz="0" w:space="0" w:color="auto"/>
            <w:right w:val="none" w:sz="0" w:space="0" w:color="auto"/>
          </w:divBdr>
          <w:divsChild>
            <w:div w:id="58256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8969B-0AA0-4E69-B1F1-6F748054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14</cp:revision>
  <dcterms:created xsi:type="dcterms:W3CDTF">2014-10-31T02:49:00Z</dcterms:created>
  <dcterms:modified xsi:type="dcterms:W3CDTF">2018-02-20T02:22:00Z</dcterms:modified>
</cp:coreProperties>
</file>