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4395" w14:textId="18023DF6" w:rsidR="007F2A3A" w:rsidRPr="008B39DC" w:rsidRDefault="007F2A3A" w:rsidP="007F2A3A">
      <w:pPr>
        <w:spacing w:line="360" w:lineRule="auto"/>
        <w:jc w:val="center"/>
        <w:rPr>
          <w:rFonts w:ascii="Arial" w:hAnsi="Arial" w:cs="Arial"/>
          <w:b/>
          <w:sz w:val="48"/>
          <w:szCs w:val="56"/>
        </w:rPr>
      </w:pPr>
      <w:r w:rsidRPr="008B39DC">
        <w:rPr>
          <w:rFonts w:ascii="Arial" w:hAnsi="Arial" w:cs="Arial"/>
          <w:b/>
          <w:sz w:val="48"/>
          <w:szCs w:val="56"/>
        </w:rPr>
        <w:t>CASA DE RADIADORES Y SERVICIOS S.A.C</w:t>
      </w:r>
    </w:p>
    <w:p w14:paraId="64F25FF4" w14:textId="77777777" w:rsidR="007F2A3A" w:rsidRPr="008B39DC" w:rsidRDefault="007F2A3A" w:rsidP="007F2A3A">
      <w:pPr>
        <w:spacing w:line="360" w:lineRule="auto"/>
        <w:jc w:val="right"/>
        <w:rPr>
          <w:rFonts w:ascii="Arial" w:hAnsi="Arial" w:cs="Arial"/>
          <w:b/>
          <w:sz w:val="48"/>
          <w:szCs w:val="56"/>
        </w:rPr>
      </w:pPr>
      <w:r w:rsidRPr="008B39DC">
        <w:rPr>
          <w:rFonts w:ascii="Arial" w:hAnsi="Arial" w:cs="Arial"/>
          <w:b/>
          <w:sz w:val="48"/>
          <w:szCs w:val="56"/>
        </w:rPr>
        <w:t>PROYECTO</w:t>
      </w:r>
    </w:p>
    <w:p w14:paraId="4157EFA7" w14:textId="60826979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 w:rsidRPr="008B39DC">
        <w:rPr>
          <w:rFonts w:ascii="Arial" w:hAnsi="Arial" w:cs="Arial"/>
          <w:sz w:val="32"/>
          <w:szCs w:val="36"/>
        </w:rPr>
        <w:t xml:space="preserve">SISTEMA WEB </w:t>
      </w:r>
      <w:r w:rsidR="008C4ECF">
        <w:rPr>
          <w:rFonts w:ascii="Arial" w:hAnsi="Arial" w:cs="Arial"/>
          <w:sz w:val="32"/>
          <w:szCs w:val="36"/>
        </w:rPr>
        <w:t>PARA EL CONTROL DE LA</w:t>
      </w:r>
      <w:r w:rsidRPr="008B39DC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 xml:space="preserve">PRODUCCIÓN </w:t>
      </w:r>
    </w:p>
    <w:p w14:paraId="6591B59A" w14:textId="77777777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21F0D048" w14:textId="635940EE" w:rsidR="007F2A3A" w:rsidRPr="008B39DC" w:rsidRDefault="007F2A3A" w:rsidP="007F2A3A">
      <w:pPr>
        <w:spacing w:line="360" w:lineRule="auto"/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48"/>
          <w:szCs w:val="52"/>
        </w:rPr>
        <w:t xml:space="preserve">MANUAL DEL USUARIO </w:t>
      </w:r>
      <w:r w:rsidR="004E2EAC">
        <w:rPr>
          <w:rFonts w:ascii="Arial" w:hAnsi="Arial" w:cs="Arial"/>
          <w:b/>
          <w:sz w:val="48"/>
          <w:szCs w:val="52"/>
        </w:rPr>
        <w:t>JEFE DE PRODUCCIÓN</w:t>
      </w:r>
    </w:p>
    <w:p w14:paraId="2E730CE2" w14:textId="77777777" w:rsidR="007F2A3A" w:rsidRPr="00755E50" w:rsidRDefault="007F2A3A" w:rsidP="007F2A3A">
      <w:pPr>
        <w:spacing w:line="360" w:lineRule="auto"/>
        <w:jc w:val="right"/>
        <w:rPr>
          <w:rFonts w:ascii="Arial" w:hAnsi="Arial" w:cs="Arial"/>
          <w:b/>
        </w:rPr>
      </w:pPr>
    </w:p>
    <w:p w14:paraId="0EC212D2" w14:textId="77777777" w:rsidR="007F2A3A" w:rsidRPr="008D6B7D" w:rsidRDefault="007F2A3A" w:rsidP="007F2A3A">
      <w:pPr>
        <w:spacing w:line="360" w:lineRule="auto"/>
        <w:jc w:val="right"/>
        <w:rPr>
          <w:rFonts w:ascii="Arial" w:hAnsi="Arial" w:cs="Arial"/>
          <w:b/>
        </w:rPr>
      </w:pPr>
      <w:proofErr w:type="spellStart"/>
      <w:r w:rsidRPr="008D6B7D">
        <w:rPr>
          <w:rFonts w:ascii="Arial" w:hAnsi="Arial" w:cs="Arial"/>
          <w:b/>
          <w:sz w:val="36"/>
          <w:szCs w:val="36"/>
        </w:rPr>
        <w:t>Versión</w:t>
      </w:r>
      <w:proofErr w:type="spellEnd"/>
      <w:r w:rsidRPr="008D6B7D">
        <w:rPr>
          <w:rFonts w:ascii="Arial" w:hAnsi="Arial" w:cs="Arial"/>
          <w:b/>
          <w:sz w:val="36"/>
          <w:szCs w:val="36"/>
        </w:rPr>
        <w:t xml:space="preserve"> 1.0</w:t>
      </w:r>
    </w:p>
    <w:p w14:paraId="4658B82A" w14:textId="77777777" w:rsidR="007F2A3A" w:rsidRPr="00755E50" w:rsidRDefault="007F2A3A" w:rsidP="007F2A3A">
      <w:pPr>
        <w:spacing w:line="360" w:lineRule="auto"/>
        <w:jc w:val="right"/>
        <w:rPr>
          <w:rFonts w:ascii="Arial" w:hAnsi="Arial" w:cs="Arial"/>
        </w:rPr>
      </w:pPr>
    </w:p>
    <w:p w14:paraId="07882572" w14:textId="12938A66" w:rsidR="008C4ECF" w:rsidRDefault="00F96520" w:rsidP="00F96520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</w:t>
      </w:r>
      <w:proofErr w:type="spellStart"/>
      <w:r w:rsidR="009039F4">
        <w:rPr>
          <w:rFonts w:ascii="Arial" w:hAnsi="Arial" w:cs="Arial"/>
          <w:b/>
          <w:sz w:val="32"/>
          <w:szCs w:val="36"/>
        </w:rPr>
        <w:t>Realizado</w:t>
      </w:r>
      <w:proofErr w:type="spellEnd"/>
      <w:r w:rsidR="009039F4">
        <w:rPr>
          <w:rFonts w:ascii="Arial" w:hAnsi="Arial" w:cs="Arial"/>
          <w:b/>
          <w:sz w:val="32"/>
          <w:szCs w:val="36"/>
        </w:rPr>
        <w:t xml:space="preserve"> </w:t>
      </w:r>
      <w:proofErr w:type="spellStart"/>
      <w:r w:rsidR="009039F4">
        <w:rPr>
          <w:rFonts w:ascii="Arial" w:hAnsi="Arial" w:cs="Arial"/>
          <w:b/>
          <w:sz w:val="32"/>
          <w:szCs w:val="36"/>
        </w:rPr>
        <w:t>por</w:t>
      </w:r>
      <w:proofErr w:type="spellEnd"/>
      <w:r w:rsidR="007F2A3A" w:rsidRPr="00CA6071">
        <w:rPr>
          <w:rFonts w:ascii="Arial" w:hAnsi="Arial" w:cs="Arial"/>
          <w:b/>
          <w:sz w:val="32"/>
          <w:szCs w:val="36"/>
        </w:rPr>
        <w:t xml:space="preserve">: </w:t>
      </w:r>
      <w:r w:rsidR="008C4ECF">
        <w:rPr>
          <w:rFonts w:ascii="Arial" w:hAnsi="Arial" w:cs="Arial"/>
          <w:sz w:val="32"/>
          <w:szCs w:val="36"/>
        </w:rPr>
        <w:t xml:space="preserve">Doris Gamarra </w:t>
      </w:r>
      <w:proofErr w:type="spellStart"/>
      <w:r w:rsidR="008C4ECF">
        <w:rPr>
          <w:rFonts w:ascii="Arial" w:hAnsi="Arial" w:cs="Arial"/>
          <w:sz w:val="32"/>
          <w:szCs w:val="36"/>
        </w:rPr>
        <w:t>Huamantalla</w:t>
      </w:r>
      <w:proofErr w:type="spellEnd"/>
    </w:p>
    <w:p w14:paraId="53DB905B" w14:textId="096C4BF3" w:rsidR="00F96520" w:rsidRDefault="00F96520" w:rsidP="00F96520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J</w:t>
      </w:r>
      <w:r w:rsidRPr="008D6B7D">
        <w:rPr>
          <w:rFonts w:ascii="Arial" w:hAnsi="Arial" w:cs="Arial"/>
          <w:sz w:val="32"/>
          <w:szCs w:val="36"/>
        </w:rPr>
        <w:t>onathan Kevin Sandoval Nuñez</w:t>
      </w:r>
    </w:p>
    <w:p w14:paraId="1AAA660C" w14:textId="77777777" w:rsidR="00F96520" w:rsidRPr="008D6B7D" w:rsidRDefault="00F96520" w:rsidP="00F96520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49B63444" w14:textId="2B6B811E" w:rsidR="007F2A3A" w:rsidRDefault="007F2A3A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Cargo</w:t>
      </w:r>
      <w:r w:rsidRPr="00CA6071">
        <w:rPr>
          <w:rFonts w:ascii="Arial" w:hAnsi="Arial" w:cs="Arial"/>
          <w:b/>
          <w:sz w:val="32"/>
          <w:szCs w:val="36"/>
        </w:rPr>
        <w:t xml:space="preserve">: </w:t>
      </w:r>
      <w:r w:rsidRPr="008D6B7D">
        <w:rPr>
          <w:rFonts w:ascii="Arial" w:hAnsi="Arial" w:cs="Arial"/>
          <w:sz w:val="32"/>
          <w:szCs w:val="36"/>
        </w:rPr>
        <w:t>Jefe</w:t>
      </w:r>
      <w:r w:rsidR="008C4ECF">
        <w:rPr>
          <w:rFonts w:ascii="Arial" w:hAnsi="Arial" w:cs="Arial"/>
          <w:sz w:val="32"/>
          <w:szCs w:val="36"/>
        </w:rPr>
        <w:t>s</w:t>
      </w:r>
      <w:r w:rsidRPr="008D6B7D">
        <w:rPr>
          <w:rFonts w:ascii="Arial" w:hAnsi="Arial" w:cs="Arial"/>
          <w:sz w:val="32"/>
          <w:szCs w:val="36"/>
        </w:rPr>
        <w:t xml:space="preserve"> de Proyecto</w:t>
      </w:r>
    </w:p>
    <w:p w14:paraId="12C0CC5A" w14:textId="77777777" w:rsidR="00F96520" w:rsidRDefault="00F96520" w:rsidP="007F2A3A">
      <w:pPr>
        <w:spacing w:line="360" w:lineRule="auto"/>
        <w:jc w:val="right"/>
        <w:rPr>
          <w:rFonts w:ascii="Arial" w:hAnsi="Arial" w:cs="Arial"/>
          <w:sz w:val="32"/>
          <w:szCs w:val="36"/>
        </w:rPr>
      </w:pPr>
    </w:p>
    <w:p w14:paraId="0E3F16BB" w14:textId="77777777" w:rsidR="00013743" w:rsidRDefault="008C4ECF" w:rsidP="008C4ECF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  <w:r w:rsidRPr="008C4ECF">
        <w:rPr>
          <w:rFonts w:ascii="Arial" w:hAnsi="Arial" w:cs="Arial"/>
          <w:b/>
          <w:sz w:val="32"/>
          <w:szCs w:val="36"/>
        </w:rPr>
        <w:t>LIMA – PERÚ</w:t>
      </w:r>
    </w:p>
    <w:p w14:paraId="43F5DE40" w14:textId="38B4E196" w:rsidR="008C4ECF" w:rsidRPr="008C4ECF" w:rsidRDefault="008C4ECF" w:rsidP="008C4ECF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  <w:r w:rsidRPr="008C4ECF">
        <w:rPr>
          <w:rFonts w:ascii="Arial" w:hAnsi="Arial" w:cs="Arial"/>
          <w:b/>
          <w:sz w:val="32"/>
          <w:szCs w:val="36"/>
        </w:rPr>
        <w:t>2023</w:t>
      </w:r>
    </w:p>
    <w:p w14:paraId="380243A7" w14:textId="5E007484" w:rsidR="002F1689" w:rsidRDefault="00EE642E" w:rsidP="00EE642E">
      <w:pPr>
        <w:spacing w:line="360" w:lineRule="auto"/>
        <w:jc w:val="center"/>
        <w:rPr>
          <w:rFonts w:ascii="Arial" w:hAnsi="Arial" w:cs="Arial"/>
          <w:b/>
          <w:noProof/>
        </w:rPr>
      </w:pPr>
      <w:r w:rsidRPr="00EE642E">
        <w:rPr>
          <w:rFonts w:ascii="Arial" w:hAnsi="Arial" w:cs="Arial"/>
          <w:b/>
          <w:noProof/>
        </w:rPr>
        <w:lastRenderedPageBreak/>
        <w:t xml:space="preserve">MANUAL DEL </w:t>
      </w:r>
      <w:r w:rsidR="00F5680D">
        <w:rPr>
          <w:rFonts w:ascii="Arial" w:hAnsi="Arial" w:cs="Arial"/>
          <w:b/>
          <w:noProof/>
        </w:rPr>
        <w:t>USUARIO JEFE DE PRODUCCIÓN</w:t>
      </w:r>
    </w:p>
    <w:p w14:paraId="3A715B9D" w14:textId="0CC0D260" w:rsidR="002F1689" w:rsidRDefault="00EE642E" w:rsidP="00223358">
      <w:pPr>
        <w:spacing w:line="360" w:lineRule="auto"/>
        <w:jc w:val="both"/>
        <w:rPr>
          <w:rFonts w:ascii="Arial" w:hAnsi="Arial" w:cs="Arial"/>
          <w:noProof/>
        </w:rPr>
      </w:pPr>
      <w:r w:rsidRPr="00EE642E">
        <w:rPr>
          <w:rFonts w:ascii="Arial" w:hAnsi="Arial" w:cs="Arial"/>
          <w:noProof/>
        </w:rPr>
        <w:t xml:space="preserve">El </w:t>
      </w:r>
      <w:r>
        <w:rPr>
          <w:rFonts w:ascii="Arial" w:hAnsi="Arial" w:cs="Arial"/>
          <w:noProof/>
        </w:rPr>
        <w:t>presente manual tiene como finalidad servir de guia para</w:t>
      </w:r>
      <w:r w:rsidRPr="00EE642E">
        <w:rPr>
          <w:rFonts w:ascii="Arial" w:hAnsi="Arial" w:cs="Arial"/>
          <w:noProof/>
        </w:rPr>
        <w:t xml:space="preserve"> los trabajadores de la empresa Casa de Radiadores y Servicios S.A.C, </w:t>
      </w:r>
      <w:r>
        <w:rPr>
          <w:rFonts w:ascii="Arial" w:hAnsi="Arial" w:cs="Arial"/>
          <w:noProof/>
        </w:rPr>
        <w:t xml:space="preserve">que tengan asignado del rol de </w:t>
      </w:r>
      <w:r w:rsidR="00F5680D">
        <w:rPr>
          <w:rFonts w:ascii="Arial" w:hAnsi="Arial" w:cs="Arial"/>
          <w:noProof/>
        </w:rPr>
        <w:t>jefe de producción</w:t>
      </w:r>
      <w:r>
        <w:rPr>
          <w:rFonts w:ascii="Arial" w:hAnsi="Arial" w:cs="Arial"/>
          <w:noProof/>
        </w:rPr>
        <w:t xml:space="preserve">. A continuación se describe los </w:t>
      </w:r>
      <w:r w:rsidRPr="00EE642E">
        <w:rPr>
          <w:rFonts w:ascii="Arial" w:hAnsi="Arial" w:cs="Arial"/>
          <w:noProof/>
        </w:rPr>
        <w:t>siguiente</w:t>
      </w:r>
      <w:r w:rsidR="00343E20">
        <w:rPr>
          <w:rFonts w:ascii="Arial" w:hAnsi="Arial" w:cs="Arial"/>
          <w:noProof/>
        </w:rPr>
        <w:t>s módulos y sus funcionalidades:</w:t>
      </w:r>
    </w:p>
    <w:p w14:paraId="56A2DD90" w14:textId="6ABEEBB7" w:rsidR="00223358" w:rsidRPr="002C1D19" w:rsidRDefault="00223358" w:rsidP="002C1D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noProof/>
        </w:rPr>
      </w:pPr>
      <w:r w:rsidRPr="002C1D19">
        <w:rPr>
          <w:rFonts w:ascii="Arial" w:hAnsi="Arial" w:cs="Arial"/>
          <w:b/>
          <w:noProof/>
        </w:rPr>
        <w:t>MÓDULO DE ACCESO</w:t>
      </w:r>
    </w:p>
    <w:p w14:paraId="3F9F32BE" w14:textId="12FF822A" w:rsidR="007F2A3A" w:rsidRDefault="006C44B7" w:rsidP="007824F7">
      <w:pPr>
        <w:spacing w:line="360" w:lineRule="auto"/>
        <w:jc w:val="both"/>
        <w:rPr>
          <w:noProof/>
        </w:rPr>
      </w:pPr>
      <w:r w:rsidRPr="006C44B7">
        <w:rPr>
          <w:rFonts w:ascii="Arial" w:hAnsi="Arial" w:cs="Arial"/>
          <w:noProof/>
        </w:rPr>
        <w:t xml:space="preserve">En este módulo el usuario </w:t>
      </w:r>
      <w:r w:rsidR="007824F7">
        <w:rPr>
          <w:rFonts w:ascii="Arial" w:hAnsi="Arial" w:cs="Arial"/>
          <w:noProof/>
        </w:rPr>
        <w:t>registrado con rol de administrador</w:t>
      </w:r>
      <w:r w:rsidRPr="006C44B7">
        <w:rPr>
          <w:rFonts w:ascii="Arial" w:hAnsi="Arial" w:cs="Arial"/>
          <w:noProof/>
        </w:rPr>
        <w:t xml:space="preserve"> deberá ingresar su email y password</w:t>
      </w:r>
      <w:r w:rsidR="007824F7">
        <w:rPr>
          <w:rFonts w:ascii="Arial" w:hAnsi="Arial" w:cs="Arial"/>
          <w:noProof/>
        </w:rPr>
        <w:t>, dando click en el boton de ingresar para poder acceder al dashboard principal.</w:t>
      </w:r>
    </w:p>
    <w:p w14:paraId="65677A67" w14:textId="4AAB64CE" w:rsidR="007F2A3A" w:rsidRDefault="0082419E" w:rsidP="003F5F68">
      <w:pPr>
        <w:spacing w:line="360" w:lineRule="auto"/>
        <w:jc w:val="center"/>
        <w:rPr>
          <w:noProof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6295D" wp14:editId="4EBB5096">
                <wp:simplePos x="0" y="0"/>
                <wp:positionH relativeFrom="column">
                  <wp:posOffset>3253739</wp:posOffset>
                </wp:positionH>
                <wp:positionV relativeFrom="paragraph">
                  <wp:posOffset>1483995</wp:posOffset>
                </wp:positionV>
                <wp:extent cx="542925" cy="171450"/>
                <wp:effectExtent l="19050" t="1905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33920" id="Rectángulo redondeado 3" o:spid="_x0000_s1026" style="position:absolute;margin-left:256.2pt;margin-top:116.85pt;width:42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AEYAIAAAwFAAAOAAAAZHJzL2Uyb0RvYy54bWysVN9v2jAQfp+0/8Hy+xoSQWkRoUKtOk2q&#10;WlQ69dl17BLN8XlnQ2B//c4mBNbxNO3FsX333Y/P32V6s20M2yj0NdiS5xcDzpSVUNX2veTfX+6/&#10;XHHmg7CVMGBVyXfK85vZ50/T1k1UASswlUJGQayftK7kqxDcJMu8XKlG+AtwypJRAzYi0BHfswpF&#10;S9EbkxWDwWXWAlYOQSrv6fZub+SzFF9rJcOT1l4FZkpOtYW0Ylrf4prNpmLyjsKtatmVIf6hikbU&#10;lpL2oe5EEGyN9V+hmloieNDhQkKTgda1VKkH6iYffOhmuRJOpV6IHO96mvz/CysfN0u3QKKhdX7i&#10;aRu72Gps4pfqY9tE1q4nS20Dk3Q5GhbXxYgzSaZ8nA9HiczsCHbow1cFDYubkiOsbfVMD5J4EpsH&#10;Hygr+R/8YkIL97Ux6VGMZW3Ji6vReBRfKTvWl3ZhZ1REGPusNKsrqqhIkZN01K1BthH06EJKZcNl&#10;CtF5R5imND0wPwc0Ie9AnW+EqSSpHjg4B/wzY49IWcGGHtzUFvBcgOpHn3nvf+h+33Ns/w2q3QIZ&#10;wl7Q3sn7mlh+ED4sBJKCSes0leGJFm2AiIRux9kK8Ne5++hPwiIrZy1NRMn9z7VAxZn5Zkly1/lw&#10;GEcoHYajcUEHPLW8nVrsurkF4j+n+XcybaN/MIetRmheaXjnMSuZhJWUu+Qy4OFwG/aTSuMv1Xye&#10;3GhsnAgPdulkDB5ZjQJ62b4KdJ3UAmn0EQ7TIyYfxLb3jUgL83UAXSclHnnt+KaRSwLtfg9xpk/P&#10;yev4E5v9BgAA//8DAFBLAwQUAAYACAAAACEA0jpZhOAAAAALAQAADwAAAGRycy9kb3ducmV2Lnht&#10;bEyPwW7CMAyG75P2DpEn7TYSyqDQNUUTExe0C7DtHBrTVjRO1YTSvf2803a0/en39+fr0bViwD40&#10;njRMJwoEUultQ5WGj+P2aQkiREPWtJ5QwzcGWBf3d7nJrL/RHodDrASHUMiMhjrGLpMylDU6Eya+&#10;Q+Lb2ffORB77Stre3DjctTJRaiGdaYg/1KbDTY3l5XB1Go6fO5LD+xJ3m729bKP6Gs5vTuvHh/H1&#10;BUTEMf7B8KvP6lCw08lfyQbRaphPk2dGNSSzWQqCifkqXYE48WahUpBFLv93KH4AAAD//wMAUEsB&#10;Ai0AFAAGAAgAAAAhALaDOJL+AAAA4QEAABMAAAAAAAAAAAAAAAAAAAAAAFtDb250ZW50X1R5cGVz&#10;XS54bWxQSwECLQAUAAYACAAAACEAOP0h/9YAAACUAQAACwAAAAAAAAAAAAAAAAAvAQAAX3JlbHMv&#10;LnJlbHNQSwECLQAUAAYACAAAACEAri0ABGACAAAMBQAADgAAAAAAAAAAAAAAAAAuAgAAZHJzL2Uy&#10;b0RvYy54bWxQSwECLQAUAAYACAAAACEA0jpZhOAAAAALAQAADwAAAAAAAAAAAAAAAAC6BAAAZHJz&#10;L2Rvd25yZXYueG1sUEsFBgAAAAAEAAQA8wAAAMcFAAAAAA==&#10;" filled="f" strokecolor="#70ad47 [3209]" strokeweight="2.25pt">
                <v:stroke joinstyle="miter"/>
              </v:roundrect>
            </w:pict>
          </mc:Fallback>
        </mc:AlternateContent>
      </w:r>
      <w:r w:rsidR="007F2A3A">
        <w:rPr>
          <w:noProof/>
          <w:lang w:val="es-ES" w:eastAsia="es-ES"/>
        </w:rPr>
        <w:drawing>
          <wp:inline distT="0" distB="0" distL="0" distR="0" wp14:anchorId="3489165A" wp14:editId="234D6AAD">
            <wp:extent cx="2400300" cy="1869127"/>
            <wp:effectExtent l="0" t="0" r="0" b="0"/>
            <wp:docPr id="20349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933" cy="18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3EF" w14:textId="2731148D" w:rsidR="00AF68C0" w:rsidRDefault="00AF68C0" w:rsidP="00AF68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MÓDULO DE CONTROL DE LA PRODUCCIÓN</w:t>
      </w:r>
    </w:p>
    <w:p w14:paraId="50D12974" w14:textId="3D9317DF" w:rsidR="00690A4E" w:rsidRPr="00D4254B" w:rsidRDefault="00690A4E" w:rsidP="00690A4E">
      <w:pPr>
        <w:spacing w:line="360" w:lineRule="auto"/>
        <w:jc w:val="both"/>
        <w:rPr>
          <w:rFonts w:ascii="Arial" w:hAnsi="Arial" w:cs="Arial"/>
          <w:b/>
          <w:noProof/>
        </w:rPr>
      </w:pPr>
      <w:r w:rsidRPr="00D4254B">
        <w:rPr>
          <w:rFonts w:ascii="Arial" w:hAnsi="Arial" w:cs="Arial"/>
          <w:noProof/>
        </w:rPr>
        <w:t xml:space="preserve">Para acceder al módulo </w:t>
      </w:r>
      <w:r>
        <w:rPr>
          <w:rFonts w:ascii="Arial" w:hAnsi="Arial" w:cs="Arial"/>
          <w:noProof/>
        </w:rPr>
        <w:t xml:space="preserve">de </w:t>
      </w:r>
      <w:r w:rsidR="00496E1B">
        <w:rPr>
          <w:rFonts w:ascii="Arial" w:hAnsi="Arial" w:cs="Arial"/>
          <w:noProof/>
        </w:rPr>
        <w:t>control de producción</w:t>
      </w:r>
      <w:r>
        <w:rPr>
          <w:rFonts w:ascii="Arial" w:hAnsi="Arial" w:cs="Arial"/>
          <w:noProof/>
        </w:rPr>
        <w:t xml:space="preserve"> el </w:t>
      </w:r>
      <w:r w:rsidRPr="00D4254B">
        <w:rPr>
          <w:rFonts w:ascii="Arial" w:hAnsi="Arial" w:cs="Arial"/>
          <w:noProof/>
        </w:rPr>
        <w:t xml:space="preserve">usuario </w:t>
      </w:r>
      <w:r w:rsidR="00F5680D">
        <w:rPr>
          <w:rFonts w:ascii="Arial" w:hAnsi="Arial" w:cs="Arial"/>
          <w:noProof/>
        </w:rPr>
        <w:t>jefe de producción</w:t>
      </w:r>
      <w:r w:rsidRPr="00D4254B">
        <w:rPr>
          <w:rFonts w:ascii="Arial" w:hAnsi="Arial" w:cs="Arial"/>
          <w:noProof/>
        </w:rPr>
        <w:t xml:space="preserve"> deberá dar click en la opcion </w:t>
      </w:r>
      <w:r>
        <w:rPr>
          <w:rFonts w:ascii="Arial" w:hAnsi="Arial" w:cs="Arial"/>
          <w:noProof/>
        </w:rPr>
        <w:t>P</w:t>
      </w:r>
      <w:r w:rsidR="00496E1B">
        <w:rPr>
          <w:rFonts w:ascii="Arial" w:hAnsi="Arial" w:cs="Arial"/>
          <w:noProof/>
        </w:rPr>
        <w:t>roducción de radiadores</w:t>
      </w:r>
      <w:r w:rsidRPr="00D4254B">
        <w:rPr>
          <w:rFonts w:ascii="Arial" w:hAnsi="Arial" w:cs="Arial"/>
          <w:noProof/>
        </w:rPr>
        <w:t xml:space="preserve"> y luego </w:t>
      </w:r>
      <w:r w:rsidR="00496E1B">
        <w:rPr>
          <w:rFonts w:ascii="Arial" w:hAnsi="Arial" w:cs="Arial"/>
          <w:noProof/>
        </w:rPr>
        <w:t xml:space="preserve">click </w:t>
      </w:r>
      <w:r w:rsidRPr="00D4254B">
        <w:rPr>
          <w:rFonts w:ascii="Arial" w:hAnsi="Arial" w:cs="Arial"/>
          <w:noProof/>
        </w:rPr>
        <w:t xml:space="preserve">en </w:t>
      </w:r>
      <w:r>
        <w:rPr>
          <w:rFonts w:ascii="Arial" w:hAnsi="Arial" w:cs="Arial"/>
          <w:noProof/>
        </w:rPr>
        <w:t xml:space="preserve">las siguiente </w:t>
      </w:r>
      <w:r w:rsidRPr="00D4254B">
        <w:rPr>
          <w:rFonts w:ascii="Arial" w:hAnsi="Arial" w:cs="Arial"/>
          <w:noProof/>
        </w:rPr>
        <w:t>pestaña.</w:t>
      </w:r>
    </w:p>
    <w:p w14:paraId="03302A6D" w14:textId="77777777" w:rsidR="00690A4E" w:rsidRPr="00A93A8F" w:rsidRDefault="00690A4E" w:rsidP="00690A4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noProof/>
          <w:vanish/>
        </w:rPr>
      </w:pPr>
    </w:p>
    <w:p w14:paraId="69D83E8F" w14:textId="0783A054" w:rsidR="00690A4E" w:rsidRDefault="00690A4E" w:rsidP="00690A4E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LISTAR CONTROL DE LA PRODUCCION DE RADIADORES</w:t>
      </w:r>
    </w:p>
    <w:p w14:paraId="27E4DF2D" w14:textId="38A93466" w:rsidR="00690A4E" w:rsidRDefault="00690A4E" w:rsidP="00690A4E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En esta sección el usuario deberá dar click en la pestaña </w:t>
      </w:r>
      <w:r w:rsidR="00CB7032">
        <w:rPr>
          <w:rFonts w:ascii="Arial" w:hAnsi="Arial" w:cs="Arial"/>
          <w:noProof/>
        </w:rPr>
        <w:t>producción de radiadores</w:t>
      </w:r>
      <w:r>
        <w:rPr>
          <w:rFonts w:ascii="Arial" w:hAnsi="Arial" w:cs="Arial"/>
          <w:noProof/>
        </w:rPr>
        <w:t xml:space="preserve"> para poder visualizar </w:t>
      </w:r>
      <w:r w:rsidR="00CB7032">
        <w:rPr>
          <w:rFonts w:ascii="Arial" w:hAnsi="Arial" w:cs="Arial"/>
          <w:noProof/>
        </w:rPr>
        <w:t>el listado de radiadores en producción que se encuentran en estado Finalizado</w:t>
      </w:r>
      <w:r w:rsidR="00444420">
        <w:rPr>
          <w:rFonts w:ascii="Arial" w:hAnsi="Arial" w:cs="Arial"/>
          <w:noProof/>
        </w:rPr>
        <w:t xml:space="preserve">, </w:t>
      </w:r>
      <w:r w:rsidR="00CB7032">
        <w:rPr>
          <w:rFonts w:ascii="Arial" w:hAnsi="Arial" w:cs="Arial"/>
          <w:noProof/>
        </w:rPr>
        <w:t>En proceso</w:t>
      </w:r>
      <w:r w:rsidR="00444420">
        <w:rPr>
          <w:rFonts w:ascii="Arial" w:hAnsi="Arial" w:cs="Arial"/>
          <w:noProof/>
        </w:rPr>
        <w:t xml:space="preserve">, conocer el porcentaje de avance de la fabricación </w:t>
      </w:r>
      <w:r>
        <w:rPr>
          <w:rFonts w:ascii="Arial" w:hAnsi="Arial" w:cs="Arial"/>
          <w:noProof/>
        </w:rPr>
        <w:t xml:space="preserve">y </w:t>
      </w:r>
      <w:r w:rsidR="00CB7032">
        <w:rPr>
          <w:rFonts w:ascii="Arial" w:hAnsi="Arial" w:cs="Arial"/>
          <w:noProof/>
        </w:rPr>
        <w:t xml:space="preserve">poder realizar acciones sobre los registros relacionados al control de la producción. Asi mismo, poder realizar la busqueda de los proyecto empleando la opción </w:t>
      </w:r>
      <w:r w:rsidR="00CB7032">
        <w:rPr>
          <w:noProof/>
        </w:rPr>
        <w:drawing>
          <wp:inline distT="0" distB="0" distL="0" distR="0" wp14:anchorId="7C3C43DE" wp14:editId="51123484">
            <wp:extent cx="1396999" cy="209550"/>
            <wp:effectExtent l="0" t="0" r="0" b="0"/>
            <wp:docPr id="10192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096" cy="2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32">
        <w:rPr>
          <w:rFonts w:ascii="Arial" w:hAnsi="Arial" w:cs="Arial"/>
          <w:noProof/>
        </w:rPr>
        <w:t xml:space="preserve"> para realizar un filtrado de los datos.</w:t>
      </w:r>
    </w:p>
    <w:p w14:paraId="1517E5A2" w14:textId="5ED742BB" w:rsidR="00690A4E" w:rsidRDefault="00F5680D" w:rsidP="00690A4E">
      <w:pP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noProof/>
        </w:rPr>
        <w:lastRenderedPageBreak/>
        <w:drawing>
          <wp:inline distT="0" distB="0" distL="0" distR="0" wp14:anchorId="0327F19B" wp14:editId="7CB146FA">
            <wp:extent cx="5612130" cy="2696210"/>
            <wp:effectExtent l="0" t="0" r="7620" b="8890"/>
            <wp:docPr id="37282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2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E3CC" w14:textId="6AD52239" w:rsidR="008E6D95" w:rsidRDefault="008E6D95" w:rsidP="008E6D95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REALIZAR CONTROL DE LA PRODUCCIÓN EN RADIADOR</w:t>
      </w:r>
    </w:p>
    <w:p w14:paraId="48BA3737" w14:textId="4342DBDB" w:rsidR="00AE298B" w:rsidRDefault="00F95E7E" w:rsidP="00AE298B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Emplear esta</w:t>
      </w:r>
      <w:r w:rsidR="00AE298B">
        <w:rPr>
          <w:rFonts w:ascii="Arial" w:hAnsi="Arial" w:cs="Arial"/>
          <w:bCs/>
          <w:noProof/>
        </w:rPr>
        <w:t xml:space="preserve"> funcionalidad permitir</w:t>
      </w:r>
      <w:r>
        <w:rPr>
          <w:rFonts w:ascii="Arial" w:hAnsi="Arial" w:cs="Arial"/>
          <w:bCs/>
          <w:noProof/>
        </w:rPr>
        <w:t>á a los usuarios</w:t>
      </w:r>
      <w:r w:rsidR="00AE298B">
        <w:rPr>
          <w:rFonts w:ascii="Arial" w:hAnsi="Arial" w:cs="Arial"/>
          <w:bCs/>
          <w:noProof/>
        </w:rPr>
        <w:t xml:space="preserve"> llevar el control </w:t>
      </w:r>
      <w:r w:rsidR="00D40D2E">
        <w:rPr>
          <w:rFonts w:ascii="Arial" w:hAnsi="Arial" w:cs="Arial"/>
          <w:bCs/>
          <w:noProof/>
        </w:rPr>
        <w:t xml:space="preserve">en la producción de radiadores </w:t>
      </w:r>
      <w:r w:rsidR="00AE298B">
        <w:rPr>
          <w:rFonts w:ascii="Arial" w:hAnsi="Arial" w:cs="Arial"/>
          <w:bCs/>
          <w:noProof/>
        </w:rPr>
        <w:t xml:space="preserve">en las fechas acordadas para su cumplimiento y lograr los objetivos. Por ello se debe dar click en el registro de radiador que tenga el estado En Proceso y </w:t>
      </w:r>
      <w:r w:rsidR="00D40D2E">
        <w:rPr>
          <w:rFonts w:ascii="Arial" w:hAnsi="Arial" w:cs="Arial"/>
          <w:bCs/>
          <w:noProof/>
        </w:rPr>
        <w:t>en e</w:t>
      </w:r>
      <w:r w:rsidR="00AE298B">
        <w:rPr>
          <w:rFonts w:ascii="Arial" w:hAnsi="Arial" w:cs="Arial"/>
          <w:bCs/>
          <w:noProof/>
        </w:rPr>
        <w:t xml:space="preserve">l siguiente icono: </w:t>
      </w:r>
      <w:r w:rsidR="00AE298B">
        <w:rPr>
          <w:noProof/>
        </w:rPr>
        <w:drawing>
          <wp:inline distT="0" distB="0" distL="0" distR="0" wp14:anchorId="61DC3626" wp14:editId="6C184702">
            <wp:extent cx="284478" cy="290830"/>
            <wp:effectExtent l="0" t="0" r="1905" b="0"/>
            <wp:docPr id="1353435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5871" name=""/>
                    <pic:cNvPicPr/>
                  </pic:nvPicPr>
                  <pic:blipFill rotWithShape="1">
                    <a:blip r:embed="rId8"/>
                    <a:srcRect l="73771" t="6147"/>
                    <a:stretch/>
                  </pic:blipFill>
                  <pic:spPr bwMode="auto">
                    <a:xfrm>
                      <a:off x="0" y="0"/>
                      <a:ext cx="289244" cy="29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0D2E">
        <w:rPr>
          <w:rFonts w:ascii="Arial" w:hAnsi="Arial" w:cs="Arial"/>
          <w:bCs/>
          <w:noProof/>
        </w:rPr>
        <w:t xml:space="preserve"> dar click para ingresar a la interfaz siguiente:</w:t>
      </w:r>
    </w:p>
    <w:p w14:paraId="3D77609A" w14:textId="33E19403" w:rsidR="00AE298B" w:rsidRDefault="00F95E7E" w:rsidP="00AE298B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6FF8071C" wp14:editId="0945C7D3">
            <wp:extent cx="5886450" cy="3448082"/>
            <wp:effectExtent l="0" t="0" r="0" b="0"/>
            <wp:docPr id="1725717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926" cy="34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E051" w14:textId="0CFE6740" w:rsidR="00D40D2E" w:rsidRDefault="00F267E6" w:rsidP="00AE298B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>E</w:t>
      </w:r>
      <w:r w:rsidR="00D40D2E">
        <w:rPr>
          <w:rFonts w:ascii="Arial" w:hAnsi="Arial" w:cs="Arial"/>
          <w:bCs/>
          <w:noProof/>
        </w:rPr>
        <w:t>n la imagen anterior, figuran las actividades que se encuentran como: Acticidades registradas, Actividades en proceso y Actividades completadas; con datos propios de cada actividad como su fecha de registro, prioridad</w:t>
      </w:r>
      <w:r>
        <w:rPr>
          <w:rFonts w:ascii="Arial" w:hAnsi="Arial" w:cs="Arial"/>
          <w:bCs/>
          <w:noProof/>
        </w:rPr>
        <w:t>, etc.</w:t>
      </w:r>
    </w:p>
    <w:p w14:paraId="044E0073" w14:textId="761FB852" w:rsidR="00D40D2E" w:rsidRDefault="00281357" w:rsidP="00AE298B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Para</w:t>
      </w:r>
      <w:r w:rsidR="007460B3">
        <w:rPr>
          <w:rFonts w:ascii="Arial" w:hAnsi="Arial" w:cs="Arial"/>
          <w:bCs/>
          <w:noProof/>
        </w:rPr>
        <w:t xml:space="preserve"> pasar una </w:t>
      </w:r>
      <w:r w:rsidRPr="00281357">
        <w:rPr>
          <w:rFonts w:ascii="Arial" w:hAnsi="Arial" w:cs="Arial"/>
          <w:b/>
          <w:noProof/>
        </w:rPr>
        <w:t>A</w:t>
      </w:r>
      <w:r w:rsidR="007460B3" w:rsidRPr="00281357">
        <w:rPr>
          <w:rFonts w:ascii="Arial" w:hAnsi="Arial" w:cs="Arial"/>
          <w:b/>
          <w:noProof/>
        </w:rPr>
        <w:t xml:space="preserve">ctividad </w:t>
      </w:r>
      <w:r w:rsidRPr="00281357">
        <w:rPr>
          <w:rFonts w:ascii="Arial" w:hAnsi="Arial" w:cs="Arial"/>
          <w:b/>
          <w:noProof/>
        </w:rPr>
        <w:t>r</w:t>
      </w:r>
      <w:r w:rsidR="007460B3" w:rsidRPr="00281357">
        <w:rPr>
          <w:rFonts w:ascii="Arial" w:hAnsi="Arial" w:cs="Arial"/>
          <w:b/>
          <w:noProof/>
        </w:rPr>
        <w:t>egistrada</w:t>
      </w:r>
      <w:r w:rsidR="007460B3">
        <w:rPr>
          <w:rFonts w:ascii="Arial" w:hAnsi="Arial" w:cs="Arial"/>
          <w:bCs/>
          <w:noProof/>
        </w:rPr>
        <w:t xml:space="preserve"> a </w:t>
      </w:r>
      <w:r w:rsidRPr="00281357">
        <w:rPr>
          <w:rFonts w:ascii="Arial" w:hAnsi="Arial" w:cs="Arial"/>
          <w:b/>
          <w:noProof/>
        </w:rPr>
        <w:t>E</w:t>
      </w:r>
      <w:r w:rsidR="007460B3" w:rsidRPr="00281357">
        <w:rPr>
          <w:rFonts w:ascii="Arial" w:hAnsi="Arial" w:cs="Arial"/>
          <w:b/>
          <w:noProof/>
        </w:rPr>
        <w:t>n proceso</w:t>
      </w:r>
      <w:r>
        <w:rPr>
          <w:rFonts w:ascii="Arial" w:hAnsi="Arial" w:cs="Arial"/>
          <w:bCs/>
          <w:noProof/>
        </w:rPr>
        <w:t xml:space="preserve">, esta actividad debe ser arrastrada con el mouse hacia la sección de </w:t>
      </w:r>
      <w:r w:rsidRPr="00281357">
        <w:rPr>
          <w:rFonts w:ascii="Arial" w:hAnsi="Arial" w:cs="Arial"/>
          <w:b/>
          <w:noProof/>
        </w:rPr>
        <w:t>Actividad en proceso</w:t>
      </w:r>
      <w:r>
        <w:rPr>
          <w:rFonts w:ascii="Arial" w:hAnsi="Arial" w:cs="Arial"/>
          <w:bCs/>
          <w:noProof/>
        </w:rPr>
        <w:t xml:space="preserve"> y soltarla para luego ingresar al boton </w:t>
      </w:r>
      <w:r>
        <w:rPr>
          <w:noProof/>
        </w:rPr>
        <w:drawing>
          <wp:inline distT="0" distB="0" distL="0" distR="0" wp14:anchorId="66000DD2" wp14:editId="2F02C7B8">
            <wp:extent cx="454025" cy="209550"/>
            <wp:effectExtent l="0" t="0" r="3175" b="0"/>
            <wp:docPr id="1448122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2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t xml:space="preserve"> </w:t>
      </w:r>
      <w:r w:rsidR="00051926">
        <w:rPr>
          <w:rFonts w:ascii="Arial" w:hAnsi="Arial" w:cs="Arial"/>
          <w:bCs/>
          <w:noProof/>
        </w:rPr>
        <w:t>para poder ingresar los detalles del trabajo realizo durante esa actividad.</w:t>
      </w:r>
    </w:p>
    <w:p w14:paraId="219B1545" w14:textId="254299C5" w:rsidR="00051926" w:rsidRPr="00051926" w:rsidRDefault="00051926" w:rsidP="00AE298B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 w:rsidRPr="00051926">
        <w:rPr>
          <w:rFonts w:ascii="Arial" w:hAnsi="Arial" w:cs="Arial"/>
          <w:b/>
          <w:noProof/>
        </w:rPr>
        <w:t>Antes</w:t>
      </w:r>
      <w:r w:rsidR="00621012">
        <w:rPr>
          <w:rFonts w:ascii="Arial" w:hAnsi="Arial" w:cs="Arial"/>
          <w:b/>
          <w:noProof/>
        </w:rPr>
        <w:t>:</w:t>
      </w:r>
    </w:p>
    <w:p w14:paraId="6E2E2EBA" w14:textId="03A979AC" w:rsidR="00051926" w:rsidRDefault="00051926" w:rsidP="00051926">
      <w:pPr>
        <w:spacing w:line="360" w:lineRule="auto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17AD7568" wp14:editId="5D9FBC27">
            <wp:extent cx="3514725" cy="632714"/>
            <wp:effectExtent l="0" t="0" r="0" b="9525"/>
            <wp:docPr id="591099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9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63CE" w14:textId="0711F289" w:rsidR="00051926" w:rsidRPr="00051926" w:rsidRDefault="00051926" w:rsidP="00AE298B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 w:rsidRPr="00051926">
        <w:rPr>
          <w:rFonts w:ascii="Arial" w:hAnsi="Arial" w:cs="Arial"/>
          <w:b/>
          <w:noProof/>
        </w:rPr>
        <w:t>Después</w:t>
      </w:r>
      <w:r w:rsidR="00621012">
        <w:rPr>
          <w:rFonts w:ascii="Arial" w:hAnsi="Arial" w:cs="Arial"/>
          <w:b/>
          <w:noProof/>
        </w:rPr>
        <w:t>:</w:t>
      </w:r>
    </w:p>
    <w:p w14:paraId="16C2541E" w14:textId="4E9EEC0A" w:rsidR="00D40D2E" w:rsidRDefault="00051926" w:rsidP="00051926">
      <w:pPr>
        <w:spacing w:line="360" w:lineRule="auto"/>
        <w:ind w:left="-6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41D20AC2" wp14:editId="6CFA691F">
            <wp:extent cx="3381375" cy="610622"/>
            <wp:effectExtent l="0" t="0" r="0" b="0"/>
            <wp:docPr id="126612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1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B5A" w14:textId="702CE926" w:rsidR="002C7F18" w:rsidRDefault="002C7F18" w:rsidP="001A231B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En la opcion </w:t>
      </w:r>
      <w:r>
        <w:rPr>
          <w:noProof/>
        </w:rPr>
        <w:drawing>
          <wp:inline distT="0" distB="0" distL="0" distR="0" wp14:anchorId="304E59EF" wp14:editId="48DCFE77">
            <wp:extent cx="454025" cy="209550"/>
            <wp:effectExtent l="0" t="0" r="3175" b="0"/>
            <wp:docPr id="1595191096" name="Imagen 159519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2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t xml:space="preserve"> de la actividad </w:t>
      </w:r>
      <w:r w:rsidR="008B5B81">
        <w:rPr>
          <w:rFonts w:ascii="Arial" w:hAnsi="Arial" w:cs="Arial"/>
          <w:bCs/>
          <w:noProof/>
        </w:rPr>
        <w:t xml:space="preserve">se podrá </w:t>
      </w:r>
      <w:r w:rsidR="00237D10">
        <w:rPr>
          <w:rFonts w:ascii="Arial" w:hAnsi="Arial" w:cs="Arial"/>
          <w:bCs/>
          <w:noProof/>
        </w:rPr>
        <w:t>agregar</w:t>
      </w:r>
      <w:r w:rsidR="008B5B81">
        <w:rPr>
          <w:rFonts w:ascii="Arial" w:hAnsi="Arial" w:cs="Arial"/>
          <w:bCs/>
          <w:noProof/>
        </w:rPr>
        <w:t xml:space="preserve"> comentarios y adjuntar evidencia del trabajo al dar click en el boton guardar</w:t>
      </w:r>
      <w:r w:rsidR="00237D10">
        <w:rPr>
          <w:rFonts w:ascii="Arial" w:hAnsi="Arial" w:cs="Arial"/>
          <w:bCs/>
          <w:noProof/>
        </w:rPr>
        <w:t>, mostrando asi el detalle del trabajo realizado.</w:t>
      </w:r>
    </w:p>
    <w:p w14:paraId="1C652C5E" w14:textId="2BDD04EB" w:rsidR="002C7F18" w:rsidRDefault="00237D10" w:rsidP="002C7F18">
      <w:pPr>
        <w:spacing w:line="360" w:lineRule="auto"/>
        <w:ind w:left="-6"/>
        <w:jc w:val="center"/>
        <w:rPr>
          <w:rFonts w:ascii="Arial" w:hAnsi="Arial" w:cs="Arial"/>
          <w:bCs/>
          <w:noProof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D87465" wp14:editId="33DBBA40">
                <wp:simplePos x="0" y="0"/>
                <wp:positionH relativeFrom="rightMargin">
                  <wp:posOffset>-306705</wp:posOffset>
                </wp:positionH>
                <wp:positionV relativeFrom="paragraph">
                  <wp:posOffset>3267075</wp:posOffset>
                </wp:positionV>
                <wp:extent cx="409575" cy="171450"/>
                <wp:effectExtent l="19050" t="19050" r="28575" b="19050"/>
                <wp:wrapNone/>
                <wp:docPr id="158388020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DDFE" id="Rectángulo redondeado 19" o:spid="_x0000_s1026" style="position:absolute;margin-left:-24.15pt;margin-top:257.25pt;width:32.25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IBXgIAAAwFAAAOAAAAZHJzL2Uyb0RvYy54bWysVE1vGjEQvVfqf7B8L8siCAnKEqFEqSqh&#10;BIVUORuvDat6Pe7YsNBf37FZljTlVPXitT3z5uP5zd7e7WvDdgp9Bbbgea/PmbISysquC/799fHL&#10;NWc+CFsKA1YV/KA8v5t+/nTbuIkawAZMqZBREOsnjSv4JgQ3yTIvN6oWvgdOWTJqwFoEOuI6K1E0&#10;FL022aDfv8oawNIhSOU93T4cjXya4mutZHjW2qvATMGptpBWTOsqrtn0VkzWKNymkm0Z4h+qqEVl&#10;KWkX6kEEwbZY/RWqriSCBx16EuoMtK6kSj1QN3n/QzfLjXAq9ULkeNfR5P9fWPm0W7oFEg2N8xNP&#10;29jFXmMdv1Qf2yeyDh1Zah+YpMth/2Y0HnEmyZSP8+EokZmdwQ59+KqgZnFTcIStLV/oQRJPYjf3&#10;gbKS/8kvJrTwWBmTHsVY1hR8cB2TRMdzfWkXDkZFhLEvSrOqpIoGKXKSjro3yHaCHl1IqWy4SiFa&#10;7wjTlKYD5peAJuQtqPWNMJUk1QH7l4B/ZuwQKSvY0IHrygJeClD+6DIf/U/dH3uO7a+gPCyQIRwF&#10;7Z18rIjlufBhIZAUTFqnqQzPtGgDRCS0O842gL8u3Ud/EhZZOWtoIgruf24FKs7MN0uSu8mHwzhC&#10;6TAcjQd0wPeW1XuL3db3QPznNP9Opm30D+a01Qj1Gw3vLGYlk7CSchdcBjwd7sNxUmn8pZrNkhuN&#10;jRNhbpdOxuCR1Sig1/2bQNdKLZBGn+A0PWLyQWxH34i0MNsG0FVS4pnXlm8auSTQ9vcQZ/r9OXmd&#10;f2LT3wAAAP//AwBQSwMEFAAGAAgAAAAhAGwpCm3eAAAACgEAAA8AAABkcnMvZG93bnJldi54bWxM&#10;j8FuwjAMhu+TeIfISLtBWtaiqmuKJiYuaBdg29k0pq1onKoJpXv7hdN2tP3p9/cXm8l0YqTBtZYV&#10;xMsIBHFldcu1gs/TbpGBcB5ZY2eZFPyQg005eyow1/bOBxqPvhYhhF2OChrv+1xKVzVk0C1tTxxu&#10;FzsY9GEcaqkHvIdw08lVFK2lwZbDhwZ72jZUXY83o+D0tWc5fmS03x70deej7/HybpR6nk9vryA8&#10;Tf4Phod+UIcyOJ3tjbUTnYJFkr0EVEEaJymIB7FegTiHRRKnIMtC/q9Q/gIAAP//AwBQSwECLQAU&#10;AAYACAAAACEAtoM4kv4AAADhAQAAEwAAAAAAAAAAAAAAAAAAAAAAW0NvbnRlbnRfVHlwZXNdLnht&#10;bFBLAQItABQABgAIAAAAIQA4/SH/1gAAAJQBAAALAAAAAAAAAAAAAAAAAC8BAABfcmVscy8ucmVs&#10;c1BLAQItABQABgAIAAAAIQA0y1IBXgIAAAwFAAAOAAAAAAAAAAAAAAAAAC4CAABkcnMvZTJvRG9j&#10;LnhtbFBLAQItABQABgAIAAAAIQBsKQpt3gAAAAoBAAAPAAAAAAAAAAAAAAAAALgEAABkcnMvZG93&#10;bnJldi54bWxQSwUGAAAAAAQABADzAAAAwwUAAAAA&#10;" filled="f" strokecolor="#70ad47 [3209]" strokeweight="2.25pt">
                <v:stroke joinstyle="miter"/>
                <w10:wrap anchorx="margin"/>
              </v:roundrect>
            </w:pict>
          </mc:Fallback>
        </mc:AlternateContent>
      </w:r>
      <w:r w:rsidR="002C7F18">
        <w:rPr>
          <w:noProof/>
        </w:rPr>
        <w:drawing>
          <wp:inline distT="0" distB="0" distL="0" distR="0" wp14:anchorId="08CFE1A7" wp14:editId="4208B68A">
            <wp:extent cx="5800725" cy="3490410"/>
            <wp:effectExtent l="0" t="0" r="0" b="0"/>
            <wp:docPr id="166911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7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112" cy="35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BC9" w14:textId="6694DFD8" w:rsidR="003E7C37" w:rsidRDefault="003E7C37" w:rsidP="003E7C37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 xml:space="preserve">Para pasar una </w:t>
      </w:r>
      <w:r w:rsidRPr="00281357">
        <w:rPr>
          <w:rFonts w:ascii="Arial" w:hAnsi="Arial" w:cs="Arial"/>
          <w:b/>
          <w:noProof/>
        </w:rPr>
        <w:t xml:space="preserve">Actividad </w:t>
      </w:r>
      <w:r>
        <w:rPr>
          <w:rFonts w:ascii="Arial" w:hAnsi="Arial" w:cs="Arial"/>
          <w:b/>
          <w:noProof/>
        </w:rPr>
        <w:t>en proceso</w:t>
      </w:r>
      <w:r>
        <w:rPr>
          <w:rFonts w:ascii="Arial" w:hAnsi="Arial" w:cs="Arial"/>
          <w:bCs/>
          <w:noProof/>
        </w:rPr>
        <w:t xml:space="preserve"> a </w:t>
      </w:r>
      <w:r>
        <w:rPr>
          <w:rFonts w:ascii="Arial" w:hAnsi="Arial" w:cs="Arial"/>
          <w:b/>
          <w:noProof/>
        </w:rPr>
        <w:t>Completa</w:t>
      </w:r>
      <w:r>
        <w:rPr>
          <w:rFonts w:ascii="Arial" w:hAnsi="Arial" w:cs="Arial"/>
          <w:bCs/>
          <w:noProof/>
        </w:rPr>
        <w:t xml:space="preserve">, se debe arrastrada la actividad con el mouse hacia la sección de </w:t>
      </w:r>
      <w:r w:rsidRPr="00281357">
        <w:rPr>
          <w:rFonts w:ascii="Arial" w:hAnsi="Arial" w:cs="Arial"/>
          <w:b/>
          <w:noProof/>
        </w:rPr>
        <w:t xml:space="preserve">Actividad en </w:t>
      </w:r>
      <w:r>
        <w:rPr>
          <w:rFonts w:ascii="Arial" w:hAnsi="Arial" w:cs="Arial"/>
          <w:b/>
          <w:noProof/>
        </w:rPr>
        <w:t>completada</w:t>
      </w:r>
      <w:r>
        <w:rPr>
          <w:rFonts w:ascii="Arial" w:hAnsi="Arial" w:cs="Arial"/>
          <w:bCs/>
          <w:noProof/>
        </w:rPr>
        <w:t xml:space="preserve"> y soltarla para luego visualizar la barra de porcentaje de avance que va aumentando conforme cada actividad pase a la seccion de Actividad completada.</w:t>
      </w:r>
    </w:p>
    <w:p w14:paraId="621F0CE2" w14:textId="152DA528" w:rsidR="003E7C37" w:rsidRPr="00051926" w:rsidRDefault="003E7C37" w:rsidP="003E7C37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 w:rsidRPr="00051926">
        <w:rPr>
          <w:rFonts w:ascii="Arial" w:hAnsi="Arial" w:cs="Arial"/>
          <w:b/>
          <w:noProof/>
        </w:rPr>
        <w:t>Antes</w:t>
      </w:r>
      <w:r>
        <w:rPr>
          <w:rFonts w:ascii="Arial" w:hAnsi="Arial" w:cs="Arial"/>
          <w:b/>
          <w:noProof/>
        </w:rPr>
        <w:t>:</w:t>
      </w:r>
    </w:p>
    <w:p w14:paraId="5C3E2327" w14:textId="1325B30B" w:rsidR="003E7C37" w:rsidRDefault="003E7C37" w:rsidP="003E7C37">
      <w:pPr>
        <w:spacing w:line="360" w:lineRule="auto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04C3D8CC" wp14:editId="57E8F188">
            <wp:extent cx="1762125" cy="639401"/>
            <wp:effectExtent l="0" t="0" r="0" b="8890"/>
            <wp:docPr id="1586656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6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7848" cy="6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880B" w14:textId="57AE83A1" w:rsidR="003E7C37" w:rsidRPr="003E7C37" w:rsidRDefault="003E7C37" w:rsidP="003E7C37">
      <w:pPr>
        <w:spacing w:line="360" w:lineRule="auto"/>
        <w:rPr>
          <w:rFonts w:ascii="Arial" w:hAnsi="Arial" w:cs="Arial"/>
          <w:b/>
          <w:noProof/>
        </w:rPr>
      </w:pPr>
      <w:r w:rsidRPr="003E7C37">
        <w:rPr>
          <w:rFonts w:ascii="Arial" w:hAnsi="Arial" w:cs="Arial"/>
          <w:b/>
          <w:noProof/>
        </w:rPr>
        <w:t>Después:</w:t>
      </w:r>
    </w:p>
    <w:p w14:paraId="63FDC28C" w14:textId="6339CC37" w:rsidR="003E7C37" w:rsidRDefault="003E7C37" w:rsidP="003E7C37">
      <w:pPr>
        <w:spacing w:line="360" w:lineRule="auto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3B5C558A" wp14:editId="5C873F39">
            <wp:extent cx="4857750" cy="951983"/>
            <wp:effectExtent l="0" t="0" r="0" b="635"/>
            <wp:docPr id="75292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29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328" cy="9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E53" w14:textId="169E51BD" w:rsidR="008120E5" w:rsidRDefault="003E7C37" w:rsidP="008120E5">
      <w:pPr>
        <w:spacing w:line="360" w:lineRule="auto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Como se puede ver en la imagen anterior, la actividad cambio de estado y el % completado avanzo para este escenario al 100%, dando asi cumplimiento a la producción del radiador en las fechas acordadas con el cliente. No obstante cuando se desee cerrar la producción se debe adjuntar evidencia del radiador fabricado</w:t>
      </w:r>
      <w:r w:rsidR="008120E5">
        <w:rPr>
          <w:rFonts w:ascii="Arial" w:hAnsi="Arial" w:cs="Arial"/>
          <w:bCs/>
          <w:noProof/>
        </w:rPr>
        <w:t xml:space="preserve"> dando click en el boton </w:t>
      </w:r>
      <w:r w:rsidR="008120E5">
        <w:rPr>
          <w:noProof/>
        </w:rPr>
        <w:drawing>
          <wp:inline distT="0" distB="0" distL="0" distR="0" wp14:anchorId="6832B37C" wp14:editId="74048685">
            <wp:extent cx="200025" cy="192023"/>
            <wp:effectExtent l="0" t="0" r="0" b="0"/>
            <wp:docPr id="88169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97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158" cy="1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E5">
        <w:rPr>
          <w:noProof/>
        </w:rPr>
        <w:t xml:space="preserve">  </w:t>
      </w:r>
      <w:r w:rsidR="008120E5" w:rsidRPr="008120E5">
        <w:rPr>
          <w:rFonts w:ascii="Arial" w:hAnsi="Arial" w:cs="Arial"/>
          <w:bCs/>
          <w:noProof/>
        </w:rPr>
        <w:t>y se mostrará la suiente información:</w:t>
      </w:r>
    </w:p>
    <w:p w14:paraId="2AE5D032" w14:textId="443F1DE8" w:rsidR="003E7C37" w:rsidRDefault="008120E5" w:rsidP="008120E5">
      <w:pPr>
        <w:spacing w:line="360" w:lineRule="auto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446B2339" wp14:editId="655B4E25">
            <wp:extent cx="2171700" cy="420329"/>
            <wp:effectExtent l="0" t="0" r="0" b="0"/>
            <wp:docPr id="28934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41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812" cy="4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852A" w14:textId="0620FE04" w:rsidR="008120E5" w:rsidRDefault="008120E5" w:rsidP="008120E5">
      <w:pPr>
        <w:spacing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Al dar click en boton azul se mostrará la siguiente </w:t>
      </w:r>
      <w:r w:rsidR="0034279B">
        <w:rPr>
          <w:rFonts w:ascii="Arial" w:hAnsi="Arial" w:cs="Arial"/>
          <w:bCs/>
          <w:noProof/>
        </w:rPr>
        <w:t>ventana</w:t>
      </w:r>
      <w:r>
        <w:rPr>
          <w:rFonts w:ascii="Arial" w:hAnsi="Arial" w:cs="Arial"/>
          <w:bCs/>
          <w:noProof/>
        </w:rPr>
        <w:t xml:space="preserve"> con la confirmación del </w:t>
      </w:r>
      <w:r w:rsidR="0034279B">
        <w:rPr>
          <w:rFonts w:ascii="Arial" w:hAnsi="Arial" w:cs="Arial"/>
          <w:bCs/>
          <w:noProof/>
        </w:rPr>
        <w:t>imagen de evidencia del radiador guardada satisfactoriamente.</w:t>
      </w:r>
    </w:p>
    <w:p w14:paraId="4AB53A57" w14:textId="46F27C4B" w:rsidR="008120E5" w:rsidRDefault="008120E5" w:rsidP="0034279B">
      <w:pPr>
        <w:spacing w:line="360" w:lineRule="auto"/>
        <w:jc w:val="center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5F9722DC" wp14:editId="4E9B763B">
            <wp:extent cx="4448175" cy="1940730"/>
            <wp:effectExtent l="0" t="0" r="0" b="2540"/>
            <wp:docPr id="1392302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2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294" cy="19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DB28" w14:textId="3752FB1B" w:rsidR="008E6D95" w:rsidRDefault="008E6D95" w:rsidP="008E6D95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VER REPROCESO EN LA PRODUCCIÓN DE RADIADOR</w:t>
      </w:r>
    </w:p>
    <w:p w14:paraId="2D264814" w14:textId="1230A8E3" w:rsidR="009D186F" w:rsidRDefault="009D186F" w:rsidP="009D186F">
      <w:pPr>
        <w:spacing w:line="360" w:lineRule="auto"/>
        <w:ind w:left="-6"/>
        <w:jc w:val="both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Para poder ver de manera gráfica los reprocesos que surgieron en la fabricación de un radiador, se debe dar click en el botón </w:t>
      </w:r>
      <w:r>
        <w:rPr>
          <w:noProof/>
        </w:rPr>
        <w:drawing>
          <wp:inline distT="0" distB="0" distL="0" distR="0" wp14:anchorId="322BEECE" wp14:editId="768D9FEC">
            <wp:extent cx="221456" cy="228600"/>
            <wp:effectExtent l="0" t="0" r="7620" b="0"/>
            <wp:docPr id="897698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98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06" cy="2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t xml:space="preserve"> ubicado en la lista de control de la producción, </w:t>
      </w:r>
      <w:r w:rsidR="00AC3DE6">
        <w:rPr>
          <w:rFonts w:ascii="Arial" w:hAnsi="Arial" w:cs="Arial"/>
          <w:bCs/>
          <w:noProof/>
        </w:rPr>
        <w:t>donde se conocer la cantidad de veces que una actividad tuvo reprocesos.</w:t>
      </w:r>
    </w:p>
    <w:p w14:paraId="7C7E5E4A" w14:textId="4CB8C339" w:rsidR="009D186F" w:rsidRPr="009D186F" w:rsidRDefault="009D186F" w:rsidP="009D186F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67263A92" wp14:editId="13D0D5C4">
            <wp:extent cx="5612130" cy="2256790"/>
            <wp:effectExtent l="0" t="0" r="7620" b="0"/>
            <wp:docPr id="2131230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0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C83" w14:textId="7DB7ED27" w:rsidR="008E6D95" w:rsidRDefault="008E6D95" w:rsidP="008E6D95">
      <w:pPr>
        <w:pStyle w:val="Prrafodelista"/>
        <w:numPr>
          <w:ilvl w:val="1"/>
          <w:numId w:val="4"/>
        </w:numPr>
        <w:spacing w:line="360" w:lineRule="auto"/>
        <w:ind w:left="42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VER DETALLE DE REPROCESOS EN LA PRODUCCIÓN DE RADIADOR</w:t>
      </w:r>
    </w:p>
    <w:p w14:paraId="69DB5AEF" w14:textId="113FE2BE" w:rsidR="00AC3DE6" w:rsidRPr="00AC3DE6" w:rsidRDefault="00B65892" w:rsidP="00AC3DE6">
      <w:pPr>
        <w:spacing w:line="360" w:lineRule="auto"/>
        <w:ind w:left="-6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Cs/>
          <w:noProof/>
        </w:rPr>
        <w:t xml:space="preserve">Si se desea conocer con detalle de los reprocesos que tuvo una actividad en la fabricación de un radiador, se debe dar click en el botón </w:t>
      </w:r>
      <w:r>
        <w:rPr>
          <w:noProof/>
        </w:rPr>
        <w:drawing>
          <wp:inline distT="0" distB="0" distL="0" distR="0" wp14:anchorId="651F0000" wp14:editId="0765A650">
            <wp:extent cx="184150" cy="190500"/>
            <wp:effectExtent l="0" t="0" r="6350" b="0"/>
            <wp:docPr id="357134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4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486" cy="1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t xml:space="preserve"> ubicado en la lista de control de la producción, donde al dar click en el boton </w:t>
      </w:r>
      <w:r>
        <w:rPr>
          <w:noProof/>
        </w:rPr>
        <w:drawing>
          <wp:inline distT="0" distB="0" distL="0" distR="0" wp14:anchorId="65C4CEC7" wp14:editId="3BFDADE1">
            <wp:extent cx="479136" cy="190500"/>
            <wp:effectExtent l="0" t="0" r="0" b="0"/>
            <wp:docPr id="114935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59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097" cy="1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t xml:space="preserve"> se visualizara los datos de la actividad con sus fechas planificadas, inicio real y fin real, asi como el operario encargado de su cumplimiento y que tubo el reproceso. Del mismo modo en la sección Detalles del reproceso se conocerá las fechas y hora en la que ese actividad con reproceso se inicio su correción y el fin de su solución para posteriormente seguir con el flujo de producción del radiador.</w:t>
      </w:r>
    </w:p>
    <w:p w14:paraId="62EE625E" w14:textId="65C2BE5A" w:rsidR="009D186F" w:rsidRPr="009D186F" w:rsidRDefault="009D186F" w:rsidP="009D186F">
      <w:pPr>
        <w:spacing w:line="360" w:lineRule="auto"/>
        <w:ind w:left="-6"/>
        <w:jc w:val="center"/>
        <w:rPr>
          <w:rFonts w:ascii="Arial" w:hAnsi="Arial" w:cs="Arial"/>
          <w:b/>
          <w:noProof/>
        </w:rPr>
      </w:pPr>
      <w:r>
        <w:rPr>
          <w:noProof/>
        </w:rPr>
        <w:drawing>
          <wp:inline distT="0" distB="0" distL="0" distR="0" wp14:anchorId="7B0D7795" wp14:editId="47E8D764">
            <wp:extent cx="5612130" cy="2117090"/>
            <wp:effectExtent l="0" t="0" r="7620" b="0"/>
            <wp:docPr id="951138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8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21A" w14:textId="1C8E2268" w:rsidR="00352D0E" w:rsidRDefault="00352D0E"/>
    <w:p w14:paraId="7F036637" w14:textId="13CAB219" w:rsidR="00352D0E" w:rsidRDefault="00352D0E"/>
    <w:p w14:paraId="1D670553" w14:textId="621F130A" w:rsidR="00352D0E" w:rsidRDefault="00352D0E"/>
    <w:p w14:paraId="16741D46" w14:textId="5D2A5C0B" w:rsidR="00352D0E" w:rsidRDefault="00352D0E"/>
    <w:p w14:paraId="20E10BDE" w14:textId="3D1A040A" w:rsidR="00E31A0F" w:rsidRDefault="00E31A0F"/>
    <w:p w14:paraId="590C22BD" w14:textId="2A19B8A5" w:rsidR="00E31A0F" w:rsidRDefault="00E31A0F"/>
    <w:p w14:paraId="064EFC18" w14:textId="37CD5095" w:rsidR="00E31A0F" w:rsidRDefault="00E31A0F"/>
    <w:p w14:paraId="2935E107" w14:textId="77777777" w:rsidR="00E31A0F" w:rsidRDefault="00E31A0F"/>
    <w:p w14:paraId="7C0AEE12" w14:textId="5A993846" w:rsidR="00E31A0F" w:rsidRDefault="00E31A0F"/>
    <w:p w14:paraId="082056BD" w14:textId="4310AE98" w:rsidR="00E31A0F" w:rsidRDefault="00E31A0F"/>
    <w:p w14:paraId="6497FA21" w14:textId="7206DCE6" w:rsidR="00E31A0F" w:rsidRDefault="00E31A0F"/>
    <w:p w14:paraId="4DEC2AA6" w14:textId="0C55620A" w:rsidR="00E31A0F" w:rsidRDefault="00E31A0F"/>
    <w:p w14:paraId="55353BF4" w14:textId="77777777" w:rsidR="002F1689" w:rsidRDefault="002F1689"/>
    <w:sectPr w:rsidR="002F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7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A1A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732D67"/>
    <w:multiLevelType w:val="hybridMultilevel"/>
    <w:tmpl w:val="3EE2C0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FD1A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5576482">
    <w:abstractNumId w:val="2"/>
  </w:num>
  <w:num w:numId="2" w16cid:durableId="1223101957">
    <w:abstractNumId w:val="3"/>
  </w:num>
  <w:num w:numId="3" w16cid:durableId="906839805">
    <w:abstractNumId w:val="1"/>
  </w:num>
  <w:num w:numId="4" w16cid:durableId="51985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89"/>
    <w:rsid w:val="00013743"/>
    <w:rsid w:val="000143D6"/>
    <w:rsid w:val="0001566C"/>
    <w:rsid w:val="0002229E"/>
    <w:rsid w:val="000359A3"/>
    <w:rsid w:val="00051926"/>
    <w:rsid w:val="0006215C"/>
    <w:rsid w:val="000749C9"/>
    <w:rsid w:val="000836E3"/>
    <w:rsid w:val="000A26AE"/>
    <w:rsid w:val="000A56F9"/>
    <w:rsid w:val="000B5E24"/>
    <w:rsid w:val="000D1E9D"/>
    <w:rsid w:val="000E4F81"/>
    <w:rsid w:val="00121BD6"/>
    <w:rsid w:val="00161902"/>
    <w:rsid w:val="00161B59"/>
    <w:rsid w:val="00166FFD"/>
    <w:rsid w:val="0018624B"/>
    <w:rsid w:val="00186AAE"/>
    <w:rsid w:val="00192BA6"/>
    <w:rsid w:val="001A231B"/>
    <w:rsid w:val="001B73E6"/>
    <w:rsid w:val="001D4B03"/>
    <w:rsid w:val="002175EE"/>
    <w:rsid w:val="00223358"/>
    <w:rsid w:val="00237D10"/>
    <w:rsid w:val="00265CD3"/>
    <w:rsid w:val="00281357"/>
    <w:rsid w:val="00285B0E"/>
    <w:rsid w:val="002A3334"/>
    <w:rsid w:val="002B1213"/>
    <w:rsid w:val="002B4322"/>
    <w:rsid w:val="002C1D19"/>
    <w:rsid w:val="002C620C"/>
    <w:rsid w:val="002C7F18"/>
    <w:rsid w:val="002D6DE7"/>
    <w:rsid w:val="002F1689"/>
    <w:rsid w:val="003018C7"/>
    <w:rsid w:val="0034279B"/>
    <w:rsid w:val="00343E20"/>
    <w:rsid w:val="00352D0E"/>
    <w:rsid w:val="003E0924"/>
    <w:rsid w:val="003E7C37"/>
    <w:rsid w:val="003F5F68"/>
    <w:rsid w:val="00441F64"/>
    <w:rsid w:val="004437AD"/>
    <w:rsid w:val="00444420"/>
    <w:rsid w:val="00480924"/>
    <w:rsid w:val="00496E1B"/>
    <w:rsid w:val="004D3C2D"/>
    <w:rsid w:val="004E2EAC"/>
    <w:rsid w:val="005028A7"/>
    <w:rsid w:val="00517DF0"/>
    <w:rsid w:val="00545706"/>
    <w:rsid w:val="00582E73"/>
    <w:rsid w:val="005F7A9F"/>
    <w:rsid w:val="00600749"/>
    <w:rsid w:val="00606079"/>
    <w:rsid w:val="006162A0"/>
    <w:rsid w:val="00621012"/>
    <w:rsid w:val="0062560F"/>
    <w:rsid w:val="00635F34"/>
    <w:rsid w:val="00644237"/>
    <w:rsid w:val="0064619E"/>
    <w:rsid w:val="00687155"/>
    <w:rsid w:val="00690A4E"/>
    <w:rsid w:val="00695427"/>
    <w:rsid w:val="006A15D5"/>
    <w:rsid w:val="006B2C1C"/>
    <w:rsid w:val="006C44B7"/>
    <w:rsid w:val="006C5D9D"/>
    <w:rsid w:val="006D2E85"/>
    <w:rsid w:val="006D6390"/>
    <w:rsid w:val="006E7125"/>
    <w:rsid w:val="00712168"/>
    <w:rsid w:val="0074047D"/>
    <w:rsid w:val="007460B3"/>
    <w:rsid w:val="00752E41"/>
    <w:rsid w:val="007824F7"/>
    <w:rsid w:val="007901FE"/>
    <w:rsid w:val="00795CDD"/>
    <w:rsid w:val="007A6A5A"/>
    <w:rsid w:val="007D0B7A"/>
    <w:rsid w:val="007D309E"/>
    <w:rsid w:val="007F0B71"/>
    <w:rsid w:val="007F2A3A"/>
    <w:rsid w:val="007F7C4A"/>
    <w:rsid w:val="00806B18"/>
    <w:rsid w:val="008120E5"/>
    <w:rsid w:val="0082419E"/>
    <w:rsid w:val="00831E99"/>
    <w:rsid w:val="00832B2F"/>
    <w:rsid w:val="00851535"/>
    <w:rsid w:val="008754EB"/>
    <w:rsid w:val="008A46EA"/>
    <w:rsid w:val="008A6AC2"/>
    <w:rsid w:val="008B5B81"/>
    <w:rsid w:val="008C4538"/>
    <w:rsid w:val="008C4ECF"/>
    <w:rsid w:val="008E6D95"/>
    <w:rsid w:val="008E7576"/>
    <w:rsid w:val="008F7BB1"/>
    <w:rsid w:val="009039F4"/>
    <w:rsid w:val="00940C26"/>
    <w:rsid w:val="00963A94"/>
    <w:rsid w:val="009D186F"/>
    <w:rsid w:val="009E09B6"/>
    <w:rsid w:val="009F7BD7"/>
    <w:rsid w:val="00A10E41"/>
    <w:rsid w:val="00A154C9"/>
    <w:rsid w:val="00A342F4"/>
    <w:rsid w:val="00A42B4C"/>
    <w:rsid w:val="00A45E6C"/>
    <w:rsid w:val="00A47533"/>
    <w:rsid w:val="00A500C5"/>
    <w:rsid w:val="00A71B88"/>
    <w:rsid w:val="00A93A8F"/>
    <w:rsid w:val="00AC3DE6"/>
    <w:rsid w:val="00AE298B"/>
    <w:rsid w:val="00AE47DB"/>
    <w:rsid w:val="00AE5B28"/>
    <w:rsid w:val="00AF0794"/>
    <w:rsid w:val="00AF3E86"/>
    <w:rsid w:val="00AF68C0"/>
    <w:rsid w:val="00B0281E"/>
    <w:rsid w:val="00B14033"/>
    <w:rsid w:val="00B25625"/>
    <w:rsid w:val="00B626FD"/>
    <w:rsid w:val="00B65892"/>
    <w:rsid w:val="00BA4456"/>
    <w:rsid w:val="00BB7545"/>
    <w:rsid w:val="00BC7F41"/>
    <w:rsid w:val="00BD23CA"/>
    <w:rsid w:val="00BD3AAD"/>
    <w:rsid w:val="00BD676B"/>
    <w:rsid w:val="00C050F3"/>
    <w:rsid w:val="00C413E1"/>
    <w:rsid w:val="00C45FBC"/>
    <w:rsid w:val="00C52314"/>
    <w:rsid w:val="00C676BD"/>
    <w:rsid w:val="00C67934"/>
    <w:rsid w:val="00C82814"/>
    <w:rsid w:val="00C96B00"/>
    <w:rsid w:val="00C974EE"/>
    <w:rsid w:val="00CB3BBA"/>
    <w:rsid w:val="00CB7032"/>
    <w:rsid w:val="00CC6B90"/>
    <w:rsid w:val="00CD44B6"/>
    <w:rsid w:val="00CE20C0"/>
    <w:rsid w:val="00CE7206"/>
    <w:rsid w:val="00D057CE"/>
    <w:rsid w:val="00D1699C"/>
    <w:rsid w:val="00D27F6F"/>
    <w:rsid w:val="00D303BA"/>
    <w:rsid w:val="00D40D2E"/>
    <w:rsid w:val="00D41535"/>
    <w:rsid w:val="00D4254B"/>
    <w:rsid w:val="00D47471"/>
    <w:rsid w:val="00D5773F"/>
    <w:rsid w:val="00D85EDF"/>
    <w:rsid w:val="00D909CE"/>
    <w:rsid w:val="00DA363C"/>
    <w:rsid w:val="00DA4034"/>
    <w:rsid w:val="00DE504E"/>
    <w:rsid w:val="00DE6828"/>
    <w:rsid w:val="00E31A0F"/>
    <w:rsid w:val="00E43EDC"/>
    <w:rsid w:val="00E730BA"/>
    <w:rsid w:val="00EC2373"/>
    <w:rsid w:val="00ED54BF"/>
    <w:rsid w:val="00EE4020"/>
    <w:rsid w:val="00EE642E"/>
    <w:rsid w:val="00EF2E97"/>
    <w:rsid w:val="00F212FC"/>
    <w:rsid w:val="00F267E6"/>
    <w:rsid w:val="00F505B9"/>
    <w:rsid w:val="00F5680D"/>
    <w:rsid w:val="00F72D79"/>
    <w:rsid w:val="00F808E5"/>
    <w:rsid w:val="00F95E7E"/>
    <w:rsid w:val="00F9623E"/>
    <w:rsid w:val="00F96520"/>
    <w:rsid w:val="00FC309B"/>
    <w:rsid w:val="00FC3C9D"/>
    <w:rsid w:val="00FE1E02"/>
    <w:rsid w:val="00FF36CE"/>
    <w:rsid w:val="00FF673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918D"/>
  <w15:chartTrackingRefBased/>
  <w15:docId w15:val="{0BE92298-C80A-49FE-89F1-D4C6314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PROFESIONAL</cp:lastModifiedBy>
  <cp:revision>134</cp:revision>
  <dcterms:created xsi:type="dcterms:W3CDTF">2023-10-12T03:31:00Z</dcterms:created>
  <dcterms:modified xsi:type="dcterms:W3CDTF">2023-10-13T04:16:00Z</dcterms:modified>
</cp:coreProperties>
</file>