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6533AEF6" w14:textId="77777777" w:rsidR="008F0DCC" w:rsidRDefault="004D12F7" w:rsidP="00752A6C">
          <w:pPr>
            <w:pStyle w:val="TOCHeading"/>
            <w:rPr>
              <w:noProof/>
            </w:rPr>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5170E136" w14:textId="2189B7A6" w:rsidR="008F0DCC" w:rsidRDefault="008F0DCC">
          <w:pPr>
            <w:pStyle w:val="TOC1"/>
            <w:tabs>
              <w:tab w:val="right" w:leader="dot" w:pos="9350"/>
            </w:tabs>
            <w:rPr>
              <w:rFonts w:eastAsiaTheme="minorEastAsia" w:cstheme="minorBidi"/>
              <w:b w:val="0"/>
              <w:bCs w:val="0"/>
              <w:i w:val="0"/>
              <w:iCs w:val="0"/>
              <w:noProof/>
              <w:color w:val="auto"/>
            </w:rPr>
          </w:pPr>
          <w:hyperlink w:anchor="_Toc224476373" w:history="1">
            <w:r w:rsidRPr="000D78BA">
              <w:rPr>
                <w:rStyle w:val="Hyperlink"/>
                <w:noProof/>
              </w:rPr>
              <w:t>Introduction</w:t>
            </w:r>
            <w:r>
              <w:rPr>
                <w:noProof/>
                <w:webHidden/>
              </w:rPr>
              <w:tab/>
            </w:r>
            <w:r>
              <w:rPr>
                <w:noProof/>
                <w:webHidden/>
              </w:rPr>
              <w:fldChar w:fldCharType="begin"/>
            </w:r>
            <w:r>
              <w:rPr>
                <w:noProof/>
                <w:webHidden/>
              </w:rPr>
              <w:instrText xml:space="preserve"> PAGEREF _Toc224476373 \h </w:instrText>
            </w:r>
            <w:r>
              <w:rPr>
                <w:noProof/>
                <w:webHidden/>
              </w:rPr>
            </w:r>
            <w:r>
              <w:rPr>
                <w:noProof/>
                <w:webHidden/>
              </w:rPr>
              <w:fldChar w:fldCharType="separate"/>
            </w:r>
            <w:r w:rsidR="005A5904">
              <w:rPr>
                <w:noProof/>
                <w:webHidden/>
              </w:rPr>
              <w:t>3</w:t>
            </w:r>
            <w:r>
              <w:rPr>
                <w:noProof/>
                <w:webHidden/>
              </w:rPr>
              <w:fldChar w:fldCharType="end"/>
            </w:r>
          </w:hyperlink>
        </w:p>
        <w:p w14:paraId="727CB6D8" w14:textId="1AAD36CE" w:rsidR="008F0DCC" w:rsidRDefault="008F0DCC">
          <w:pPr>
            <w:pStyle w:val="TOC1"/>
            <w:tabs>
              <w:tab w:val="right" w:leader="dot" w:pos="9350"/>
            </w:tabs>
            <w:rPr>
              <w:rFonts w:eastAsiaTheme="minorEastAsia" w:cstheme="minorBidi"/>
              <w:b w:val="0"/>
              <w:bCs w:val="0"/>
              <w:i w:val="0"/>
              <w:iCs w:val="0"/>
              <w:noProof/>
              <w:color w:val="auto"/>
            </w:rPr>
          </w:pPr>
          <w:hyperlink w:anchor="_Toc224476374" w:history="1">
            <w:r w:rsidRPr="000D78BA">
              <w:rPr>
                <w:rStyle w:val="Hyperlink"/>
                <w:noProof/>
              </w:rPr>
              <w:t>Literature Review</w:t>
            </w:r>
            <w:r>
              <w:rPr>
                <w:noProof/>
                <w:webHidden/>
              </w:rPr>
              <w:tab/>
            </w:r>
            <w:r>
              <w:rPr>
                <w:noProof/>
                <w:webHidden/>
              </w:rPr>
              <w:fldChar w:fldCharType="begin"/>
            </w:r>
            <w:r>
              <w:rPr>
                <w:noProof/>
                <w:webHidden/>
              </w:rPr>
              <w:instrText xml:space="preserve"> PAGEREF _Toc224476374 \h </w:instrText>
            </w:r>
            <w:r>
              <w:rPr>
                <w:noProof/>
                <w:webHidden/>
              </w:rPr>
            </w:r>
            <w:r>
              <w:rPr>
                <w:noProof/>
                <w:webHidden/>
              </w:rPr>
              <w:fldChar w:fldCharType="separate"/>
            </w:r>
            <w:r w:rsidR="005A5904">
              <w:rPr>
                <w:noProof/>
                <w:webHidden/>
              </w:rPr>
              <w:t>4</w:t>
            </w:r>
            <w:r>
              <w:rPr>
                <w:noProof/>
                <w:webHidden/>
              </w:rPr>
              <w:fldChar w:fldCharType="end"/>
            </w:r>
          </w:hyperlink>
        </w:p>
        <w:p w14:paraId="357F81B1" w14:textId="0E9B9D0E" w:rsidR="008F0DCC" w:rsidRDefault="008F0DCC">
          <w:pPr>
            <w:pStyle w:val="TOC1"/>
            <w:tabs>
              <w:tab w:val="right" w:leader="dot" w:pos="9350"/>
            </w:tabs>
            <w:rPr>
              <w:rFonts w:eastAsiaTheme="minorEastAsia" w:cstheme="minorBidi"/>
              <w:b w:val="0"/>
              <w:bCs w:val="0"/>
              <w:i w:val="0"/>
              <w:iCs w:val="0"/>
              <w:noProof/>
              <w:color w:val="auto"/>
            </w:rPr>
          </w:pPr>
          <w:hyperlink w:anchor="_Toc224476375" w:history="1">
            <w:r w:rsidRPr="000D78BA">
              <w:rPr>
                <w:rStyle w:val="Hyperlink"/>
                <w:noProof/>
              </w:rPr>
              <w:t>Data Measurement and Exploration</w:t>
            </w:r>
            <w:r>
              <w:rPr>
                <w:noProof/>
                <w:webHidden/>
              </w:rPr>
              <w:tab/>
            </w:r>
            <w:r>
              <w:rPr>
                <w:noProof/>
                <w:webHidden/>
              </w:rPr>
              <w:fldChar w:fldCharType="begin"/>
            </w:r>
            <w:r>
              <w:rPr>
                <w:noProof/>
                <w:webHidden/>
              </w:rPr>
              <w:instrText xml:space="preserve"> PAGEREF _Toc224476375 \h </w:instrText>
            </w:r>
            <w:r>
              <w:rPr>
                <w:noProof/>
                <w:webHidden/>
              </w:rPr>
            </w:r>
            <w:r>
              <w:rPr>
                <w:noProof/>
                <w:webHidden/>
              </w:rPr>
              <w:fldChar w:fldCharType="separate"/>
            </w:r>
            <w:r w:rsidR="005A5904">
              <w:rPr>
                <w:noProof/>
                <w:webHidden/>
              </w:rPr>
              <w:t>6</w:t>
            </w:r>
            <w:r>
              <w:rPr>
                <w:noProof/>
                <w:webHidden/>
              </w:rPr>
              <w:fldChar w:fldCharType="end"/>
            </w:r>
          </w:hyperlink>
        </w:p>
        <w:p w14:paraId="779F3B7D" w14:textId="2348D6CE" w:rsidR="008F0DCC" w:rsidRDefault="008F0DCC">
          <w:pPr>
            <w:pStyle w:val="TOC2"/>
            <w:tabs>
              <w:tab w:val="right" w:leader="dot" w:pos="9350"/>
            </w:tabs>
            <w:rPr>
              <w:rFonts w:eastAsiaTheme="minorEastAsia" w:cstheme="minorBidi"/>
              <w:b w:val="0"/>
              <w:bCs w:val="0"/>
              <w:noProof/>
              <w:color w:val="auto"/>
              <w:sz w:val="24"/>
              <w:szCs w:val="24"/>
            </w:rPr>
          </w:pPr>
          <w:hyperlink w:anchor="_Toc224476376" w:history="1">
            <w:r w:rsidRPr="000D78BA">
              <w:rPr>
                <w:rStyle w:val="Hyperlink"/>
                <w:noProof/>
              </w:rPr>
              <w:t>Restrictions</w:t>
            </w:r>
            <w:r>
              <w:rPr>
                <w:noProof/>
                <w:webHidden/>
              </w:rPr>
              <w:tab/>
            </w:r>
            <w:r>
              <w:rPr>
                <w:noProof/>
                <w:webHidden/>
              </w:rPr>
              <w:fldChar w:fldCharType="begin"/>
            </w:r>
            <w:r>
              <w:rPr>
                <w:noProof/>
                <w:webHidden/>
              </w:rPr>
              <w:instrText xml:space="preserve"> PAGEREF _Toc224476376 \h </w:instrText>
            </w:r>
            <w:r>
              <w:rPr>
                <w:noProof/>
                <w:webHidden/>
              </w:rPr>
            </w:r>
            <w:r>
              <w:rPr>
                <w:noProof/>
                <w:webHidden/>
              </w:rPr>
              <w:fldChar w:fldCharType="separate"/>
            </w:r>
            <w:r w:rsidR="005A5904">
              <w:rPr>
                <w:noProof/>
                <w:webHidden/>
              </w:rPr>
              <w:t>10</w:t>
            </w:r>
            <w:r>
              <w:rPr>
                <w:noProof/>
                <w:webHidden/>
              </w:rPr>
              <w:fldChar w:fldCharType="end"/>
            </w:r>
          </w:hyperlink>
        </w:p>
        <w:p w14:paraId="32BA2299" w14:textId="16F1E84A" w:rsidR="008F0DCC" w:rsidRDefault="008F0DCC">
          <w:pPr>
            <w:pStyle w:val="TOC2"/>
            <w:tabs>
              <w:tab w:val="right" w:leader="dot" w:pos="9350"/>
            </w:tabs>
            <w:rPr>
              <w:rFonts w:eastAsiaTheme="minorEastAsia" w:cstheme="minorBidi"/>
              <w:b w:val="0"/>
              <w:bCs w:val="0"/>
              <w:noProof/>
              <w:color w:val="auto"/>
              <w:sz w:val="24"/>
              <w:szCs w:val="24"/>
            </w:rPr>
          </w:pPr>
          <w:hyperlink w:anchor="_Toc224476377" w:history="1">
            <w:r w:rsidRPr="000D78BA">
              <w:rPr>
                <w:rStyle w:val="Hyperlink"/>
                <w:noProof/>
              </w:rPr>
              <w:t>Description</w:t>
            </w:r>
            <w:r>
              <w:rPr>
                <w:noProof/>
                <w:webHidden/>
              </w:rPr>
              <w:tab/>
            </w:r>
            <w:r>
              <w:rPr>
                <w:noProof/>
                <w:webHidden/>
              </w:rPr>
              <w:fldChar w:fldCharType="begin"/>
            </w:r>
            <w:r>
              <w:rPr>
                <w:noProof/>
                <w:webHidden/>
              </w:rPr>
              <w:instrText xml:space="preserve"> PAGEREF _Toc224476377 \h </w:instrText>
            </w:r>
            <w:r>
              <w:rPr>
                <w:noProof/>
                <w:webHidden/>
              </w:rPr>
            </w:r>
            <w:r>
              <w:rPr>
                <w:noProof/>
                <w:webHidden/>
              </w:rPr>
              <w:fldChar w:fldCharType="separate"/>
            </w:r>
            <w:r w:rsidR="005A5904">
              <w:rPr>
                <w:noProof/>
                <w:webHidden/>
              </w:rPr>
              <w:t>12</w:t>
            </w:r>
            <w:r>
              <w:rPr>
                <w:noProof/>
                <w:webHidden/>
              </w:rPr>
              <w:fldChar w:fldCharType="end"/>
            </w:r>
          </w:hyperlink>
        </w:p>
        <w:p w14:paraId="29CE088C" w14:textId="3247DEAF" w:rsidR="008F0DCC" w:rsidRDefault="008F0DCC">
          <w:pPr>
            <w:pStyle w:val="TOC1"/>
            <w:tabs>
              <w:tab w:val="right" w:leader="dot" w:pos="9350"/>
            </w:tabs>
            <w:rPr>
              <w:rFonts w:eastAsiaTheme="minorEastAsia" w:cstheme="minorBidi"/>
              <w:b w:val="0"/>
              <w:bCs w:val="0"/>
              <w:i w:val="0"/>
              <w:iCs w:val="0"/>
              <w:noProof/>
              <w:color w:val="auto"/>
            </w:rPr>
          </w:pPr>
          <w:hyperlink w:anchor="_Toc224476378" w:history="1">
            <w:r w:rsidRPr="000D78BA">
              <w:rPr>
                <w:rStyle w:val="Hyperlink"/>
                <w:noProof/>
              </w:rPr>
              <w:t>Methodology</w:t>
            </w:r>
            <w:r>
              <w:rPr>
                <w:noProof/>
                <w:webHidden/>
              </w:rPr>
              <w:tab/>
            </w:r>
            <w:r>
              <w:rPr>
                <w:noProof/>
                <w:webHidden/>
              </w:rPr>
              <w:fldChar w:fldCharType="begin"/>
            </w:r>
            <w:r>
              <w:rPr>
                <w:noProof/>
                <w:webHidden/>
              </w:rPr>
              <w:instrText xml:space="preserve"> PAGEREF _Toc224476378 \h </w:instrText>
            </w:r>
            <w:r>
              <w:rPr>
                <w:noProof/>
                <w:webHidden/>
              </w:rPr>
            </w:r>
            <w:r>
              <w:rPr>
                <w:noProof/>
                <w:webHidden/>
              </w:rPr>
              <w:fldChar w:fldCharType="separate"/>
            </w:r>
            <w:r w:rsidR="005A5904">
              <w:rPr>
                <w:noProof/>
                <w:webHidden/>
              </w:rPr>
              <w:t>17</w:t>
            </w:r>
            <w:r>
              <w:rPr>
                <w:noProof/>
                <w:webHidden/>
              </w:rPr>
              <w:fldChar w:fldCharType="end"/>
            </w:r>
          </w:hyperlink>
        </w:p>
        <w:p w14:paraId="602AA8D7" w14:textId="70EF839E" w:rsidR="008F0DCC" w:rsidRDefault="008F0DCC">
          <w:pPr>
            <w:pStyle w:val="TOC2"/>
            <w:tabs>
              <w:tab w:val="right" w:leader="dot" w:pos="9350"/>
            </w:tabs>
            <w:rPr>
              <w:rFonts w:eastAsiaTheme="minorEastAsia" w:cstheme="minorBidi"/>
              <w:b w:val="0"/>
              <w:bCs w:val="0"/>
              <w:noProof/>
              <w:color w:val="auto"/>
              <w:sz w:val="24"/>
              <w:szCs w:val="24"/>
            </w:rPr>
          </w:pPr>
          <w:hyperlink w:anchor="_Toc224476379" w:history="1">
            <w:r w:rsidRPr="000D78BA">
              <w:rPr>
                <w:rStyle w:val="Hyperlink"/>
                <w:noProof/>
              </w:rPr>
              <w:t>Independent Variables</w:t>
            </w:r>
            <w:r>
              <w:rPr>
                <w:noProof/>
                <w:webHidden/>
              </w:rPr>
              <w:tab/>
            </w:r>
            <w:r>
              <w:rPr>
                <w:noProof/>
                <w:webHidden/>
              </w:rPr>
              <w:fldChar w:fldCharType="begin"/>
            </w:r>
            <w:r>
              <w:rPr>
                <w:noProof/>
                <w:webHidden/>
              </w:rPr>
              <w:instrText xml:space="preserve"> PAGEREF _Toc224476379 \h </w:instrText>
            </w:r>
            <w:r>
              <w:rPr>
                <w:noProof/>
                <w:webHidden/>
              </w:rPr>
            </w:r>
            <w:r>
              <w:rPr>
                <w:noProof/>
                <w:webHidden/>
              </w:rPr>
              <w:fldChar w:fldCharType="separate"/>
            </w:r>
            <w:r w:rsidR="005A5904">
              <w:rPr>
                <w:noProof/>
                <w:webHidden/>
              </w:rPr>
              <w:t>17</w:t>
            </w:r>
            <w:r>
              <w:rPr>
                <w:noProof/>
                <w:webHidden/>
              </w:rPr>
              <w:fldChar w:fldCharType="end"/>
            </w:r>
          </w:hyperlink>
        </w:p>
        <w:p w14:paraId="5F9C32F8" w14:textId="22492364" w:rsidR="008F0DCC" w:rsidRDefault="008F0DCC">
          <w:pPr>
            <w:pStyle w:val="TOC2"/>
            <w:tabs>
              <w:tab w:val="right" w:leader="dot" w:pos="9350"/>
            </w:tabs>
            <w:rPr>
              <w:rFonts w:eastAsiaTheme="minorEastAsia" w:cstheme="minorBidi"/>
              <w:b w:val="0"/>
              <w:bCs w:val="0"/>
              <w:noProof/>
              <w:color w:val="auto"/>
              <w:sz w:val="24"/>
              <w:szCs w:val="24"/>
            </w:rPr>
          </w:pPr>
          <w:hyperlink w:anchor="_Toc224476380" w:history="1">
            <w:r w:rsidRPr="000D78BA">
              <w:rPr>
                <w:rStyle w:val="Hyperlink"/>
                <w:noProof/>
              </w:rPr>
              <w:t>Dependent Variables</w:t>
            </w:r>
            <w:r>
              <w:rPr>
                <w:noProof/>
                <w:webHidden/>
              </w:rPr>
              <w:tab/>
            </w:r>
            <w:r>
              <w:rPr>
                <w:noProof/>
                <w:webHidden/>
              </w:rPr>
              <w:fldChar w:fldCharType="begin"/>
            </w:r>
            <w:r>
              <w:rPr>
                <w:noProof/>
                <w:webHidden/>
              </w:rPr>
              <w:instrText xml:space="preserve"> PAGEREF _Toc224476380 \h </w:instrText>
            </w:r>
            <w:r>
              <w:rPr>
                <w:noProof/>
                <w:webHidden/>
              </w:rPr>
            </w:r>
            <w:r>
              <w:rPr>
                <w:noProof/>
                <w:webHidden/>
              </w:rPr>
              <w:fldChar w:fldCharType="separate"/>
            </w:r>
            <w:r w:rsidR="005A5904">
              <w:rPr>
                <w:noProof/>
                <w:webHidden/>
              </w:rPr>
              <w:t>17</w:t>
            </w:r>
            <w:r>
              <w:rPr>
                <w:noProof/>
                <w:webHidden/>
              </w:rPr>
              <w:fldChar w:fldCharType="end"/>
            </w:r>
          </w:hyperlink>
        </w:p>
        <w:p w14:paraId="065C3F65" w14:textId="1B68B11E" w:rsidR="008F0DCC" w:rsidRDefault="008F0DCC">
          <w:pPr>
            <w:pStyle w:val="TOC2"/>
            <w:tabs>
              <w:tab w:val="right" w:leader="dot" w:pos="9350"/>
            </w:tabs>
            <w:rPr>
              <w:rFonts w:eastAsiaTheme="minorEastAsia" w:cstheme="minorBidi"/>
              <w:b w:val="0"/>
              <w:bCs w:val="0"/>
              <w:noProof/>
              <w:color w:val="auto"/>
              <w:sz w:val="24"/>
              <w:szCs w:val="24"/>
            </w:rPr>
          </w:pPr>
          <w:hyperlink w:anchor="_Toc224476381" w:history="1">
            <w:r w:rsidRPr="000D78BA">
              <w:rPr>
                <w:rStyle w:val="Hyperlink"/>
                <w:noProof/>
              </w:rPr>
              <w:t>Models</w:t>
            </w:r>
            <w:r>
              <w:rPr>
                <w:noProof/>
                <w:webHidden/>
              </w:rPr>
              <w:tab/>
            </w:r>
            <w:r>
              <w:rPr>
                <w:noProof/>
                <w:webHidden/>
              </w:rPr>
              <w:fldChar w:fldCharType="begin"/>
            </w:r>
            <w:r>
              <w:rPr>
                <w:noProof/>
                <w:webHidden/>
              </w:rPr>
              <w:instrText xml:space="preserve"> PAGEREF _Toc224476381 \h </w:instrText>
            </w:r>
            <w:r>
              <w:rPr>
                <w:noProof/>
                <w:webHidden/>
              </w:rPr>
            </w:r>
            <w:r>
              <w:rPr>
                <w:noProof/>
                <w:webHidden/>
              </w:rPr>
              <w:fldChar w:fldCharType="separate"/>
            </w:r>
            <w:r w:rsidR="005A5904">
              <w:rPr>
                <w:noProof/>
                <w:webHidden/>
              </w:rPr>
              <w:t>18</w:t>
            </w:r>
            <w:r>
              <w:rPr>
                <w:noProof/>
                <w:webHidden/>
              </w:rPr>
              <w:fldChar w:fldCharType="end"/>
            </w:r>
          </w:hyperlink>
        </w:p>
        <w:p w14:paraId="1BF8BD5E" w14:textId="5E4A04AA" w:rsidR="008F0DCC" w:rsidRDefault="008F0DCC">
          <w:pPr>
            <w:pStyle w:val="TOC3"/>
            <w:tabs>
              <w:tab w:val="right" w:leader="dot" w:pos="9350"/>
            </w:tabs>
            <w:rPr>
              <w:rFonts w:eastAsiaTheme="minorEastAsia" w:cstheme="minorBidi"/>
              <w:noProof/>
              <w:color w:val="auto"/>
              <w:sz w:val="24"/>
              <w:szCs w:val="24"/>
            </w:rPr>
          </w:pPr>
          <w:hyperlink w:anchor="_Toc224476382" w:history="1">
            <w:r w:rsidRPr="000D78BA">
              <w:rPr>
                <w:rStyle w:val="Hyperlink"/>
                <w:noProof/>
              </w:rPr>
              <w:t>Model 1</w:t>
            </w:r>
            <w:r>
              <w:rPr>
                <w:noProof/>
                <w:webHidden/>
              </w:rPr>
              <w:tab/>
            </w:r>
            <w:r>
              <w:rPr>
                <w:noProof/>
                <w:webHidden/>
              </w:rPr>
              <w:fldChar w:fldCharType="begin"/>
            </w:r>
            <w:r>
              <w:rPr>
                <w:noProof/>
                <w:webHidden/>
              </w:rPr>
              <w:instrText xml:space="preserve"> PAGEREF _Toc224476382 \h </w:instrText>
            </w:r>
            <w:r>
              <w:rPr>
                <w:noProof/>
                <w:webHidden/>
              </w:rPr>
            </w:r>
            <w:r>
              <w:rPr>
                <w:noProof/>
                <w:webHidden/>
              </w:rPr>
              <w:fldChar w:fldCharType="separate"/>
            </w:r>
            <w:r w:rsidR="005A5904">
              <w:rPr>
                <w:noProof/>
                <w:webHidden/>
              </w:rPr>
              <w:t>18</w:t>
            </w:r>
            <w:r>
              <w:rPr>
                <w:noProof/>
                <w:webHidden/>
              </w:rPr>
              <w:fldChar w:fldCharType="end"/>
            </w:r>
          </w:hyperlink>
        </w:p>
        <w:p w14:paraId="3085710D" w14:textId="53337614" w:rsidR="008F0DCC" w:rsidRDefault="008F0DCC">
          <w:pPr>
            <w:pStyle w:val="TOC3"/>
            <w:tabs>
              <w:tab w:val="right" w:leader="dot" w:pos="9350"/>
            </w:tabs>
            <w:rPr>
              <w:rFonts w:eastAsiaTheme="minorEastAsia" w:cstheme="minorBidi"/>
              <w:noProof/>
              <w:color w:val="auto"/>
              <w:sz w:val="24"/>
              <w:szCs w:val="24"/>
            </w:rPr>
          </w:pPr>
          <w:hyperlink w:anchor="_Toc224476383" w:history="1">
            <w:r w:rsidRPr="000D78BA">
              <w:rPr>
                <w:rStyle w:val="Hyperlink"/>
                <w:noProof/>
              </w:rPr>
              <w:t>Model 2</w:t>
            </w:r>
            <w:r>
              <w:rPr>
                <w:noProof/>
                <w:webHidden/>
              </w:rPr>
              <w:tab/>
            </w:r>
            <w:r>
              <w:rPr>
                <w:noProof/>
                <w:webHidden/>
              </w:rPr>
              <w:fldChar w:fldCharType="begin"/>
            </w:r>
            <w:r>
              <w:rPr>
                <w:noProof/>
                <w:webHidden/>
              </w:rPr>
              <w:instrText xml:space="preserve"> PAGEREF _Toc224476383 \h </w:instrText>
            </w:r>
            <w:r>
              <w:rPr>
                <w:noProof/>
                <w:webHidden/>
              </w:rPr>
            </w:r>
            <w:r>
              <w:rPr>
                <w:noProof/>
                <w:webHidden/>
              </w:rPr>
              <w:fldChar w:fldCharType="separate"/>
            </w:r>
            <w:r w:rsidR="005A5904">
              <w:rPr>
                <w:noProof/>
                <w:webHidden/>
              </w:rPr>
              <w:t>20</w:t>
            </w:r>
            <w:r>
              <w:rPr>
                <w:noProof/>
                <w:webHidden/>
              </w:rPr>
              <w:fldChar w:fldCharType="end"/>
            </w:r>
          </w:hyperlink>
        </w:p>
        <w:p w14:paraId="0A4ED884" w14:textId="26E18939" w:rsidR="008F0DCC" w:rsidRDefault="008F0DCC">
          <w:pPr>
            <w:pStyle w:val="TOC3"/>
            <w:tabs>
              <w:tab w:val="right" w:leader="dot" w:pos="9350"/>
            </w:tabs>
            <w:rPr>
              <w:rFonts w:eastAsiaTheme="minorEastAsia" w:cstheme="minorBidi"/>
              <w:noProof/>
              <w:color w:val="auto"/>
              <w:sz w:val="24"/>
              <w:szCs w:val="24"/>
            </w:rPr>
          </w:pPr>
          <w:hyperlink w:anchor="_Toc224476384" w:history="1">
            <w:r w:rsidRPr="000D78BA">
              <w:rPr>
                <w:rStyle w:val="Hyperlink"/>
                <w:noProof/>
              </w:rPr>
              <w:t>Model 3</w:t>
            </w:r>
            <w:r>
              <w:rPr>
                <w:noProof/>
                <w:webHidden/>
              </w:rPr>
              <w:tab/>
            </w:r>
            <w:r>
              <w:rPr>
                <w:noProof/>
                <w:webHidden/>
              </w:rPr>
              <w:fldChar w:fldCharType="begin"/>
            </w:r>
            <w:r>
              <w:rPr>
                <w:noProof/>
                <w:webHidden/>
              </w:rPr>
              <w:instrText xml:space="preserve"> PAGEREF _Toc224476384 \h </w:instrText>
            </w:r>
            <w:r>
              <w:rPr>
                <w:noProof/>
                <w:webHidden/>
              </w:rPr>
            </w:r>
            <w:r>
              <w:rPr>
                <w:noProof/>
                <w:webHidden/>
              </w:rPr>
              <w:fldChar w:fldCharType="separate"/>
            </w:r>
            <w:r w:rsidR="005A5904">
              <w:rPr>
                <w:noProof/>
                <w:webHidden/>
              </w:rPr>
              <w:t>21</w:t>
            </w:r>
            <w:r>
              <w:rPr>
                <w:noProof/>
                <w:webHidden/>
              </w:rPr>
              <w:fldChar w:fldCharType="end"/>
            </w:r>
          </w:hyperlink>
        </w:p>
        <w:p w14:paraId="0DD4FCCC" w14:textId="5B04DF0D" w:rsidR="008F0DCC" w:rsidRDefault="008F0DCC">
          <w:pPr>
            <w:pStyle w:val="TOC3"/>
            <w:tabs>
              <w:tab w:val="right" w:leader="dot" w:pos="9350"/>
            </w:tabs>
            <w:rPr>
              <w:rFonts w:eastAsiaTheme="minorEastAsia" w:cstheme="minorBidi"/>
              <w:noProof/>
              <w:color w:val="auto"/>
              <w:sz w:val="24"/>
              <w:szCs w:val="24"/>
            </w:rPr>
          </w:pPr>
          <w:hyperlink w:anchor="_Toc224476385" w:history="1">
            <w:r w:rsidRPr="000D78BA">
              <w:rPr>
                <w:rStyle w:val="Hyperlink"/>
                <w:noProof/>
              </w:rPr>
              <w:t>Model 4</w:t>
            </w:r>
            <w:r>
              <w:rPr>
                <w:noProof/>
                <w:webHidden/>
              </w:rPr>
              <w:tab/>
            </w:r>
            <w:r>
              <w:rPr>
                <w:noProof/>
                <w:webHidden/>
              </w:rPr>
              <w:fldChar w:fldCharType="begin"/>
            </w:r>
            <w:r>
              <w:rPr>
                <w:noProof/>
                <w:webHidden/>
              </w:rPr>
              <w:instrText xml:space="preserve"> PAGEREF _Toc224476385 \h </w:instrText>
            </w:r>
            <w:r>
              <w:rPr>
                <w:noProof/>
                <w:webHidden/>
              </w:rPr>
            </w:r>
            <w:r>
              <w:rPr>
                <w:noProof/>
                <w:webHidden/>
              </w:rPr>
              <w:fldChar w:fldCharType="separate"/>
            </w:r>
            <w:r w:rsidR="005A5904">
              <w:rPr>
                <w:noProof/>
                <w:webHidden/>
              </w:rPr>
              <w:t>22</w:t>
            </w:r>
            <w:r>
              <w:rPr>
                <w:noProof/>
                <w:webHidden/>
              </w:rPr>
              <w:fldChar w:fldCharType="end"/>
            </w:r>
          </w:hyperlink>
        </w:p>
        <w:p w14:paraId="3EF2E478" w14:textId="16DB23F7" w:rsidR="008F0DCC" w:rsidRDefault="008F0DCC">
          <w:pPr>
            <w:pStyle w:val="TOC3"/>
            <w:tabs>
              <w:tab w:val="right" w:leader="dot" w:pos="9350"/>
            </w:tabs>
            <w:rPr>
              <w:rFonts w:eastAsiaTheme="minorEastAsia" w:cstheme="minorBidi"/>
              <w:noProof/>
              <w:color w:val="auto"/>
              <w:sz w:val="24"/>
              <w:szCs w:val="24"/>
            </w:rPr>
          </w:pPr>
          <w:hyperlink w:anchor="_Toc224476386" w:history="1">
            <w:r w:rsidRPr="000D78BA">
              <w:rPr>
                <w:rStyle w:val="Hyperlink"/>
                <w:noProof/>
              </w:rPr>
              <w:t>Model 5</w:t>
            </w:r>
            <w:r>
              <w:rPr>
                <w:noProof/>
                <w:webHidden/>
              </w:rPr>
              <w:tab/>
            </w:r>
            <w:r>
              <w:rPr>
                <w:noProof/>
                <w:webHidden/>
              </w:rPr>
              <w:fldChar w:fldCharType="begin"/>
            </w:r>
            <w:r>
              <w:rPr>
                <w:noProof/>
                <w:webHidden/>
              </w:rPr>
              <w:instrText xml:space="preserve"> PAGEREF _Toc224476386 \h </w:instrText>
            </w:r>
            <w:r>
              <w:rPr>
                <w:noProof/>
                <w:webHidden/>
              </w:rPr>
            </w:r>
            <w:r>
              <w:rPr>
                <w:noProof/>
                <w:webHidden/>
              </w:rPr>
              <w:fldChar w:fldCharType="separate"/>
            </w:r>
            <w:r w:rsidR="005A5904">
              <w:rPr>
                <w:noProof/>
                <w:webHidden/>
              </w:rPr>
              <w:t>22</w:t>
            </w:r>
            <w:r>
              <w:rPr>
                <w:noProof/>
                <w:webHidden/>
              </w:rPr>
              <w:fldChar w:fldCharType="end"/>
            </w:r>
          </w:hyperlink>
        </w:p>
        <w:p w14:paraId="07339894" w14:textId="34E33C8C" w:rsidR="008F0DCC" w:rsidRDefault="008F0DCC">
          <w:pPr>
            <w:pStyle w:val="TOC3"/>
            <w:tabs>
              <w:tab w:val="right" w:leader="dot" w:pos="9350"/>
            </w:tabs>
            <w:rPr>
              <w:rFonts w:eastAsiaTheme="minorEastAsia" w:cstheme="minorBidi"/>
              <w:noProof/>
              <w:color w:val="auto"/>
              <w:sz w:val="24"/>
              <w:szCs w:val="24"/>
            </w:rPr>
          </w:pPr>
          <w:hyperlink w:anchor="_Toc224476387" w:history="1">
            <w:r w:rsidRPr="000D78BA">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_Toc224476387 \h </w:instrText>
            </w:r>
            <w:r>
              <w:rPr>
                <w:noProof/>
                <w:webHidden/>
              </w:rPr>
            </w:r>
            <w:r>
              <w:rPr>
                <w:noProof/>
                <w:webHidden/>
              </w:rPr>
              <w:fldChar w:fldCharType="separate"/>
            </w:r>
            <w:r w:rsidR="005A5904">
              <w:rPr>
                <w:noProof/>
                <w:webHidden/>
              </w:rPr>
              <w:t>23</w:t>
            </w:r>
            <w:r>
              <w:rPr>
                <w:noProof/>
                <w:webHidden/>
              </w:rPr>
              <w:fldChar w:fldCharType="end"/>
            </w:r>
          </w:hyperlink>
        </w:p>
        <w:p w14:paraId="61711618" w14:textId="099A04F6" w:rsidR="008F0DCC" w:rsidRDefault="008F0DCC">
          <w:pPr>
            <w:pStyle w:val="TOC3"/>
            <w:tabs>
              <w:tab w:val="right" w:leader="dot" w:pos="9350"/>
            </w:tabs>
            <w:rPr>
              <w:rFonts w:eastAsiaTheme="minorEastAsia" w:cstheme="minorBidi"/>
              <w:noProof/>
              <w:color w:val="auto"/>
              <w:sz w:val="24"/>
              <w:szCs w:val="24"/>
            </w:rPr>
          </w:pPr>
          <w:hyperlink w:anchor="_Toc224476388" w:history="1">
            <w:r w:rsidRPr="000D78BA">
              <w:rPr>
                <w:rStyle w:val="Hyperlink"/>
                <w:noProof/>
              </w:rPr>
              <w:t>Model 7</w:t>
            </w:r>
            <w:r>
              <w:rPr>
                <w:noProof/>
                <w:webHidden/>
              </w:rPr>
              <w:tab/>
            </w:r>
            <w:r>
              <w:rPr>
                <w:noProof/>
                <w:webHidden/>
              </w:rPr>
              <w:fldChar w:fldCharType="begin"/>
            </w:r>
            <w:r>
              <w:rPr>
                <w:noProof/>
                <w:webHidden/>
              </w:rPr>
              <w:instrText xml:space="preserve"> PAGEREF _Toc224476388 \h </w:instrText>
            </w:r>
            <w:r>
              <w:rPr>
                <w:noProof/>
                <w:webHidden/>
              </w:rPr>
            </w:r>
            <w:r>
              <w:rPr>
                <w:noProof/>
                <w:webHidden/>
              </w:rPr>
              <w:fldChar w:fldCharType="separate"/>
            </w:r>
            <w:r w:rsidR="005A5904">
              <w:rPr>
                <w:noProof/>
                <w:webHidden/>
              </w:rPr>
              <w:t>23</w:t>
            </w:r>
            <w:r>
              <w:rPr>
                <w:noProof/>
                <w:webHidden/>
              </w:rPr>
              <w:fldChar w:fldCharType="end"/>
            </w:r>
          </w:hyperlink>
        </w:p>
        <w:p w14:paraId="4A6976A0" w14:textId="139A96B2" w:rsidR="008F0DCC" w:rsidRDefault="008F0DCC">
          <w:pPr>
            <w:pStyle w:val="TOC3"/>
            <w:tabs>
              <w:tab w:val="right" w:leader="dot" w:pos="9350"/>
            </w:tabs>
            <w:rPr>
              <w:rFonts w:eastAsiaTheme="minorEastAsia" w:cstheme="minorBidi"/>
              <w:noProof/>
              <w:color w:val="auto"/>
              <w:sz w:val="24"/>
              <w:szCs w:val="24"/>
            </w:rPr>
          </w:pPr>
          <w:hyperlink w:anchor="_Toc224476389" w:history="1">
            <w:r w:rsidRPr="000D78BA">
              <w:rPr>
                <w:rStyle w:val="Hyperlink"/>
                <w:noProof/>
              </w:rPr>
              <w:t>Model 8</w:t>
            </w:r>
            <w:r>
              <w:rPr>
                <w:noProof/>
                <w:webHidden/>
              </w:rPr>
              <w:tab/>
            </w:r>
            <w:r>
              <w:rPr>
                <w:noProof/>
                <w:webHidden/>
              </w:rPr>
              <w:fldChar w:fldCharType="begin"/>
            </w:r>
            <w:r>
              <w:rPr>
                <w:noProof/>
                <w:webHidden/>
              </w:rPr>
              <w:instrText xml:space="preserve"> PAGEREF _Toc224476389 \h </w:instrText>
            </w:r>
            <w:r>
              <w:rPr>
                <w:noProof/>
                <w:webHidden/>
              </w:rPr>
            </w:r>
            <w:r>
              <w:rPr>
                <w:noProof/>
                <w:webHidden/>
              </w:rPr>
              <w:fldChar w:fldCharType="separate"/>
            </w:r>
            <w:r w:rsidR="005A5904">
              <w:rPr>
                <w:noProof/>
                <w:webHidden/>
              </w:rPr>
              <w:t>24</w:t>
            </w:r>
            <w:r>
              <w:rPr>
                <w:noProof/>
                <w:webHidden/>
              </w:rPr>
              <w:fldChar w:fldCharType="end"/>
            </w:r>
          </w:hyperlink>
        </w:p>
        <w:p w14:paraId="4AF8C525" w14:textId="3EAFA8E8" w:rsidR="008F0DCC" w:rsidRDefault="008F0DCC">
          <w:pPr>
            <w:pStyle w:val="TOC1"/>
            <w:tabs>
              <w:tab w:val="right" w:leader="dot" w:pos="9350"/>
            </w:tabs>
            <w:rPr>
              <w:rFonts w:eastAsiaTheme="minorEastAsia" w:cstheme="minorBidi"/>
              <w:b w:val="0"/>
              <w:bCs w:val="0"/>
              <w:i w:val="0"/>
              <w:iCs w:val="0"/>
              <w:noProof/>
              <w:color w:val="auto"/>
            </w:rPr>
          </w:pPr>
          <w:hyperlink w:anchor="_Toc224476390" w:history="1">
            <w:r w:rsidRPr="000D78BA">
              <w:rPr>
                <w:rStyle w:val="Hyperlink"/>
                <w:noProof/>
              </w:rPr>
              <w:t>Results</w:t>
            </w:r>
            <w:r>
              <w:rPr>
                <w:noProof/>
                <w:webHidden/>
              </w:rPr>
              <w:tab/>
            </w:r>
            <w:r>
              <w:rPr>
                <w:noProof/>
                <w:webHidden/>
              </w:rPr>
              <w:fldChar w:fldCharType="begin"/>
            </w:r>
            <w:r>
              <w:rPr>
                <w:noProof/>
                <w:webHidden/>
              </w:rPr>
              <w:instrText xml:space="preserve"> PAGEREF _Toc224476390 \h </w:instrText>
            </w:r>
            <w:r>
              <w:rPr>
                <w:noProof/>
                <w:webHidden/>
              </w:rPr>
            </w:r>
            <w:r>
              <w:rPr>
                <w:noProof/>
                <w:webHidden/>
              </w:rPr>
              <w:fldChar w:fldCharType="separate"/>
            </w:r>
            <w:r w:rsidR="005A5904">
              <w:rPr>
                <w:noProof/>
                <w:webHidden/>
              </w:rPr>
              <w:t>25</w:t>
            </w:r>
            <w:r>
              <w:rPr>
                <w:noProof/>
                <w:webHidden/>
              </w:rPr>
              <w:fldChar w:fldCharType="end"/>
            </w:r>
          </w:hyperlink>
        </w:p>
        <w:p w14:paraId="44B0014C" w14:textId="4C433F3E" w:rsidR="008F0DCC" w:rsidRDefault="008F0DCC">
          <w:pPr>
            <w:pStyle w:val="TOC2"/>
            <w:tabs>
              <w:tab w:val="right" w:leader="dot" w:pos="9350"/>
            </w:tabs>
            <w:rPr>
              <w:rFonts w:eastAsiaTheme="minorEastAsia" w:cstheme="minorBidi"/>
              <w:b w:val="0"/>
              <w:bCs w:val="0"/>
              <w:noProof/>
              <w:color w:val="auto"/>
              <w:sz w:val="24"/>
              <w:szCs w:val="24"/>
            </w:rPr>
          </w:pPr>
          <w:hyperlink w:anchor="_Toc224476391" w:history="1">
            <w:r w:rsidRPr="000D78BA">
              <w:rPr>
                <w:rStyle w:val="Hyperlink"/>
                <w:noProof/>
              </w:rPr>
              <w:t>Heterogeneity Tests</w:t>
            </w:r>
            <w:r>
              <w:rPr>
                <w:noProof/>
                <w:webHidden/>
              </w:rPr>
              <w:tab/>
            </w:r>
            <w:r>
              <w:rPr>
                <w:noProof/>
                <w:webHidden/>
              </w:rPr>
              <w:fldChar w:fldCharType="begin"/>
            </w:r>
            <w:r>
              <w:rPr>
                <w:noProof/>
                <w:webHidden/>
              </w:rPr>
              <w:instrText xml:space="preserve"> PAGEREF _Toc224476391 \h </w:instrText>
            </w:r>
            <w:r>
              <w:rPr>
                <w:noProof/>
                <w:webHidden/>
              </w:rPr>
            </w:r>
            <w:r>
              <w:rPr>
                <w:noProof/>
                <w:webHidden/>
              </w:rPr>
              <w:fldChar w:fldCharType="separate"/>
            </w:r>
            <w:r w:rsidR="005A5904">
              <w:rPr>
                <w:noProof/>
                <w:webHidden/>
              </w:rPr>
              <w:t>25</w:t>
            </w:r>
            <w:r>
              <w:rPr>
                <w:noProof/>
                <w:webHidden/>
              </w:rPr>
              <w:fldChar w:fldCharType="end"/>
            </w:r>
          </w:hyperlink>
        </w:p>
        <w:p w14:paraId="2F2E86D2" w14:textId="444E7B21" w:rsidR="008F0DCC" w:rsidRDefault="008F0DCC">
          <w:pPr>
            <w:pStyle w:val="TOC1"/>
            <w:tabs>
              <w:tab w:val="right" w:leader="dot" w:pos="9350"/>
            </w:tabs>
            <w:rPr>
              <w:rFonts w:eastAsiaTheme="minorEastAsia" w:cstheme="minorBidi"/>
              <w:b w:val="0"/>
              <w:bCs w:val="0"/>
              <w:i w:val="0"/>
              <w:iCs w:val="0"/>
              <w:noProof/>
              <w:color w:val="auto"/>
            </w:rPr>
          </w:pPr>
          <w:hyperlink w:anchor="_Toc224476392" w:history="1">
            <w:r w:rsidRPr="000D78BA">
              <w:rPr>
                <w:rStyle w:val="Hyperlink"/>
                <w:noProof/>
              </w:rPr>
              <w:t>Analysis</w:t>
            </w:r>
            <w:r>
              <w:rPr>
                <w:noProof/>
                <w:webHidden/>
              </w:rPr>
              <w:tab/>
            </w:r>
            <w:r>
              <w:rPr>
                <w:noProof/>
                <w:webHidden/>
              </w:rPr>
              <w:fldChar w:fldCharType="begin"/>
            </w:r>
            <w:r>
              <w:rPr>
                <w:noProof/>
                <w:webHidden/>
              </w:rPr>
              <w:instrText xml:space="preserve"> PAGEREF _Toc224476392 \h </w:instrText>
            </w:r>
            <w:r>
              <w:rPr>
                <w:noProof/>
                <w:webHidden/>
              </w:rPr>
            </w:r>
            <w:r>
              <w:rPr>
                <w:noProof/>
                <w:webHidden/>
              </w:rPr>
              <w:fldChar w:fldCharType="separate"/>
            </w:r>
            <w:r w:rsidR="005A5904">
              <w:rPr>
                <w:noProof/>
                <w:webHidden/>
              </w:rPr>
              <w:t>28</w:t>
            </w:r>
            <w:r>
              <w:rPr>
                <w:noProof/>
                <w:webHidden/>
              </w:rPr>
              <w:fldChar w:fldCharType="end"/>
            </w:r>
          </w:hyperlink>
        </w:p>
        <w:p w14:paraId="26F6E156" w14:textId="69DD0396" w:rsidR="008F0DCC" w:rsidRDefault="008F0DCC">
          <w:pPr>
            <w:pStyle w:val="TOC1"/>
            <w:tabs>
              <w:tab w:val="right" w:leader="dot" w:pos="9350"/>
            </w:tabs>
            <w:rPr>
              <w:rFonts w:eastAsiaTheme="minorEastAsia" w:cstheme="minorBidi"/>
              <w:b w:val="0"/>
              <w:bCs w:val="0"/>
              <w:i w:val="0"/>
              <w:iCs w:val="0"/>
              <w:noProof/>
              <w:color w:val="auto"/>
            </w:rPr>
          </w:pPr>
          <w:hyperlink w:anchor="_Toc224476393" w:history="1">
            <w:r w:rsidRPr="000D78BA">
              <w:rPr>
                <w:rStyle w:val="Hyperlink"/>
                <w:noProof/>
              </w:rPr>
              <w:t>Conclusion</w:t>
            </w:r>
            <w:r>
              <w:rPr>
                <w:noProof/>
                <w:webHidden/>
              </w:rPr>
              <w:tab/>
            </w:r>
            <w:r>
              <w:rPr>
                <w:noProof/>
                <w:webHidden/>
              </w:rPr>
              <w:fldChar w:fldCharType="begin"/>
            </w:r>
            <w:r>
              <w:rPr>
                <w:noProof/>
                <w:webHidden/>
              </w:rPr>
              <w:instrText xml:space="preserve"> PAGEREF _Toc224476393 \h </w:instrText>
            </w:r>
            <w:r>
              <w:rPr>
                <w:noProof/>
                <w:webHidden/>
              </w:rPr>
            </w:r>
            <w:r>
              <w:rPr>
                <w:noProof/>
                <w:webHidden/>
              </w:rPr>
              <w:fldChar w:fldCharType="separate"/>
            </w:r>
            <w:r w:rsidR="005A5904">
              <w:rPr>
                <w:noProof/>
                <w:webHidden/>
              </w:rPr>
              <w:t>29</w:t>
            </w:r>
            <w:r>
              <w:rPr>
                <w:noProof/>
                <w:webHidden/>
              </w:rPr>
              <w:fldChar w:fldCharType="end"/>
            </w:r>
          </w:hyperlink>
        </w:p>
        <w:p w14:paraId="682F58D0" w14:textId="3E0E1791" w:rsidR="008F0DCC" w:rsidRDefault="008F0DCC">
          <w:pPr>
            <w:pStyle w:val="TOC1"/>
            <w:tabs>
              <w:tab w:val="right" w:leader="dot" w:pos="9350"/>
            </w:tabs>
            <w:rPr>
              <w:rFonts w:eastAsiaTheme="minorEastAsia" w:cstheme="minorBidi"/>
              <w:b w:val="0"/>
              <w:bCs w:val="0"/>
              <w:i w:val="0"/>
              <w:iCs w:val="0"/>
              <w:noProof/>
              <w:color w:val="auto"/>
            </w:rPr>
          </w:pPr>
          <w:hyperlink w:anchor="_Toc224476394" w:history="1">
            <w:r w:rsidRPr="000D78BA">
              <w:rPr>
                <w:rStyle w:val="Hyperlink"/>
                <w:noProof/>
              </w:rPr>
              <w:t>Bibliography</w:t>
            </w:r>
            <w:r>
              <w:rPr>
                <w:noProof/>
                <w:webHidden/>
              </w:rPr>
              <w:tab/>
            </w:r>
            <w:r>
              <w:rPr>
                <w:noProof/>
                <w:webHidden/>
              </w:rPr>
              <w:fldChar w:fldCharType="begin"/>
            </w:r>
            <w:r>
              <w:rPr>
                <w:noProof/>
                <w:webHidden/>
              </w:rPr>
              <w:instrText xml:space="preserve"> PAGEREF _Toc224476394 \h </w:instrText>
            </w:r>
            <w:r>
              <w:rPr>
                <w:noProof/>
                <w:webHidden/>
              </w:rPr>
            </w:r>
            <w:r>
              <w:rPr>
                <w:noProof/>
                <w:webHidden/>
              </w:rPr>
              <w:fldChar w:fldCharType="separate"/>
            </w:r>
            <w:r w:rsidR="005A5904">
              <w:rPr>
                <w:noProof/>
                <w:webHidden/>
              </w:rPr>
              <w:t>30</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DA153D">
      <w:pPr>
        <w:pStyle w:val="Heading1"/>
      </w:pPr>
      <w:bookmarkStart w:id="0" w:name="_Toc224476373"/>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p>
    <w:p w14:paraId="22F00256" w14:textId="6A2D9748" w:rsidR="00DA153D" w:rsidRDefault="00CB023C" w:rsidP="00CB023C">
      <w:r>
        <w:t>Contrary to publicly traded for-profit companies, non-profits don’t need to seek continual expansion? They respond to changing demands and needs</w:t>
      </w:r>
      <w:r w:rsidR="006805A9">
        <w:t xml:space="preserve">. Thus, theoretically, many do not need to expand when the economy is performing well, since there is a reduced demand for philanthropy. However, in an economic downturn, or recession, demand for nonprofit services increases, so nonprofits should expand their program offerings to match this. </w:t>
      </w:r>
      <w:r w:rsidR="00DA153D">
        <w:br w:type="page"/>
      </w:r>
    </w:p>
    <w:p w14:paraId="49A55366" w14:textId="77777777" w:rsidR="00663069" w:rsidRDefault="00F251C7" w:rsidP="00F251C7">
      <w:pPr>
        <w:pStyle w:val="Heading1"/>
      </w:pPr>
      <w:bookmarkStart w:id="3" w:name="_Toc224476374"/>
      <w:r>
        <w:lastRenderedPageBreak/>
        <w:t>Literature Review</w:t>
      </w:r>
      <w:bookmarkEnd w:id="3"/>
    </w:p>
    <w:p w14:paraId="5A131219" w14:textId="1F0966D5" w:rsidR="00D433FB" w:rsidRDefault="00276AFD" w:rsidP="0087773E">
      <w:pPr>
        <w:ind w:firstLine="720"/>
      </w:pPr>
      <w:r>
        <w:t xml:space="preserve">Research into non-profit economics </w:t>
      </w:r>
      <w:r w:rsidR="00940E6F">
        <w:t xml:space="preserve">was very limited for a long </w:t>
      </w:r>
      <w:r w:rsidR="00846C85">
        <w:t>time but</w:t>
      </w:r>
      <w:r w:rsidR="00940E6F">
        <w:t xml:space="preserve"> has been continually growing in volume in the past few decades. </w:t>
      </w:r>
      <w:r w:rsidR="00D05930">
        <w:t xml:space="preserve">Henry </w:t>
      </w:r>
      <w:r w:rsidR="00BA5BB5">
        <w:t>Hansmann (1980)</w:t>
      </w:r>
      <w:r w:rsidR="00D05930">
        <w:t xml:space="preserve"> </w:t>
      </w:r>
      <w:r w:rsidR="000D05A5">
        <w:t>wrote some of the earliest</w:t>
      </w:r>
      <w:r w:rsidR="004D4A17">
        <w:t xml:space="preserve"> and certainly most influential</w:t>
      </w:r>
      <w:r w:rsidR="000D05A5">
        <w:t xml:space="preserve"> theoretical work on the role of nonprofits.</w:t>
      </w:r>
      <w:r w:rsidR="004D4A17">
        <w:rPr>
          <w:rStyle w:val="FootnoteReference"/>
        </w:rPr>
        <w:footnoteReference w:id="1"/>
      </w:r>
      <w:r w:rsidR="000D05A5">
        <w:t xml:space="preserve"> </w:t>
      </w:r>
      <w:r w:rsidR="00A9617F">
        <w:t xml:space="preserve">Although more </w:t>
      </w:r>
      <w:r w:rsidR="006C3918">
        <w:t xml:space="preserve">concerned with legal perspective than economic and theoretical, Hansmann research has been </w:t>
      </w:r>
      <w:r w:rsidR="00AE43D2">
        <w:t>used</w:t>
      </w:r>
      <w:r w:rsidR="006C3918" w:rsidRPr="006C3918">
        <w:t xml:space="preserve"> and expanded upon by further researchers</w:t>
      </w:r>
      <w:r w:rsidR="006C3918">
        <w:t>, including in economics</w:t>
      </w:r>
      <w:r w:rsidR="006C3918" w:rsidRPr="006C3918">
        <w:t>.</w:t>
      </w:r>
    </w:p>
    <w:p w14:paraId="75FCF3AD" w14:textId="09F65D2C" w:rsidR="003F05CA" w:rsidRDefault="00BF19A9" w:rsidP="0087773E">
      <w:pPr>
        <w:ind w:firstLine="720"/>
      </w:pPr>
      <w:r>
        <w:t>Fundamental to</w:t>
      </w:r>
      <w:r w:rsidR="003B4E1C">
        <w:t xml:space="preserve"> defining a</w:t>
      </w:r>
      <w:r>
        <w:t xml:space="preserve"> </w:t>
      </w:r>
      <w:r w:rsidR="003B4E1C">
        <w:t>“</w:t>
      </w:r>
      <w:r>
        <w:t>non</w:t>
      </w:r>
      <w:r w:rsidR="003B4E1C">
        <w:t>-</w:t>
      </w:r>
      <w:r>
        <w:t>profit</w:t>
      </w:r>
      <w:r w:rsidR="003B4E1C">
        <w:t>” and how they operate, Hansmann describes the “nondistribution constraint”</w:t>
      </w:r>
      <w:r w:rsidR="00770AF8">
        <w:t xml:space="preserve"> which distinguishes for-profit and non-profit corporations. </w:t>
      </w:r>
      <w:r w:rsidR="006D4A3B">
        <w:t>Although no</w:t>
      </w:r>
      <w:r w:rsidR="0089402D">
        <w:t xml:space="preserve">t technically </w:t>
      </w:r>
      <w:r w:rsidR="006D4A3B">
        <w:t xml:space="preserve">barred from making a profit, </w:t>
      </w:r>
      <w:r w:rsidR="0089402D">
        <w:t xml:space="preserve">a non-profit corporation can only </w:t>
      </w:r>
      <w:r w:rsidR="00F34AEB">
        <w:t>use</w:t>
      </w:r>
      <w:r w:rsidR="0089402D">
        <w:t xml:space="preserve"> the surplu</w:t>
      </w:r>
      <w:r w:rsidR="00F34AEB">
        <w:t xml:space="preserve">s for reinvesting in capital to advance the </w:t>
      </w:r>
      <w:r w:rsidR="00D0043D">
        <w:t>non-profit’s</w:t>
      </w:r>
      <w:r w:rsidR="00F34AEB">
        <w:t xml:space="preserve"> stated mission. </w:t>
      </w:r>
      <w:r w:rsidR="00484F25">
        <w:t>This pivotal difference distinguishes non-profit operations from for-profits because it</w:t>
      </w:r>
      <w:r w:rsidR="00A65B9E">
        <w:t xml:space="preserve"> vastly</w:t>
      </w:r>
      <w:r w:rsidR="00484F25">
        <w:t xml:space="preserve"> </w:t>
      </w:r>
      <w:r w:rsidR="001159B4">
        <w:t xml:space="preserve">improves trust </w:t>
      </w:r>
      <w:r w:rsidR="00824EBE">
        <w:t>in consumers</w:t>
      </w:r>
      <w:r w:rsidR="00A65B9E">
        <w:t xml:space="preserve"> and </w:t>
      </w:r>
      <w:r w:rsidR="0087773E">
        <w:t>has encouraged nonprofit enterprises</w:t>
      </w:r>
      <w:r w:rsidR="003F05CA">
        <w:t xml:space="preserve"> </w:t>
      </w:r>
      <w:r w:rsidR="0087773E">
        <w:t>to</w:t>
      </w:r>
      <w:r w:rsidR="003F05CA">
        <w:t xml:space="preserve"> </w:t>
      </w:r>
      <w:r w:rsidR="0087773E">
        <w:t>grow</w:t>
      </w:r>
      <w:r w:rsidR="003F05CA">
        <w:t xml:space="preserve"> to </w:t>
      </w:r>
      <w:r w:rsidR="00846C85">
        <w:t>all</w:t>
      </w:r>
      <w:r w:rsidR="003F05CA">
        <w:t xml:space="preserve"> sectors of business</w:t>
      </w:r>
      <w:r w:rsidR="00846C85">
        <w:t xml:space="preserve"> (especially since publishing in 1980)</w:t>
      </w:r>
      <w:r w:rsidR="003F0845">
        <w:t xml:space="preserve">. </w:t>
      </w:r>
      <w:r w:rsidR="00E56426">
        <w:t>Important for this thesis, t</w:t>
      </w:r>
      <w:r w:rsidR="00AE43D2">
        <w:t>his difference provides a theoretical argument for why non-profits may</w:t>
      </w:r>
      <w:r w:rsidR="005B137C">
        <w:t xml:space="preserve"> </w:t>
      </w:r>
      <w:r w:rsidR="00AE43D2">
        <w:t xml:space="preserve">operate outside of typical, cyclical trends of </w:t>
      </w:r>
      <w:r w:rsidR="00E56426">
        <w:t>for</w:t>
      </w:r>
      <w:r w:rsidR="005B137C">
        <w:t xml:space="preserve">-profit corporations and require different financial standard operating procedures. </w:t>
      </w:r>
    </w:p>
    <w:p w14:paraId="58073A3A" w14:textId="3D966E52" w:rsidR="005D512B" w:rsidRDefault="005D512B" w:rsidP="0087773E">
      <w:pPr>
        <w:ind w:firstLine="720"/>
      </w:pPr>
      <w:r>
        <w:t xml:space="preserve">The economic perspective of nonprofit research </w:t>
      </w:r>
      <w:r w:rsidR="00766A8C">
        <w:t>accelerated after work from Susan Rose-Ackermann (1996)</w:t>
      </w:r>
      <w:r w:rsidR="00D14706">
        <w:t xml:space="preserve">, who challenged </w:t>
      </w:r>
      <w:r w:rsidR="00A24349">
        <w:t xml:space="preserve">economists’ </w:t>
      </w:r>
      <w:r w:rsidR="00D14706">
        <w:t xml:space="preserve">assumptions at the time </w:t>
      </w:r>
      <w:r w:rsidR="00A24349">
        <w:t>classifying “non-profits” as “noneconomic institutions.”</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economic basis for individual donating</w:t>
      </w:r>
      <w:r w:rsidR="000F4816">
        <w:t xml:space="preserve"> or altruism</w:t>
      </w:r>
      <w:r w:rsidR="00D43136">
        <w:t xml:space="preserve">, </w:t>
      </w:r>
      <w:r w:rsidR="000346BC">
        <w:t xml:space="preserve">nonprofits’ role in </w:t>
      </w:r>
      <w:r w:rsidR="000346BC">
        <w:lastRenderedPageBreak/>
        <w:t xml:space="preserve">solving information asymmetries between customers and suppliers, </w:t>
      </w:r>
      <w:r w:rsidR="00C01BB4">
        <w:t xml:space="preserve">and trust </w:t>
      </w:r>
      <w:r w:rsidR="006A0B6F">
        <w:t xml:space="preserve">in high quality goods/services from non-profit suppliers. </w:t>
      </w:r>
      <w:r w:rsidR="00DD10D9">
        <w:t xml:space="preserve">Her research </w:t>
      </w:r>
      <w:r w:rsidR="00873E7B">
        <w:t xml:space="preserve">is some of the earliest encouragement for using economic methodology, such as regression analysis, to </w:t>
      </w:r>
      <w:r w:rsidR="00FC4E35">
        <w:t xml:space="preserve">monitor the changing importance of non-profits and to generate government policy recommendations. </w:t>
      </w:r>
    </w:p>
    <w:p w14:paraId="7FC06940" w14:textId="77777777" w:rsidR="00BF19A9" w:rsidRDefault="00BF19A9" w:rsidP="00940E6F">
      <w:pPr>
        <w:ind w:firstLine="720"/>
      </w:pPr>
    </w:p>
    <w:p w14:paraId="302FB1A6" w14:textId="225A5D2B" w:rsidR="005F4E16" w:rsidRDefault="005F4E16" w:rsidP="005F4E16">
      <w:r>
        <w:t>Economic research of non-profits is even newer. Starts with</w:t>
      </w:r>
    </w:p>
    <w:p w14:paraId="18F8B897" w14:textId="72F76A9D" w:rsidR="00A104B4" w:rsidRDefault="00A104B4" w:rsidP="00E51C11">
      <w:r>
        <w:t xml:space="preserve">Also, panel data </w:t>
      </w:r>
      <w:r w:rsidR="00451013">
        <w:t xml:space="preserve">is a growing body of research. </w:t>
      </w:r>
    </w:p>
    <w:p w14:paraId="64A49507" w14:textId="722D5ABE" w:rsidR="00451013" w:rsidRDefault="00451013" w:rsidP="00451013">
      <w:pPr>
        <w:ind w:left="720"/>
      </w:pPr>
      <w:r w:rsidRPr="00451013">
        <w:t>Ba, Yuhao, Jessica Berrett, and Jason Coupet. "Panel data analysis: A guide for nonprofit studies." VOLUNTAS: International Journal of Voluntary and Nonprofit Organizations 34, no. 2 (2023): 193-208.</w:t>
      </w:r>
    </w:p>
    <w:p w14:paraId="463A5C07" w14:textId="62BF7309" w:rsidR="009B6865" w:rsidRDefault="00B76ED2" w:rsidP="009B6865">
      <w:r>
        <w:t>Regarding the specific focus of this research, s</w:t>
      </w:r>
      <w:r w:rsidR="00F02553">
        <w:t xml:space="preserve">tarting with research </w:t>
      </w:r>
      <w:r w:rsidR="00DD7B07">
        <w:t xml:space="preserve">that describes the </w:t>
      </w:r>
      <w:r>
        <w:t xml:space="preserve">actual </w:t>
      </w:r>
      <w:r w:rsidR="00DD7B07">
        <w:t>problem non-profits face. That they are countercyclical</w:t>
      </w:r>
      <w:r>
        <w:t xml:space="preserve"> even when they should not be</w:t>
      </w:r>
      <w:r w:rsidR="00DD7B07">
        <w:t xml:space="preserve">. </w:t>
      </w:r>
    </w:p>
    <w:p w14:paraId="00AB3C51" w14:textId="77777777" w:rsidR="00DD7B07" w:rsidRDefault="00DD7B07" w:rsidP="00451013">
      <w:pPr>
        <w:ind w:left="720"/>
      </w:pPr>
      <w:r w:rsidRPr="00DD7B07">
        <w:t>Exley, Christine L., Nils H. Lehr, and Stephen J. Terry. "Nonprofits in good times and bad times." Journal of Political Economy Microeconomics 1, no. 1 (2023): 42-79.</w:t>
      </w:r>
    </w:p>
    <w:p w14:paraId="345327AE" w14:textId="77777777" w:rsidR="00B76ED2" w:rsidRDefault="00B76ED2" w:rsidP="00451013">
      <w:pPr>
        <w:ind w:left="720"/>
      </w:pPr>
    </w:p>
    <w:p w14:paraId="75F7CCF4" w14:textId="5EBA837C" w:rsidR="004D77DB" w:rsidRDefault="004D77DB" w:rsidP="00451013">
      <w:pPr>
        <w:ind w:left="720"/>
      </w:pPr>
      <w:r w:rsidRPr="004D77DB">
        <w:t>Bridgeland, John M., Mary McNaught, Bruce Reed, and Marc Dunkelman. "The quiet crisis: The impact of the economic downturn on the nonprofit sector." Civic Enterprises (2009).</w:t>
      </w:r>
    </w:p>
    <w:p w14:paraId="57447A46" w14:textId="77777777" w:rsidR="00DD7B07" w:rsidRDefault="00DD7B07" w:rsidP="009B6865"/>
    <w:p w14:paraId="6FE32FA8" w14:textId="77777777" w:rsidR="009B6865" w:rsidRDefault="009B6865" w:rsidP="009B6865"/>
    <w:p w14:paraId="7D2959B9" w14:textId="77777777" w:rsidR="00DF4BE3" w:rsidRDefault="00DF4BE3" w:rsidP="00663069"/>
    <w:p w14:paraId="2C0AC4D8" w14:textId="311E70A3" w:rsidR="003D2B9E" w:rsidRDefault="00663069" w:rsidP="00663069">
      <w:r>
        <w:t xml:space="preserve">Regarding deciding on my key variables. </w:t>
      </w:r>
    </w:p>
    <w:p w14:paraId="4358BE8D" w14:textId="77777777" w:rsidR="00C0181A" w:rsidRDefault="00663069" w:rsidP="003D2B9E">
      <w:pPr>
        <w:ind w:firstLine="720"/>
      </w:pPr>
      <w:r>
        <w:lastRenderedPageBreak/>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3"/>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4"/>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5"/>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regressing on financial variables, they find significant correlations between program outcomes and financial variables.</w:t>
      </w:r>
      <w:r w:rsidR="00C42765">
        <w:rPr>
          <w:rStyle w:val="FootnoteReference"/>
        </w:rPr>
        <w:footnoteReference w:id="6"/>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 xml:space="preserve">financial variables can be useful </w:t>
      </w:r>
      <w:r w:rsidR="00A45126">
        <w:lastRenderedPageBreak/>
        <w:t>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4476375"/>
      <w:commentRangeStart w:id="5"/>
      <w:commentRangeStart w:id="6"/>
      <w:r>
        <w:lastRenderedPageBreak/>
        <w:t xml:space="preserve">Data </w:t>
      </w:r>
      <w:r w:rsidR="008A5D65">
        <w:t xml:space="preserve">Measurement and </w:t>
      </w:r>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bookmarkEnd w:id="4"/>
    </w:p>
    <w:p w14:paraId="01704659" w14:textId="17738889"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w:t>
      </w:r>
      <w:r w:rsidR="00610F6C">
        <w:lastRenderedPageBreak/>
        <w:t xml:space="preserve">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3691277A" w14:textId="4F10F2F7" w:rsidR="00537578" w:rsidRPr="009B1293" w:rsidRDefault="00537578" w:rsidP="00626B86">
      <w:pPr>
        <w:pStyle w:val="TableCaption"/>
        <w:rPr>
          <w:b w:val="0"/>
          <w:bCs/>
          <w:i w:val="0"/>
          <w:iCs/>
        </w:rPr>
      </w:pPr>
      <w:r w:rsidRPr="00626B86">
        <w:t xml:space="preserve">Table </w:t>
      </w:r>
      <w:fldSimple w:instr=" SEQ Table \* ARABIC ">
        <w:r w:rsidR="0067527B" w:rsidRPr="00626B86">
          <w:t>1</w:t>
        </w:r>
      </w:fldSimple>
      <w:r w:rsidR="009B1293">
        <w:t xml:space="preserve"> </w:t>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856"/>
        <w:gridCol w:w="3690"/>
        <w:gridCol w:w="2407"/>
        <w:gridCol w:w="2407"/>
      </w:tblGrid>
      <w:tr w:rsidR="00745401" w:rsidRPr="00F2520D" w14:paraId="5D48EAEE" w14:textId="77777777" w:rsidTr="00745401">
        <w:trPr>
          <w:tblHeader/>
          <w:jc w:val="center"/>
        </w:trPr>
        <w:tc>
          <w:tcPr>
            <w:tcW w:w="4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19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Pr="00F2520D">
              <w:rPr>
                <w:b/>
                <w:kern w:val="0"/>
                <w:sz w:val="22"/>
                <w:szCs w:val="22"/>
                <w14:ligatures w14:val="none"/>
              </w:rPr>
              <w:t>Industry</w:t>
            </w:r>
          </w:p>
        </w:tc>
        <w:tc>
          <w:tcPr>
            <w:tcW w:w="1286" w:type="pct"/>
            <w:tcBorders>
              <w:top w:val="single" w:sz="12" w:space="0" w:color="666666"/>
              <w:left w:val="none" w:sz="0" w:space="0" w:color="000000"/>
              <w:bottom w:val="single" w:sz="12" w:space="0" w:color="666666"/>
              <w:right w:val="none" w:sz="0" w:space="0" w:color="000000"/>
            </w:tcBorders>
            <w:shd w:val="clear" w:color="auto" w:fill="FFFFFF"/>
          </w:tcPr>
          <w:p w14:paraId="0963798A" w14:textId="00BC66E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Pr>
                <w:b/>
                <w:kern w:val="0"/>
                <w:sz w:val="22"/>
                <w:szCs w:val="22"/>
                <w14:ligatures w14:val="none"/>
              </w:rPr>
              <w:t>Example Organization</w:t>
            </w:r>
          </w:p>
        </w:tc>
        <w:tc>
          <w:tcPr>
            <w:tcW w:w="12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7959E99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Pr>
                <w:b/>
                <w:kern w:val="0"/>
                <w:sz w:val="22"/>
                <w:szCs w:val="22"/>
                <w14:ligatures w14:val="none"/>
              </w:rPr>
              <w:t xml:space="preserve"> in Final Dataset</w:t>
            </w:r>
          </w:p>
        </w:tc>
      </w:tr>
      <w:tr w:rsidR="00745401" w:rsidRPr="00F2520D" w14:paraId="5BAD0DAA" w14:textId="77777777" w:rsidTr="00745401">
        <w:trPr>
          <w:jc w:val="center"/>
        </w:trPr>
        <w:tc>
          <w:tcPr>
            <w:tcW w:w="4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19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286" w:type="pct"/>
            <w:tcBorders>
              <w:top w:val="single" w:sz="12" w:space="0" w:color="666666"/>
              <w:left w:val="none" w:sz="0" w:space="0" w:color="000000"/>
              <w:bottom w:val="single" w:sz="6" w:space="0" w:color="666666"/>
              <w:right w:val="none" w:sz="0" w:space="0" w:color="000000"/>
            </w:tcBorders>
            <w:shd w:val="clear" w:color="auto" w:fill="FFFFFF"/>
          </w:tcPr>
          <w:p w14:paraId="638C862D" w14:textId="3BDF33BB"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Metropolitan Museum of Art</w:t>
            </w:r>
          </w:p>
        </w:tc>
        <w:tc>
          <w:tcPr>
            <w:tcW w:w="12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32A448E0"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745401" w:rsidRPr="00F2520D" w14:paraId="7C8F71A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E613D66" w14:textId="6E50CC84"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Teach For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476590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745401" w:rsidRPr="00F2520D" w14:paraId="06CC3A24"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DA49131" w14:textId="0D39EF6E"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Sierra Club</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4BBEB14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745401" w:rsidRPr="00F2520D" w14:paraId="404E673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BC952CA" w14:textId="739FFCED"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World Wildlife Fund</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302AFA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745401" w:rsidRPr="00F2520D" w14:paraId="5A57A9B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6FD886C" w14:textId="13F62E81"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Mayo Clinic</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272BD0F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745401" w:rsidRPr="00F2520D" w14:paraId="12B8D81E"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875ADB" w14:textId="4E726A6C"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Trevor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085E1CE6"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745401" w:rsidRPr="00F2520D" w14:paraId="54E6E556"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26E17C20" w14:textId="2B55F9D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American Heart Association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699C291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745401" w:rsidRPr="00F2520D" w14:paraId="5AC5FD8F"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C81DF83" w14:textId="63E71458"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EC74B4">
              <w:rPr>
                <w:kern w:val="0"/>
                <w:sz w:val="22"/>
                <w:szCs w:val="22"/>
                <w14:ligatures w14:val="none"/>
              </w:rPr>
              <w:t>Cold Spring Harbor Laboratory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4D518C5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745401" w:rsidRPr="00F2520D" w14:paraId="04A29D3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6708AB3" w14:textId="3536586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Innocence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58D31F9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745401" w:rsidRPr="00F2520D" w14:paraId="05FA5DD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1E8C98" w14:textId="2DBBB414"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7F70A4">
              <w:rPr>
                <w:kern w:val="0"/>
                <w:sz w:val="22"/>
                <w:szCs w:val="22"/>
                <w14:ligatures w14:val="none"/>
              </w:rPr>
              <w:t>Goodwill Industries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23DE2AD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745401" w:rsidRPr="00F2520D" w14:paraId="065E3B6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419383A" w14:textId="28988D01"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F</w:t>
            </w:r>
            <w:r>
              <w:t>eeding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5F2CC89E"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745401" w:rsidRPr="00F2520D" w14:paraId="45CA13C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46A5EC7" w14:textId="042E5BEA"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Habitat for Humanity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E9F681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745401" w:rsidRPr="00F2520D" w14:paraId="3E6A77A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FC9F9BB" w14:textId="55ECEDF7"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National Safety Council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06B45914"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745401" w:rsidRPr="00F2520D" w14:paraId="2EAD035A"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A4C0D0" w14:textId="7C2D3CAD" w:rsidR="00745401" w:rsidRPr="00F2520D" w:rsidRDefault="00AF28EE"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AF28EE">
              <w:t>Little League Baseball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1C073C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745401" w:rsidRPr="00F2520D" w14:paraId="7BD0329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9D416B8" w14:textId="6CF4C409"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Big Brothers Big Sisters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3673215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745401" w:rsidRPr="00F2520D" w14:paraId="7CD1816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0B0D96AC" w14:textId="28E1FB0B"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United Way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260AE55B"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745401" w:rsidRPr="00F2520D" w14:paraId="1BBC4EBB"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Q</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0720515" w14:textId="2AADC1FE"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Amnesty International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5B76323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745401" w:rsidRPr="00F2520D" w14:paraId="2015F052"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AD6ECBF" w14:textId="716DE200"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NAACP</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5EBE051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745401" w:rsidRPr="00F2520D" w14:paraId="2D75F1E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67B9EA2" w14:textId="7F48259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Local Initiatives Support Corporation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5B1CAF3D"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745401" w:rsidRPr="00F2520D" w14:paraId="52CA8639"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8E8ACB9" w14:textId="62536D5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Gates Foundation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0B20159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745401" w:rsidRPr="00F2520D" w14:paraId="06D802E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78A979C" w14:textId="23735557"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IEEE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1797D9C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745401" w:rsidRPr="00F2520D" w14:paraId="502C63D1"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18CC27" w14:textId="48CECD99"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Brookings Institution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05384E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745401" w:rsidRPr="00F2520D" w14:paraId="60AA822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W</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8C9F628" w14:textId="4DC77B0E"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League of Women Voters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1F84E821"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745401" w:rsidRPr="00F2520D" w14:paraId="62258F2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EFBA4A7" w14:textId="102F2763" w:rsidR="00745401" w:rsidRPr="00F2520D" w:rsidRDefault="007E4122"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Catholic Charities USA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4F4D2E7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745401" w:rsidRPr="00F2520D" w14:paraId="311D8E53"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6DF84B0" w14:textId="538689DB" w:rsidR="00745401" w:rsidRPr="00F2520D" w:rsidRDefault="002C4F2F"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 xml:space="preserve">A local </w:t>
            </w:r>
            <w:r w:rsidR="001245E0">
              <w:rPr>
                <w:kern w:val="0"/>
                <w:sz w:val="22"/>
                <w:szCs w:val="22"/>
                <w14:ligatures w14:val="none"/>
              </w:rPr>
              <w:t>business</w:t>
            </w:r>
            <w:r>
              <w:rPr>
                <w:kern w:val="0"/>
                <w:sz w:val="22"/>
                <w:szCs w:val="22"/>
                <w14:ligatures w14:val="none"/>
              </w:rPr>
              <w:t xml:space="preserve"> </w:t>
            </w:r>
            <w:r w:rsidR="001245E0">
              <w:rPr>
                <w:kern w:val="0"/>
                <w:sz w:val="22"/>
                <w:szCs w:val="22"/>
                <w14:ligatures w14:val="none"/>
              </w:rPr>
              <w:t>league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062BC5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745401" w:rsidRPr="00F2520D" w14:paraId="65B4EF1E" w14:textId="77777777" w:rsidTr="00745401">
        <w:trPr>
          <w:jc w:val="center"/>
        </w:trPr>
        <w:tc>
          <w:tcPr>
            <w:tcW w:w="4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19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286" w:type="pct"/>
            <w:tcBorders>
              <w:top w:val="single" w:sz="6" w:space="0" w:color="666666"/>
              <w:left w:val="none" w:sz="0" w:space="0" w:color="000000"/>
              <w:bottom w:val="single" w:sz="12" w:space="0" w:color="666666"/>
              <w:right w:val="none" w:sz="0" w:space="0" w:color="000000"/>
            </w:tcBorders>
            <w:shd w:val="clear" w:color="auto" w:fill="FFFFFF"/>
          </w:tcPr>
          <w:p w14:paraId="55D49ED3" w14:textId="7F8B0503" w:rsidR="00745401" w:rsidRPr="00F2520D" w:rsidRDefault="001245E0"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A newly founded organization</w:t>
            </w:r>
          </w:p>
        </w:tc>
        <w:tc>
          <w:tcPr>
            <w:tcW w:w="12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04373ABA"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7B1EA877"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This data is collected by the Bureau of Economic Analysis</w:t>
      </w:r>
      <w:r w:rsidR="005343FF">
        <w:t xml:space="preserve"> (BEA)</w:t>
      </w:r>
      <w:r w:rsidR="00FB7D91">
        <w:t>, an agency under the United States Department of Commerce.</w:t>
      </w:r>
      <w:r w:rsidR="00E90670">
        <w:rPr>
          <w:rStyle w:val="FootnoteReference"/>
        </w:rPr>
        <w:footnoteReference w:id="1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lastRenderedPageBreak/>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8" w:name="_Toc224476376"/>
      <w:r>
        <w:t>Restrictions</w:t>
      </w:r>
      <w:bookmarkEnd w:id="8"/>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1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2"/>
      </w:r>
      <w:r w:rsidR="00F27E39">
        <w:t xml:space="preserve"> </w:t>
      </w:r>
      <w:commentRangeStart w:id="9"/>
      <w:r w:rsidR="00F27E39">
        <w:t xml:space="preserve">Shon </w:t>
      </w:r>
      <w:r w:rsidR="00283CC5">
        <w:t>and colleagues</w:t>
      </w:r>
      <w:r w:rsidR="00F27E39">
        <w:t xml:space="preserve"> </w:t>
      </w:r>
      <w:commentRangeEnd w:id="9"/>
      <w:r w:rsidR="00DD735D">
        <w:rPr>
          <w:rStyle w:val="CommentReference"/>
          <w:sz w:val="24"/>
          <w:szCs w:val="24"/>
        </w:rPr>
        <w:commentReference w:id="9"/>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w:t>
      </w:r>
      <w:r w:rsidR="0084620F">
        <w:lastRenderedPageBreak/>
        <w:t xml:space="preserve">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1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1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0"/>
      <w:commentRangeEnd w:id="10"/>
      <w:r w:rsidR="00DD735D">
        <w:rPr>
          <w:rStyle w:val="CommentReference"/>
          <w:sz w:val="24"/>
          <w:szCs w:val="24"/>
        </w:rPr>
        <w:commentReference w:id="10"/>
      </w:r>
      <w:r w:rsidR="00220E5F">
        <w:t>This drops 558,692 observations.</w:t>
      </w:r>
    </w:p>
    <w:p w14:paraId="7003D915" w14:textId="6F095548" w:rsidR="001214D1" w:rsidRPr="00670065" w:rsidRDefault="005E0E49" w:rsidP="00384B61">
      <w:pPr>
        <w:ind w:firstLine="720"/>
      </w:pPr>
      <w:r>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1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lastRenderedPageBreak/>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1"/>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1"/>
      <w:r>
        <w:rPr>
          <w:rStyle w:val="CommentReference"/>
          <w:sz w:val="24"/>
          <w:szCs w:val="24"/>
        </w:rPr>
        <w:commentReference w:id="11"/>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4476377"/>
      <w:r>
        <w:t>Description</w:t>
      </w:r>
      <w:bookmarkEnd w:id="12"/>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 xml:space="preserve">An organization may receive </w:t>
      </w:r>
      <w:r w:rsidR="00695777">
        <w:lastRenderedPageBreak/>
        <w:t>a grant for a multi-year project, but must report all the revenue in year one, even if the grant is for two years of program expenses.</w:t>
      </w:r>
      <w:r w:rsidR="00695777">
        <w:rPr>
          <w:rStyle w:val="FootnoteReference"/>
        </w:rPr>
        <w:footnoteReference w:id="16"/>
      </w:r>
      <w:r w:rsidR="00754707">
        <w:fldChar w:fldCharType="begin"/>
      </w:r>
      <w:r w:rsidR="00754707">
        <w:instrText xml:space="preserve"> RD </w:instrText>
      </w:r>
      <w:r w:rsidR="00754707">
        <w:fldChar w:fldCharType="end"/>
      </w:r>
    </w:p>
    <w:p w14:paraId="1EF537CB" w14:textId="14B24F33" w:rsidR="00F30F47" w:rsidRDefault="00F30F47" w:rsidP="00F30F47">
      <w:pPr>
        <w:pStyle w:val="Caption"/>
        <w:keepNext/>
      </w:pPr>
      <w:r>
        <w:t xml:space="preserve">Figure </w:t>
      </w:r>
      <w:fldSimple w:instr=" SEQ Figure \* ARABIC ">
        <w:r w:rsidR="00E44860">
          <w:rPr>
            <w:noProof/>
          </w:rPr>
          <w:t>1</w:t>
        </w:r>
      </w:fldSimple>
    </w:p>
    <w:p w14:paraId="49D0844A" w14:textId="64C2C690" w:rsidR="004B058D" w:rsidRDefault="004B058D" w:rsidP="00F63B30">
      <w:r>
        <w:rPr>
          <w:noProof/>
        </w:rPr>
        <w:drawing>
          <wp:inline distT="0" distB="0" distL="0" distR="0" wp14:anchorId="1F487A93" wp14:editId="4ED8FBF1">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lastRenderedPageBreak/>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1333C5FA" w:rsidR="00E44860" w:rsidRDefault="00E44860" w:rsidP="00E44860">
      <w:pPr>
        <w:pStyle w:val="Caption"/>
        <w:keepNext/>
      </w:pPr>
      <w:r>
        <w:t xml:space="preserve">Figure </w:t>
      </w:r>
      <w:fldSimple w:instr=" SEQ Figure \* ARABIC ">
        <w:r>
          <w:rPr>
            <w:noProof/>
          </w:rPr>
          <w:t>2</w:t>
        </w:r>
      </w:fldSimple>
    </w:p>
    <w:p w14:paraId="0AF26E47" w14:textId="124E9C1C" w:rsidR="004B058D" w:rsidRDefault="004B058D" w:rsidP="00F63B30">
      <w:r>
        <w:rPr>
          <w:noProof/>
        </w:rPr>
        <w:drawing>
          <wp:inline distT="0" distB="0" distL="0" distR="0" wp14:anchorId="6CC7873B" wp14:editId="351702F3">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 xml:space="preserve">a general rise of social entrepreneurship and non-profit funding </w:t>
      </w:r>
      <w:r w:rsidR="00403511">
        <w:lastRenderedPageBreak/>
        <w:t>following the recovery of the 2008 recession.</w:t>
      </w:r>
      <w:r w:rsidR="00403511">
        <w:rPr>
          <w:rStyle w:val="FootnoteReference"/>
        </w:rPr>
        <w:footnoteReference w:id="1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78817DE6"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commentRangeStart w:id="13"/>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990, or dissolved entirely. </w:t>
      </w:r>
      <w:commentRangeEnd w:id="13"/>
      <w:r w:rsidR="007A6539">
        <w:rPr>
          <w:rStyle w:val="CommentReference"/>
          <w:sz w:val="24"/>
          <w:szCs w:val="24"/>
        </w:rPr>
        <w:commentReference w:id="13"/>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5C7D372E" w:rsidR="00E44860" w:rsidRDefault="00E44860" w:rsidP="00E44860">
      <w:pPr>
        <w:pStyle w:val="Caption"/>
        <w:keepNext/>
      </w:pPr>
      <w:r>
        <w:lastRenderedPageBreak/>
        <w:t xml:space="preserve">Figure </w:t>
      </w:r>
      <w:fldSimple w:instr=" SEQ Figure \* ARABIC ">
        <w:r>
          <w:rPr>
            <w:noProof/>
          </w:rPr>
          <w:t>3</w:t>
        </w:r>
      </w:fldSimple>
    </w:p>
    <w:p w14:paraId="76D0DC4A" w14:textId="27864A73" w:rsidR="008D5887" w:rsidRDefault="008D5887" w:rsidP="00F63B30">
      <w:r>
        <w:rPr>
          <w:noProof/>
        </w:rPr>
        <w:drawing>
          <wp:inline distT="0" distB="0" distL="0" distR="0" wp14:anchorId="65E2E482" wp14:editId="63EDCE7A">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F63B30">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35D0E43A" w:rsidR="0067527B" w:rsidRDefault="0067527B" w:rsidP="0067527B">
      <w:pPr>
        <w:pStyle w:val="Caption"/>
        <w:keepNext/>
        <w:jc w:val="center"/>
      </w:pPr>
      <w:r>
        <w:t xml:space="preserve">Table </w:t>
      </w:r>
      <w:fldSimple w:instr=" SEQ Table \* ARABIC ">
        <w:r>
          <w:rPr>
            <w:noProof/>
          </w:rPr>
          <w:t>2</w:t>
        </w:r>
      </w:fldSimple>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Look w:val="0420" w:firstRow="1" w:lastRow="0" w:firstColumn="0" w:lastColumn="0" w:noHBand="0" w:noVBand="1"/>
      </w:tblPr>
      <w:tblGrid>
        <w:gridCol w:w="2351"/>
        <w:gridCol w:w="3019"/>
        <w:gridCol w:w="1447"/>
        <w:gridCol w:w="1465"/>
        <w:gridCol w:w="1575"/>
        <w:gridCol w:w="1143"/>
        <w:gridCol w:w="1960"/>
      </w:tblGrid>
      <w:tr w:rsidR="00565F57" w:rsidRPr="00117DCD" w14:paraId="005108B3" w14:textId="77777777" w:rsidTr="00836BAF">
        <w:trPr>
          <w:tblHeader/>
          <w:jc w:val="center"/>
        </w:trPr>
        <w:tc>
          <w:tcPr>
            <w:tcW w:w="90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D449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Variable</w:t>
            </w:r>
          </w:p>
        </w:tc>
        <w:tc>
          <w:tcPr>
            <w:tcW w:w="11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C5DA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Description</w:t>
            </w:r>
          </w:p>
        </w:tc>
        <w:tc>
          <w:tcPr>
            <w:tcW w:w="55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15D2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Observations</w:t>
            </w:r>
          </w:p>
        </w:tc>
        <w:tc>
          <w:tcPr>
            <w:tcW w:w="5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F95A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Mean</w:t>
            </w:r>
          </w:p>
        </w:tc>
        <w:tc>
          <w:tcPr>
            <w:tcW w:w="6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E1F5C" w14:textId="553DDC1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5DC86" w14:textId="206D51C8"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09BAD3" w14:textId="3A957045"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836BAF">
        <w:trPr>
          <w:jc w:val="center"/>
        </w:trPr>
        <w:tc>
          <w:tcPr>
            <w:tcW w:w="90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76F8D"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donation_revenue</w:t>
            </w:r>
          </w:p>
        </w:tc>
        <w:tc>
          <w:tcPr>
            <w:tcW w:w="11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F5AB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8660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0E7621" w14:textId="29F4B57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69F30" w14:textId="77EC6934"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356,498.20</w:t>
            </w:r>
          </w:p>
        </w:tc>
        <w:tc>
          <w:tcPr>
            <w:tcW w:w="44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5CE0E" w14:textId="6936EBC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EABDA" w14:textId="60BC9DC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1CA60"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fundraising_revenue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DC1A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fundraising events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A27F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BE67A" w14:textId="2BE26A8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15B58F" w14:textId="2E47D860"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E2DD42" w14:textId="7AFF700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4EEA32" w14:textId="3EFD3A7A"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8AA0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gdp_change_percent</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FF4A8"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Percentage change in real GDP, by state</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9C59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DF3083" w14:textId="509C3458" w:rsidR="00117DCD" w:rsidRPr="00117DCD" w:rsidRDefault="008822C8"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2.26</w:t>
            </w:r>
            <w:r w:rsidR="007724E5">
              <w:rPr>
                <w:sz w:val="22"/>
                <w:szCs w:val="22"/>
              </w:rPr>
              <w:t>%</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503EE" w14:textId="06C78C85" w:rsidR="00117DCD" w:rsidRPr="00117DCD" w:rsidRDefault="00412B40"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2.6</w:t>
            </w:r>
            <w:r w:rsidR="007F588F">
              <w:rPr>
                <w:sz w:val="22"/>
                <w:szCs w:val="22"/>
              </w:rPr>
              <w:t>3</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A259" w14:textId="2233C3FE"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4DE90" w14:textId="289C163B"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B490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government_revenue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E787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government grants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FAFD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FA9443" w14:textId="600ACA1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6CC97" w14:textId="3099AFA3"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3BF9B" w14:textId="3C172AE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CA75CC" w14:textId="3FDCBF8E"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9B5AE"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investment_revenue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B9BB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Net income from investments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00BA1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EF76F2" w14:textId="18F79698"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2E80D" w14:textId="0F1BB5EF"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1,465,053.77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CEECC" w14:textId="5FD57F8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E1EB2A" w14:textId="12AD795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13C3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membership_revenue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0064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membership dues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CE058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79C55" w14:textId="6D590E9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545DD" w14:textId="279DC3D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861917" w14:textId="1C8A9D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D26C0" w14:textId="2414AE6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B246A"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other_revenue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0D36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Miscellaneous revenue from other sources (i.e. sale of property, etc.)</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B92B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7CD46" w14:textId="0C90F094"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AADA7" w14:textId="79191256"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4,528,116.07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74B47D" w14:textId="0CCE3B2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EA91" w14:textId="4873C7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F6D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lastRenderedPageBreak/>
              <w:t>total_program_expenses</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AB22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2879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7C55B" w14:textId="2F6A02B5"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AFB50" w14:textId="6560E5A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8224C" w14:textId="5EBFFED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8AF94" w14:textId="1CBE9BB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118DF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EA2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61D6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E2C66B" w14:textId="10F6A24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2D415" w14:textId="026668C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174,916,735.29</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F01F7" w14:textId="06A05660"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B66DA" w14:textId="5768C41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FC8E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industry</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4A984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Primary activity/industry category</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10F9" w14:textId="27630AE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4DBE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4074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87B2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183AE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5082CDE"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8AC9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organization_ein</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1204C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Unique identifier (Employer Identification Number)</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E4405" w14:textId="1DA6F44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46C1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3034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15D4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39C1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3449973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9CB74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30F8A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 where the organization is located</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C0569F" w14:textId="5A0F295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7C28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7F0B7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88E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7767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8E91EA2" w14:textId="77777777" w:rsidTr="00836BAF">
        <w:trPr>
          <w:jc w:val="center"/>
        </w:trPr>
        <w:tc>
          <w:tcPr>
            <w:tcW w:w="90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AF1D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year</w:t>
            </w:r>
          </w:p>
        </w:tc>
        <w:tc>
          <w:tcPr>
            <w:tcW w:w="11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CD5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Tax year of the filing and GDP record</w:t>
            </w:r>
          </w:p>
        </w:tc>
        <w:tc>
          <w:tcPr>
            <w:tcW w:w="55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CDD2D" w14:textId="12B2DBA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DF71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C1A5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B93A3" w14:textId="292D621C"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2009</w:t>
            </w: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B9CBE" w14:textId="5FD13A28"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2023</w:t>
            </w:r>
          </w:p>
        </w:tc>
      </w:tr>
      <w:tr w:rsidR="00117DCD" w:rsidRPr="00117DCD" w14:paraId="357312E8" w14:textId="77777777" w:rsidTr="00117DCD">
        <w:trPr>
          <w:jc w:val="center"/>
        </w:trPr>
        <w:tc>
          <w:tcPr>
            <w:tcW w:w="5000" w:type="pct"/>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F3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4" w:name="_Toc224476378"/>
      <w:commentRangeStart w:id="15"/>
      <w:commentRangeStart w:id="16"/>
      <w:r>
        <w:lastRenderedPageBreak/>
        <w:t>Methodology</w:t>
      </w:r>
      <w:bookmarkEnd w:id="14"/>
      <w:commentRangeEnd w:id="15"/>
      <w:r w:rsidR="000E50AF">
        <w:rPr>
          <w:rStyle w:val="CommentReference"/>
          <w:sz w:val="40"/>
          <w:szCs w:val="40"/>
        </w:rPr>
        <w:commentReference w:id="15"/>
      </w:r>
      <w:commentRangeEnd w:id="16"/>
      <w:r w:rsidR="0077284D">
        <w:rPr>
          <w:rStyle w:val="CommentReference"/>
          <w:sz w:val="40"/>
          <w:szCs w:val="40"/>
        </w:rPr>
        <w:commentReference w:id="16"/>
      </w:r>
    </w:p>
    <w:p w14:paraId="1D6FE4C7" w14:textId="77777777" w:rsidR="00047FEE" w:rsidRPr="00047FEE" w:rsidRDefault="00047FEE" w:rsidP="00047FEE">
      <w:pPr>
        <w:pStyle w:val="Heading2"/>
      </w:pPr>
      <w:bookmarkStart w:id="17" w:name="_Toc224476379"/>
      <w:r w:rsidRPr="00047FEE">
        <w:t>Independent Variables</w:t>
      </w:r>
      <w:bookmarkEnd w:id="17"/>
    </w:p>
    <w:p w14:paraId="2037AD55" w14:textId="77777777" w:rsidR="00047FEE" w:rsidRPr="00047FEE" w:rsidRDefault="00047FEE" w:rsidP="00047FEE"/>
    <w:p w14:paraId="1301556C" w14:textId="77777777" w:rsidR="00047FEE" w:rsidRPr="00047FEE" w:rsidRDefault="00047FEE" w:rsidP="00047FEE">
      <w:pPr>
        <w:pStyle w:val="Heading2"/>
      </w:pPr>
      <w:bookmarkStart w:id="18" w:name="_Toc224476380"/>
      <w:r w:rsidRPr="00047FEE">
        <w:t>Dependent Variables</w:t>
      </w:r>
      <w:bookmarkEnd w:id="18"/>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8"/>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593E3BC8" w:rsidR="00E677DC" w:rsidRDefault="00047FEE" w:rsidP="002C02A4">
      <w:pPr>
        <w:ind w:firstLine="720"/>
      </w:pPr>
      <w:r w:rsidRPr="00047FEE">
        <w:t xml:space="preserve">My </w:t>
      </w:r>
      <w:r w:rsidR="00B65FE6">
        <w:t xml:space="preserve">first </w:t>
      </w:r>
      <w:r w:rsidRPr="00047FEE">
        <w:t xml:space="preserve">key dependent variable is “Total </w:t>
      </w:r>
      <w:r w:rsidR="009E4777">
        <w:t>P</w:t>
      </w:r>
      <w:r w:rsidRPr="00047FEE">
        <w:t>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9"/>
      </w:r>
      <w:r w:rsidRPr="00047FEE">
        <w:t xml:space="preserve"> I do not have the opportunity to survey for such data. </w:t>
      </w:r>
    </w:p>
    <w:p w14:paraId="0C1C2AC2" w14:textId="3D041480" w:rsidR="00410C69" w:rsidRDefault="00410C69" w:rsidP="00410C69">
      <w:pPr>
        <w:pStyle w:val="Editing"/>
      </w:pPr>
      <w:r>
        <w:t>My second key dependent variable is “Total Revenues” because it measures</w:t>
      </w:r>
    </w:p>
    <w:p w14:paraId="25D9C31F" w14:textId="05244E2B" w:rsidR="00C977B4" w:rsidRDefault="00C977B4" w:rsidP="00C977B4">
      <w:pPr>
        <w:pStyle w:val="Editing"/>
      </w:pPr>
      <w:r>
        <w:tab/>
        <w:t>In further models, I use specific forms of revenues. Here is what they are and what exactly they mean / represent in terms of non-profit operations.</w:t>
      </w:r>
    </w:p>
    <w:p w14:paraId="6B6ECC4F" w14:textId="43412A01" w:rsidR="00453B90" w:rsidRDefault="00047FEE" w:rsidP="00047FEE">
      <w:pPr>
        <w:pStyle w:val="Heading2"/>
      </w:pPr>
      <w:bookmarkStart w:id="19" w:name="_Toc224476381"/>
      <w:r>
        <w:t>Regression Models</w:t>
      </w:r>
      <w:bookmarkEnd w:id="19"/>
    </w:p>
    <w:p w14:paraId="0E9A2A58" w14:textId="75240F67" w:rsidR="00703F0A" w:rsidRPr="00703F0A" w:rsidRDefault="00703F0A" w:rsidP="00703F0A">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Default="00AA2CE0" w:rsidP="00A508C0">
      <w:pPr>
        <w:pStyle w:val="Heading3"/>
        <w:ind w:left="720" w:hanging="720"/>
      </w:pPr>
      <w:bookmarkStart w:id="20" w:name="_Toc224065640"/>
      <w:bookmarkStart w:id="21" w:name="_Toc224476382"/>
      <w:r>
        <w:lastRenderedPageBreak/>
        <w:t>Model 1</w:t>
      </w:r>
      <w:bookmarkEnd w:id="20"/>
      <w:bookmarkEnd w:id="21"/>
    </w:p>
    <w:p w14:paraId="0CD21E1C" w14:textId="5926F08C" w:rsidR="00F168D0" w:rsidRDefault="00906D8A" w:rsidP="00906D8A">
      <w:r>
        <w:tab/>
        <w:t>Starting with a</w:t>
      </w:r>
      <w:r w:rsidR="00F168D0">
        <w:t>n ordinary least squares (OLS) model:</w:t>
      </w:r>
      <w:r w:rsidR="001E48FE">
        <w:rPr>
          <w:rStyle w:val="FootnoteReference"/>
        </w:rPr>
        <w:footnoteReference w:id="2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06B1F150" w:rsidR="00453B90" w:rsidRPr="004B3766" w:rsidRDefault="00453B90" w:rsidP="00453B90">
      <w:pPr>
        <w:ind w:firstLine="720"/>
        <w:rPr>
          <w:color w:val="000000" w:themeColor="text1"/>
        </w:rPr>
      </w:pPr>
      <w:r w:rsidRPr="004B3766">
        <w:rPr>
          <w:color w:val="000000" w:themeColor="text1"/>
        </w:rPr>
        <w:lastRenderedPageBreak/>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Drawing on concepts from stakeholder theory, perhaps</w:t>
      </w:r>
      <w:r w:rsidR="005D6446" w:rsidRPr="004B3766">
        <w:rPr>
          <w:color w:val="000000" w:themeColor="text1"/>
        </w:rPr>
        <w:t xml:space="preserve"> organizations are altruistic and restructure their organization knowing times are worse for their constituents.</w:t>
      </w:r>
      <w:r w:rsidR="008F24D0">
        <w:rPr>
          <w:rStyle w:val="FootnoteReference"/>
          <w:color w:val="000000" w:themeColor="text1"/>
        </w:rPr>
        <w:footnoteReference w:id="21"/>
      </w:r>
      <w:r w:rsidR="005D6446" w:rsidRPr="004B3766">
        <w:rPr>
          <w:color w:val="000000" w:themeColor="text1"/>
        </w:rPr>
        <w:t xml:space="preserve"> Or, like the rest of the economy, non-profit organizations are forced to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2" w:name="_Toc224065641"/>
      <w:bookmarkStart w:id="23" w:name="_Toc224476383"/>
      <w:r w:rsidRPr="00453B90">
        <w:t>Model 2</w:t>
      </w:r>
      <w:bookmarkEnd w:id="22"/>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0EB19122" w:rsidR="00453B90" w:rsidRDefault="00453B90" w:rsidP="00090152">
      <w:pPr>
        <w:ind w:firstLine="720"/>
      </w:pPr>
      <w:r w:rsidRPr="00453B90">
        <w:lastRenderedPageBreak/>
        <w:t>By controlling for each year</w:t>
      </w:r>
      <w:r w:rsidR="008613FC">
        <w:t xml:space="preserve">, this model is improved because it controls for any shocks that would affect all the organizations in a given year,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22"/>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4" w:name="_Toc224065642"/>
      <w:bookmarkStart w:id="25" w:name="_Toc224476384"/>
      <w:r w:rsidRPr="00453B90">
        <w:t>Model 3</w:t>
      </w:r>
      <w:bookmarkEnd w:id="24"/>
      <w:bookmarkEnd w:id="25"/>
    </w:p>
    <w:p w14:paraId="509B3DD3" w14:textId="1A47F0BF"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62DB0B34"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2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Default="008D432C" w:rsidP="008D432C">
      <w:pPr>
        <w:pStyle w:val="Heading3"/>
      </w:pPr>
      <w:bookmarkStart w:id="26" w:name="_Toc224065643"/>
      <w:bookmarkStart w:id="27" w:name="_Toc224476385"/>
      <w:r>
        <w:t>Model 4</w:t>
      </w:r>
      <w:bookmarkEnd w:id="26"/>
      <w:bookmarkEnd w:id="27"/>
    </w:p>
    <w:p w14:paraId="21C4E438" w14:textId="6150F539" w:rsidR="002A2CE6" w:rsidRPr="002A2CE6" w:rsidRDefault="002A2CE6" w:rsidP="00901A8F">
      <w:pPr>
        <w:ind w:firstLine="720"/>
      </w:pPr>
      <w:r w:rsidRPr="002A2CE6">
        <w:t>Adding industry fixed effects controls for unobserved, time-invariant characteristics that are unique to specific non-profit sectors.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8" w:name="_Toc224065644"/>
      <w:bookmarkStart w:id="29" w:name="_Toc224476386"/>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Default="0024716C" w:rsidP="0024716C">
      <w:pPr>
        <w:pStyle w:val="Heading3"/>
      </w:pPr>
      <w:r>
        <w:t>Model 5</w:t>
      </w:r>
      <w:bookmarkEnd w:id="28"/>
      <w:bookmarkEnd w:id="29"/>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30" w:name="_Toc224065645"/>
      <w:bookmarkStart w:id="31" w:name="_Toc224476387"/>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32C0787B" w14:textId="2876EBC0" w:rsidR="00CE5347" w:rsidRPr="00D074A3" w:rsidRDefault="00CE5347" w:rsidP="00D074A3">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An organization’s </w:t>
      </w:r>
      <w:r w:rsidRPr="00CE5347">
        <w:rPr>
          <w:kern w:val="0"/>
          <w14:ligatures w14:val="none"/>
        </w:rPr>
        <w:t>ability to spend on programs is fundamentally constrained by available revenue</w:t>
      </w:r>
      <w:r w:rsidR="007F753D">
        <w:rPr>
          <w:kern w:val="0"/>
          <w14:ligatures w14:val="none"/>
        </w:rPr>
        <w:t>s</w:t>
      </w:r>
      <w:r w:rsidRPr="00CE5347">
        <w:rPr>
          <w:kern w:val="0"/>
          <w14:ligatures w14:val="none"/>
        </w:rPr>
        <w:t>. So, I should control for revenue each year. Else, a non-profit organization might appear to counter cyclically expand to fulfill increased demand when it is purely due to a large grant that must be spent.</w:t>
      </w:r>
    </w:p>
    <w:p w14:paraId="7308E8DC" w14:textId="25D44064" w:rsidR="001F77E6" w:rsidRDefault="001F77E6" w:rsidP="001F77E6">
      <w:pPr>
        <w:ind w:firstLine="720"/>
        <w:rPr>
          <w:rFonts w:eastAsiaTheme="majorEastAsia"/>
        </w:rPr>
      </w:pPr>
    </w:p>
    <w:p w14:paraId="2EB367D3" w14:textId="1DF5A007"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r w:rsidRPr="00453B90">
        <w:rPr>
          <w:rFonts w:eastAsiaTheme="majorEastAsia" w:cstheme="majorBidi"/>
          <w:color w:val="0F4761" w:themeColor="accent1" w:themeShade="BF"/>
          <w:sz w:val="28"/>
          <w:szCs w:val="28"/>
        </w:rPr>
        <w:t xml:space="preserve">Model </w:t>
      </w:r>
      <w:r w:rsidR="001C71E1">
        <w:rPr>
          <w:rFonts w:eastAsiaTheme="majorEastAsia" w:cstheme="majorBidi"/>
          <w:color w:val="0F4761" w:themeColor="accent1" w:themeShade="BF"/>
          <w:sz w:val="28"/>
          <w:szCs w:val="28"/>
        </w:rPr>
        <w:t>6</w:t>
      </w:r>
      <w:bookmarkEnd w:id="30"/>
      <w:bookmarkEnd w:id="3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1B1A7D8D"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Default="003D7C8D" w:rsidP="003D7C8D">
      <w:pPr>
        <w:pStyle w:val="Heading3"/>
      </w:pPr>
      <w:bookmarkStart w:id="32" w:name="_Toc224476388"/>
      <w:r>
        <w:t>Model 7</w:t>
      </w:r>
      <w:bookmarkEnd w:id="32"/>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cyclical vs 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0DB99EC0"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represent dependent variables, held fixed for each firm and year from the Form 990 returns data. Again, state and industry fixed effects are absorbed by firm fixed effects, and not shown in the model.</w:t>
      </w:r>
    </w:p>
    <w:p w14:paraId="535D15A9" w14:textId="2FEDEEF9" w:rsidR="00C57089" w:rsidRPr="0072080D" w:rsidRDefault="00C57089" w:rsidP="0072080D">
      <w:pPr>
        <w:pStyle w:val="NormalWeb"/>
        <w:rPr>
          <w:kern w:val="0"/>
          <w14:ligatures w14:val="none"/>
        </w:rPr>
      </w:pPr>
      <w:r>
        <w:rPr>
          <w:iCs/>
        </w:rPr>
        <w:tab/>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Default="004B0194" w:rsidP="004B0194">
      <w:pPr>
        <w:pStyle w:val="Heading3"/>
      </w:pPr>
      <w:bookmarkStart w:id="33" w:name="_Toc224476389"/>
      <w:r>
        <w:t>Model 8</w:t>
      </w:r>
      <w:bookmarkEnd w:id="33"/>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the effect of revenue sources on reacting to 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w:t>
      </w:r>
      <w:r w:rsidR="001227B7">
        <w:lastRenderedPageBreak/>
        <w:t xml:space="preserve">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ED05DB" w:rsidRDefault="00CE3D23" w:rsidP="00CE3D23">
      <w:pPr>
        <w:pStyle w:val="Heading3"/>
      </w:pPr>
      <w:r>
        <w:t>Model 9</w:t>
      </w:r>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lastRenderedPageBreak/>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r>
        <w:br w:type="page"/>
      </w:r>
    </w:p>
    <w:p w14:paraId="580A774A" w14:textId="3C09591C" w:rsidR="00A828E7" w:rsidRDefault="00840121" w:rsidP="00EF6801">
      <w:pPr>
        <w:pStyle w:val="Heading1"/>
      </w:pPr>
      <w:bookmarkStart w:id="34" w:name="_Toc224476390"/>
      <w:r>
        <w:lastRenderedPageBreak/>
        <w:t>Results</w:t>
      </w:r>
      <w:bookmarkEnd w:id="34"/>
    </w:p>
    <w:p w14:paraId="22F60E6A" w14:textId="77777777" w:rsidR="00790EB4" w:rsidRDefault="00790EB4" w:rsidP="00790EB4">
      <w:pPr>
        <w:pStyle w:val="Heading2"/>
      </w:pPr>
      <w:bookmarkStart w:id="35" w:name="_Toc224476391"/>
      <w:r>
        <w:t>Heterogeneity Tests</w:t>
      </w:r>
      <w:bookmarkEnd w:id="35"/>
    </w:p>
    <w:p w14:paraId="203C1691" w14:textId="194BD0B8" w:rsidR="009403DE" w:rsidRDefault="00790EB4" w:rsidP="009403DE">
      <w:pPr>
        <w:ind w:firstLine="720"/>
      </w:pPr>
      <w:r>
        <w:t>First, I compare models 1-</w:t>
      </w:r>
      <w:r w:rsidR="00D72AE0">
        <w:t xml:space="preserve">5 </w:t>
      </w:r>
      <w:r>
        <w:t xml:space="preserve">to see which has the greatest statistical significance and explanatory power. Below are those preliminary results. </w:t>
      </w:r>
    </w:p>
    <w:p w14:paraId="23488B53" w14:textId="0985BAF6" w:rsidR="009403DE" w:rsidRDefault="009403DE" w:rsidP="009403DE">
      <w:r>
        <w:t>Table VI. Demand Side</w:t>
      </w:r>
      <w:r w:rsidR="00637D44">
        <w:t xml:space="preserve"> Heterogeneity </w:t>
      </w:r>
      <w:r w:rsidR="00B83B94">
        <w:t>Test</w:t>
      </w:r>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B22C50">
        <w:trPr>
          <w:tblHeader/>
          <w:jc w:val="center"/>
        </w:trPr>
        <w:tc>
          <w:tcPr>
            <w:tcW w:w="117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.1</w:t>
            </w:r>
          </w:p>
        </w:tc>
      </w:tr>
      <w:tr w:rsidR="009403DE" w14:paraId="19E3614B" w14:textId="77777777" w:rsidTr="00B22C50">
        <w:trPr>
          <w:jc w:val="center"/>
        </w:trPr>
        <w:tc>
          <w:tcPr>
            <w:tcW w:w="117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E2EDF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(Intercept)</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CF43F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9.924***</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E450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5AD42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A390E"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BBBA3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45614858"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182C2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29D9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44D0B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810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69953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8EEE8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696C933B"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21449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GDP Change %</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52236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-0.072***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254DF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-0.022***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2C8F8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-0.007**</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8B6B4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A0AF2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0.006***</w:t>
            </w:r>
          </w:p>
        </w:tc>
      </w:tr>
      <w:tr w:rsidR="009403DE" w14:paraId="2AACE492"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928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6F224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3B09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BBCF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2E586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034CF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r>
      <w:tr w:rsidR="009403DE" w14:paraId="720AD613"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C96F09" w14:textId="4899DC81"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B5765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8B0D0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EA7D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F8EF9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0B641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r>
      <w:tr w:rsidR="009403DE" w14:paraId="147402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37CB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R2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93760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23E1A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0.041</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95A2B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0.043</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FD31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0.154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A120C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0.847</w:t>
            </w:r>
          </w:p>
        </w:tc>
      </w:tr>
      <w:tr w:rsidR="009403DE" w14:paraId="75D66561"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7FCC0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year</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C2BC1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B6F49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1C86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00F96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6C6E7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r>
      <w:tr w:rsidR="009403DE" w14:paraId="54B8CFA5"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FC3A2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state</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F535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C14E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AD0E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2C6EA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9ED75C" w14:textId="6CD926D2"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32832C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02C40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industry</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265D1C"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CEF9F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57C60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53EF5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11309F" w14:textId="5CF09A19"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2A57F34" w14:textId="77777777" w:rsidTr="00B22C50">
        <w:trPr>
          <w:jc w:val="center"/>
        </w:trPr>
        <w:tc>
          <w:tcPr>
            <w:tcW w:w="117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E35A8" w14:textId="79B9ABAB"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D51B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396B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ACDA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FE5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54EA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D8A60A0"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0.05, ** p &lt; 0.01, *** p &lt; 0.001</w:t>
            </w:r>
          </w:p>
        </w:tc>
      </w:tr>
    </w:tbl>
    <w:p w14:paraId="40A9CE30" w14:textId="77777777" w:rsidR="009403DE" w:rsidRDefault="009403DE" w:rsidP="00A5753A">
      <w:pPr>
        <w:spacing w:line="240" w:lineRule="auto"/>
      </w:pPr>
    </w:p>
    <w:p w14:paraId="6DEA50AE" w14:textId="0CFD31E9" w:rsidR="00381BA6"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strong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r w:rsidR="00213E5E">
        <w:t xml:space="preserve">This might lend some support to </w:t>
      </w:r>
      <w:r w:rsidR="003662E3">
        <w:lastRenderedPageBreak/>
        <w:t>altruistic theories</w:t>
      </w:r>
      <w:r w:rsidR="002A1783">
        <w:t xml:space="preserve"> about non-profit enterprise, that they expand their services during </w:t>
      </w:r>
      <w:r w:rsidR="00456102">
        <w:t xml:space="preserve">bad </w:t>
      </w:r>
      <w:r w:rsidR="00456102" w:rsidRPr="00456102">
        <w:t xml:space="preserve">economic times to meet increased community need and scale back during </w:t>
      </w:r>
      <w:r w:rsidR="00456102">
        <w:t>booms.</w:t>
      </w:r>
      <w:r w:rsidR="00E116AD">
        <w:rPr>
          <w:rStyle w:val="FootnoteReference"/>
        </w:rPr>
        <w:footnoteReference w:id="24"/>
      </w:r>
      <w:r w:rsidR="00456102">
        <w:t xml:space="preserve"> </w:t>
      </w:r>
    </w:p>
    <w:p w14:paraId="279C2A16" w14:textId="07278FD3" w:rsidR="00460D56" w:rsidRDefault="00456102" w:rsidP="00460D56">
      <w:pPr>
        <w:ind w:firstLine="720"/>
      </w:pPr>
      <w:r>
        <w:t xml:space="preserve">However, as predicted, </w:t>
      </w:r>
      <w:r w:rsidR="00844A33">
        <w:t xml:space="preserve">this model suffers </w:t>
      </w:r>
      <w:r w:rsidR="00941AF7">
        <w:t>from</w:t>
      </w:r>
      <w:r w:rsidR="00844A33">
        <w:t xml:space="preserve"> omitted variable bias</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by magnitudes 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3F68A869" w14:textId="1970865E" w:rsidR="00381BA6" w:rsidRDefault="001D5090" w:rsidP="00FC1734">
      <w:pPr>
        <w:ind w:firstLine="720"/>
      </w:pPr>
      <w:r>
        <w:t>A pivotal s</w:t>
      </w:r>
      <w:r w:rsidR="00746C79">
        <w:t xml:space="preserve">hift occurs in Model 5.1, when adding firm fixed effects as the final degree of control in the model. </w:t>
      </w:r>
      <w:r w:rsidR="001C5FB2">
        <w:t xml:space="preserve">The estimated effect becomes a positive sign, which indicates a </w:t>
      </w:r>
      <w:r w:rsidR="0050059E">
        <w:t xml:space="preserve">pro </w:t>
      </w:r>
      <w:r w:rsidR="001C5FB2">
        <w:t xml:space="preserve">cyclical trend. For </w:t>
      </w:r>
      <w:r w:rsidR="006047A0">
        <w:t>a one percentage point increase in real GDP, non-profit program expenses increase by .6%</w:t>
      </w:r>
      <w:r w:rsidR="008B5909">
        <w:t>, and this result is significant at the 99% confidence level (p &lt; 0.01).</w:t>
      </w:r>
      <w:r w:rsidR="006862FC">
        <w:t xml:space="preserve"> A long with a jump in </w:t>
      </w:r>
      <w:r w:rsidR="006B62B4">
        <w:t>R</w:t>
      </w:r>
      <w:r w:rsidR="006B62B4">
        <w:rPr>
          <w:vertAlign w:val="superscript"/>
        </w:rPr>
        <w:t xml:space="preserve">2 </w:t>
      </w:r>
      <w:r w:rsidR="006B62B4">
        <w:t xml:space="preserve">value, this indicates that individual firm traits and decision making explain </w:t>
      </w:r>
      <w:r w:rsidR="0004222B">
        <w:t>most</w:t>
      </w:r>
      <w:r w:rsidR="006B62B4">
        <w:t xml:space="preserve"> changes in program expenses. </w:t>
      </w:r>
      <w:r w:rsidR="00BD66E9">
        <w:t>On average, w</w:t>
      </w:r>
      <w:r w:rsidR="00751B72">
        <w:t>hen the economy grows and wealth increases, non-profit organizations must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66229DFC" w14:textId="77D97F01" w:rsidR="00CF2F82" w:rsidRDefault="00CF2F82" w:rsidP="00A5753A">
      <w:pPr>
        <w:spacing w:line="240" w:lineRule="auto"/>
      </w:pPr>
      <w:r>
        <w:t>Table VII.</w:t>
      </w:r>
      <w:r w:rsidR="0010548E">
        <w:t xml:space="preserve"> Supply Side </w:t>
      </w:r>
      <w:r w:rsidR="00520525">
        <w:t>Heterogeneity</w:t>
      </w:r>
    </w:p>
    <w:p w14:paraId="4D57EF36" w14:textId="77777777" w:rsidR="009403DE" w:rsidRPr="00A5753A" w:rsidRDefault="009403DE" w:rsidP="00626B86">
      <w:pPr>
        <w:pStyle w:val="TableCaption"/>
      </w:pPr>
      <w:r w:rsidRPr="00A5753A">
        <w:t>Iterative Supply Side Results</w:t>
      </w:r>
    </w:p>
    <w:tbl>
      <w:tblPr>
        <w:tblW w:w="5000" w:type="pct"/>
        <w:jc w:val="center"/>
        <w:tblLook w:val="0420" w:firstRow="1" w:lastRow="0" w:firstColumn="0" w:lastColumn="0" w:noHBand="0" w:noVBand="1"/>
      </w:tblPr>
      <w:tblGrid>
        <w:gridCol w:w="2203"/>
        <w:gridCol w:w="1554"/>
        <w:gridCol w:w="1514"/>
        <w:gridCol w:w="1337"/>
        <w:gridCol w:w="1337"/>
        <w:gridCol w:w="1415"/>
      </w:tblGrid>
      <w:tr w:rsidR="009403DE" w14:paraId="5C8E34ED" w14:textId="77777777" w:rsidTr="00B22C50">
        <w:trPr>
          <w:tblHeader/>
          <w:jc w:val="center"/>
        </w:trPr>
        <w:tc>
          <w:tcPr>
            <w:tcW w:w="117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0DA6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 xml:space="preserve"> </w:t>
            </w:r>
          </w:p>
        </w:tc>
        <w:tc>
          <w:tcPr>
            <w:tcW w:w="83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7C849" w14:textId="7DF5618B"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.2</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5FB3" w14:textId="6756F6EF"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F3454B" w14:textId="1939ADCC"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64455" w14:textId="604B61ED"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.2</w:t>
            </w:r>
          </w:p>
        </w:tc>
        <w:tc>
          <w:tcPr>
            <w:tcW w:w="75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854E9" w14:textId="49E6E029"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.2</w:t>
            </w:r>
          </w:p>
        </w:tc>
      </w:tr>
      <w:tr w:rsidR="009403DE" w14:paraId="6CFF16A5" w14:textId="77777777" w:rsidTr="00B22C50">
        <w:trPr>
          <w:jc w:val="center"/>
        </w:trPr>
        <w:tc>
          <w:tcPr>
            <w:tcW w:w="117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91507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(Intercept)</w:t>
            </w:r>
          </w:p>
        </w:tc>
        <w:tc>
          <w:tcPr>
            <w:tcW w:w="83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90CC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11.771***</w:t>
            </w:r>
          </w:p>
        </w:tc>
        <w:tc>
          <w:tcPr>
            <w:tcW w:w="80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BC1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2BCCA0"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E93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0F4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26457F"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4B12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DE12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2FB1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7997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074A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54CF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10DBED4"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4E1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F507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-0.092***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EE8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-0.052***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E9B7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DE153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DFDC2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9403DE" w14:paraId="0D005307"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E8BC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24428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A25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ED42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8D1C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C060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9403DE" w14:paraId="736CCB28"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D928" w14:textId="51AD0EB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12474E">
              <w:rPr>
                <w:sz w:val="22"/>
                <w:szCs w:val="22"/>
              </w:rPr>
              <w:t xml:space="preserve"> </w:t>
            </w:r>
            <w:r>
              <w:rPr>
                <w:sz w:val="22"/>
                <w:szCs w:val="22"/>
              </w:rPr>
              <w:t>Obs.</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00B46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6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7B12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549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226F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9403DE" w14:paraId="6329EA7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BAB5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0360C"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6360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0.080</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3E2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A92A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0.115</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9122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9403DE" w14:paraId="554CCB3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577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71B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A0C8D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46A0A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8DDC6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C101BA0"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D8D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CFCC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186F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3EC7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92EA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3AC123" w14:textId="69BD7E48"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99BACAA"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0C70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F513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AD13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7913F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FF63D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A5EDAC" w14:textId="117552A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E02117" w14:textId="77777777" w:rsidTr="00B22C50">
        <w:trPr>
          <w:jc w:val="center"/>
        </w:trPr>
        <w:tc>
          <w:tcPr>
            <w:tcW w:w="117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BACAF" w14:textId="1ED6B073"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3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C6E8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8BF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8D3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75E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2F9E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64D5F4E8"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2369D"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7E12DAF8" w14:textId="77777777" w:rsidR="00A54EC2" w:rsidRDefault="00A54EC2" w:rsidP="00790EB4"/>
    <w:p w14:paraId="4885F382" w14:textId="0F30F32D" w:rsidR="00FC1734" w:rsidRDefault="00FC1734" w:rsidP="00A54EC2">
      <w:pPr>
        <w:ind w:firstLine="720"/>
      </w:pPr>
      <w:r>
        <w:t xml:space="preserve">Looking at the supply side of the </w:t>
      </w:r>
      <w:r w:rsidR="00A54EC2">
        <w:t xml:space="preserve">non-profit market and regression models shows a similar </w:t>
      </w:r>
      <w:r w:rsidR="008875D5">
        <w:t>progression</w:t>
      </w:r>
      <w:r w:rsidR="00A54EC2">
        <w:t xml:space="preserve"> through the iterative models. </w:t>
      </w:r>
    </w:p>
    <w:p w14:paraId="0A3C1263" w14:textId="2A672E79" w:rsidR="00A040DF" w:rsidRDefault="00A040DF" w:rsidP="00A54EC2">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AB739D">
        <w:t xml:space="preserve">This model is without any controls and </w:t>
      </w:r>
      <w:r w:rsidR="00AA0A54">
        <w:t xml:space="preserve">leaves a large amount of variance unexplained by the chosen variable, real GDP change percentage. </w:t>
      </w:r>
    </w:p>
    <w:p w14:paraId="501E1F49" w14:textId="2980DD71"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chosen explanatory variable decreases. </w:t>
      </w:r>
      <w:r w:rsidR="00E5369D">
        <w:t>Model 4.2</w:t>
      </w:r>
      <w:r w:rsidR="00A128D0">
        <w:t xml:space="preserve">, </w:t>
      </w:r>
      <w:r w:rsidR="00E5369D">
        <w:t>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42F5984B" w:rsidR="00A54EC2" w:rsidRDefault="004E5F5C" w:rsidP="00384CB2">
      <w:pPr>
        <w:ind w:firstLine="720"/>
      </w:pPr>
      <w:r>
        <w:lastRenderedPageBreak/>
        <w:t xml:space="preserve">Holding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pro cyclical trend.</w:t>
      </w:r>
      <w:r w:rsidR="00925974">
        <w:t xml:space="preserve"> Revenues grow when the economy </w:t>
      </w:r>
      <w:r w:rsidR="00384CB2">
        <w:t>grows but</w:t>
      </w:r>
      <w:r w:rsidR="00925974">
        <w:t xml:space="preserve"> shrink when the economy does.</w:t>
      </w:r>
    </w:p>
    <w:p w14:paraId="35696707" w14:textId="45484018" w:rsidR="0025054E" w:rsidRDefault="00384CB2" w:rsidP="00895062">
      <w:pPr>
        <w:ind w:firstLine="720"/>
      </w:pPr>
      <w:r>
        <w:t xml:space="preserve">The results of Model 5.1 and Model 5.2 are consistent with </w:t>
      </w:r>
      <w:r w:rsidR="0025054E">
        <w:t xml:space="preserve">similar macroeconomics research of </w:t>
      </w:r>
      <w:r>
        <w:t>prior literatur</w:t>
      </w:r>
      <w:r w:rsidR="0025054E">
        <w:t xml:space="preserve">e. </w:t>
      </w:r>
      <w:r w:rsidR="00490D3F">
        <w:t xml:space="preserve">Exley, </w:t>
      </w:r>
      <w:r w:rsidR="00333E55">
        <w:t xml:space="preserve">Lehr, and Terry find that </w:t>
      </w:r>
      <w:r w:rsidR="00884C12">
        <w:t>non-profit revenues across time, region, sectors, and organization types follow a pro cyclical trend. Specifically,</w:t>
      </w:r>
      <w:r w:rsidR="00057C00">
        <w:t xml:space="preserve"> during a downturn in the economy, revenues decline for non-profits.</w:t>
      </w:r>
      <w:r w:rsidR="00057C00">
        <w:rPr>
          <w:rStyle w:val="FootnoteReference"/>
        </w:rPr>
        <w:footnoteReference w:id="25"/>
      </w:r>
    </w:p>
    <w:p w14:paraId="786F5395" w14:textId="309E2DFF" w:rsidR="002B24EF" w:rsidRDefault="003E70BA" w:rsidP="00895062">
      <w:pPr>
        <w:ind w:firstLine="720"/>
      </w:pPr>
      <w:r>
        <w:t>These findings</w:t>
      </w:r>
      <w:r w:rsidR="002B24EF">
        <w:t xml:space="preserve"> </w:t>
      </w:r>
      <w:r>
        <w:t>support</w:t>
      </w:r>
      <w:r w:rsidR="002B24EF">
        <w:t xml:space="preserve"> </w:t>
      </w:r>
      <w:r>
        <w:t>Model 5,</w:t>
      </w:r>
      <w:r w:rsidR="002B24EF">
        <w:t xml:space="preserve"> controlling for firm fixed effects</w:t>
      </w:r>
      <w:r>
        <w:t>, as an</w:t>
      </w:r>
      <w:r w:rsidR="002B24EF">
        <w:t xml:space="preserve"> ideal model. </w:t>
      </w:r>
      <w:r>
        <w:t xml:space="preserve">The results from this model are most consistent with prior research, have high statistical significance, and </w:t>
      </w:r>
      <w:r w:rsidR="00F26947">
        <w:t>explains a large degree of variation in the data set.</w:t>
      </w:r>
      <w:r w:rsidR="00135B76">
        <w:t xml:space="preserve"> Further, </w:t>
      </w:r>
      <w:r w:rsidR="00895062">
        <w:t xml:space="preserve">observing individual firm choices and isolating them is ideal for this research in finding the countercyclical choices a firm can make. </w:t>
      </w:r>
    </w:p>
    <w:p w14:paraId="02F13801" w14:textId="16564D45" w:rsidR="00840121" w:rsidRDefault="00BE432D" w:rsidP="000B5BAB">
      <w:pPr>
        <w:ind w:firstLine="720"/>
      </w:pPr>
      <w:r>
        <w:t>Model 6</w:t>
      </w:r>
      <w:r w:rsidR="00F812A8">
        <w:t xml:space="preserve"> </w:t>
      </w:r>
      <w:r>
        <w:t xml:space="preserve">controls these individual firm choices by including revenue as another explanatory variable for the demand side model. </w:t>
      </w:r>
      <w:r w:rsidR="000B5BAB">
        <w:t xml:space="preserve">Below compares this </w:t>
      </w:r>
      <w:r w:rsidR="006474DB">
        <w:t>revenue-controlled</w:t>
      </w:r>
      <w:r w:rsidR="000B5BAB">
        <w:t xml:space="preserve"> model with </w:t>
      </w:r>
      <w:r w:rsidR="006474DB">
        <w:t xml:space="preserve">the firm-fixed effect models (5.1 and 5.2). </w:t>
      </w:r>
    </w:p>
    <w:p w14:paraId="6B3B33DE" w14:textId="7726AB9A" w:rsidR="004E1765" w:rsidRPr="004E1765" w:rsidRDefault="00FC5CCC" w:rsidP="00626B86">
      <w:pPr>
        <w:pStyle w:val="TableCaption"/>
      </w:pPr>
      <w:r>
        <w:t xml:space="preserve">Non-profit </w:t>
      </w:r>
      <w:r w:rsidR="004E1765" w:rsidRPr="004E1765">
        <w:t>Demand-side vs. Supply-side</w:t>
      </w:r>
      <w:r>
        <w:t xml:space="preserve"> Cyclicality</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01EBFD1B"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4D2E145E"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1F4581">
              <w:rPr>
                <w:sz w:val="22"/>
                <w:szCs w:val="22"/>
              </w:rPr>
              <w:t>firm</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5F21BA01" w14:textId="638D15D0" w:rsidR="00550415" w:rsidRDefault="00F414B9" w:rsidP="00550415">
      <w:r>
        <w:tab/>
      </w:r>
      <w:r w:rsidR="009A570F">
        <w:t xml:space="preserve">Model 6 shows a different explanation for changes in </w:t>
      </w:r>
      <w:r w:rsidR="00610608">
        <w:t>a non-profit’s program expenses</w:t>
      </w:r>
      <w:r w:rsidR="00546C63">
        <w:t xml:space="preserve">, in which </w:t>
      </w:r>
      <w:r w:rsidR="004524A6">
        <w:t>total revenue explains the majority of changes in program expenses</w:t>
      </w:r>
      <w:r w:rsidR="00610608">
        <w:t>.</w:t>
      </w:r>
      <w:r w:rsidR="004524A6">
        <w:t xml:space="preserve"> For a </w:t>
      </w:r>
      <w:r w:rsidR="00610608">
        <w:t xml:space="preserve"> </w:t>
      </w:r>
    </w:p>
    <w:p w14:paraId="7FA348D8" w14:textId="371BCD8F" w:rsidR="001F4581" w:rsidRDefault="001F4581" w:rsidP="00550415">
      <w:r>
        <w:t>Revenue Heterogeneity Test</w:t>
      </w:r>
    </w:p>
    <w:p w14:paraId="4919D0CA" w14:textId="77777777" w:rsidR="001F4581" w:rsidRDefault="001F4581" w:rsidP="00550415"/>
    <w:p w14:paraId="06477733" w14:textId="58A699C7" w:rsidR="001F4581" w:rsidRDefault="001F4581" w:rsidP="00550415">
      <w:r>
        <w:t>Industry Heterogeneity Test</w:t>
      </w:r>
    </w:p>
    <w:p w14:paraId="2FB81FD7" w14:textId="77777777" w:rsidR="001F4581" w:rsidRDefault="001F4581" w:rsidP="00550415"/>
    <w:p w14:paraId="2BE9901B" w14:textId="77777777" w:rsidR="00550415" w:rsidRPr="00550415" w:rsidRDefault="00550415" w:rsidP="00626B86">
      <w:pPr>
        <w:pStyle w:val="TableCaption"/>
      </w:pPr>
      <w:r w:rsidRPr="00550415">
        <w:t>Cyclicality of Non-Profit Revenue Sources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2264519D"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w:t>
            </w:r>
            <w:r w:rsidR="007B38B5">
              <w:rPr>
                <w:sz w:val="22"/>
                <w:szCs w:val="22"/>
              </w:rPr>
              <w:t xml:space="preserve">. </w:t>
            </w:r>
            <w:r w:rsidRPr="00550415">
              <w:rPr>
                <w:sz w:val="22"/>
                <w:szCs w:val="22"/>
              </w:rPr>
              <w:t>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3A927C2B"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lastRenderedPageBreak/>
              <w:t xml:space="preserve">FE: </w:t>
            </w:r>
            <w:r w:rsidR="007B38B5">
              <w:rPr>
                <w:sz w:val="22"/>
                <w:szCs w:val="22"/>
              </w:rPr>
              <w:t>firm</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p &lt; 0.1, * p &lt; 0.05, ** p &lt; 0.01, *** p &lt; 0.001</w:t>
            </w:r>
          </w:p>
        </w:tc>
      </w:tr>
    </w:tbl>
    <w:p w14:paraId="69F9B46F" w14:textId="77777777" w:rsidR="00C04D97" w:rsidRDefault="00C04D97" w:rsidP="00550415"/>
    <w:p w14:paraId="15252F83" w14:textId="7344C312" w:rsidR="00F1050E" w:rsidRPr="00F1050E" w:rsidRDefault="00F1050E" w:rsidP="00626B86">
      <w:pPr>
        <w:pStyle w:val="TableCaption"/>
      </w:pPr>
      <w:r w:rsidRPr="00F1050E">
        <w:t>Expansion During Covid</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 p &lt; 0.1, * p &lt; 0.05, ** p &lt; 0.01, *** p &lt; 0.001</w:t>
            </w:r>
          </w:p>
        </w:tc>
      </w:tr>
    </w:tbl>
    <w:p w14:paraId="052AD19A" w14:textId="29CC13ED" w:rsidR="00BB6969" w:rsidRDefault="00BB6969" w:rsidP="00550415">
      <w:pPr>
        <w:rPr>
          <w:sz w:val="40"/>
          <w:szCs w:val="40"/>
        </w:rPr>
      </w:pPr>
    </w:p>
    <w:p w14:paraId="05D62AC2" w14:textId="32731CF6" w:rsidR="00840121" w:rsidRDefault="00A0261F" w:rsidP="00840121">
      <w:pPr>
        <w:pStyle w:val="Heading1"/>
      </w:pPr>
      <w:r>
        <w:t>Discussion</w:t>
      </w:r>
    </w:p>
    <w:p w14:paraId="4F5F8CE2" w14:textId="1FAC8AA7" w:rsidR="00840121" w:rsidRDefault="00840121">
      <w:pPr>
        <w:spacing w:after="160" w:line="278" w:lineRule="auto"/>
      </w:pPr>
      <w:r>
        <w:br w:type="page"/>
      </w:r>
    </w:p>
    <w:p w14:paraId="403CD17C" w14:textId="103B780F" w:rsidR="00840121" w:rsidRDefault="00840121" w:rsidP="00B22C50">
      <w:pPr>
        <w:pStyle w:val="Heading1"/>
      </w:pPr>
      <w:bookmarkStart w:id="36" w:name="_Toc224476393"/>
      <w:r>
        <w:lastRenderedPageBreak/>
        <w:t>Conclusion</w:t>
      </w:r>
      <w:bookmarkEnd w:id="36"/>
    </w:p>
    <w:p w14:paraId="58A8AECF" w14:textId="7707B43F" w:rsidR="00A80EC1" w:rsidRDefault="00AE5661" w:rsidP="00AC5A6F">
      <w:pPr>
        <w:spacing w:after="160"/>
        <w:ind w:firstLine="720"/>
        <w:rPr>
          <w:rStyle w:val="EditingChar"/>
        </w:rPr>
      </w:pPr>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6D687902" w14:textId="649AC0E1" w:rsidR="00D4089A" w:rsidRDefault="00D4089A" w:rsidP="00AC5A6F">
      <w:pPr>
        <w:spacing w:after="160"/>
        <w:ind w:firstLine="720"/>
      </w:pPr>
      <w:r>
        <w:rPr>
          <w:rStyle w:val="EditingChar"/>
        </w:rPr>
        <w:t xml:space="preserve">Defining specific financial ‘practices’ similar to recommended practices regarding overhead ratios may prove to be a more efficient analysis. </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45CAA3C7" w:rsidR="00AE5661" w:rsidRDefault="00D868B8" w:rsidP="00D868B8">
      <w:pPr>
        <w:spacing w:after="160"/>
        <w:ind w:firstLine="720"/>
      </w:pPr>
      <w:r>
        <w:t xml:space="preserve">Future research might also want to look at the inverse </w:t>
      </w:r>
      <w:r w:rsidR="000A6561">
        <w:t xml:space="preserve">of this. Why do some non-profit organizations downside in bad times, or even in good times. What financial practices are to be avoided. In combination with this research, </w:t>
      </w:r>
      <w:r w:rsidR="0092364D">
        <w:t xml:space="preserve">many organizations can follow better informed financial practices and provide greater social benefit. </w:t>
      </w:r>
      <w:r w:rsidR="00AE5661">
        <w:br w:type="page"/>
      </w:r>
    </w:p>
    <w:p w14:paraId="64570C82" w14:textId="484367FE" w:rsidR="00740DA4" w:rsidRDefault="00840121" w:rsidP="00840121">
      <w:pPr>
        <w:pStyle w:val="Heading1"/>
      </w:pPr>
      <w:bookmarkStart w:id="37" w:name="_Toc224476394"/>
      <w:r>
        <w:lastRenderedPageBreak/>
        <w:t>Bibliography</w:t>
      </w:r>
      <w:bookmarkEnd w:id="37"/>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16T11:30:00Z" w:initials="TJ">
    <w:p w14:paraId="1AC7E3FB" w14:textId="77777777" w:rsidR="007A6539" w:rsidRDefault="007A6539" w:rsidP="007A6539">
      <w:r>
        <w:rPr>
          <w:rStyle w:val="CommentReference"/>
        </w:rPr>
        <w:annotationRef/>
      </w:r>
      <w:r>
        <w:rPr>
          <w:kern w:val="0"/>
          <w:sz w:val="20"/>
          <w:szCs w:val="20"/>
          <w14:ligatures w14:val="none"/>
        </w:rPr>
        <w:t>Needs source. I think I have one academic talking about this</w:t>
      </w:r>
    </w:p>
  </w:comment>
  <w:comment w:id="15"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6"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1"/>
  <w15:commentEx w15:paraId="6CB56D86" w15:done="1"/>
  <w15:commentEx w15:paraId="6E95F6C3" w15:done="1"/>
  <w15:commentEx w15:paraId="1AC7E3FB" w15:done="0"/>
  <w15:commentEx w15:paraId="090E3D6F" w15:done="0"/>
  <w15:commentEx w15:paraId="39B96574" w15:paraIdParent="090E3D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8580776" w16cex:dateUtc="2026-03-16T15:30:00Z"/>
  <w16cex:commentExtensible w16cex:durableId="5CDB3D0F" w16cex:dateUtc="2026-03-01T15:01:00Z"/>
  <w16cex:commentExtensible w16cex:durableId="19D52806" w16cex:dateUtc="2026-03-01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1AC7E3FB" w16cid:durableId="58580776"/>
  <w16cid:commentId w16cid:paraId="090E3D6F" w16cid:durableId="5CDB3D0F"/>
  <w16cid:commentId w16cid:paraId="39B96574" w16cid:durableId="19D528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449D3" w14:textId="77777777" w:rsidR="004C2B2F" w:rsidRDefault="004C2B2F" w:rsidP="00E677DC">
      <w:r>
        <w:separator/>
      </w:r>
    </w:p>
  </w:endnote>
  <w:endnote w:type="continuationSeparator" w:id="0">
    <w:p w14:paraId="2023963D" w14:textId="77777777" w:rsidR="004C2B2F" w:rsidRDefault="004C2B2F"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9B1E9" w14:textId="77777777" w:rsidR="004C2B2F" w:rsidRDefault="004C2B2F" w:rsidP="00E677DC">
      <w:r>
        <w:separator/>
      </w:r>
    </w:p>
  </w:footnote>
  <w:footnote w:type="continuationSeparator" w:id="0">
    <w:p w14:paraId="4A3BF226" w14:textId="77777777" w:rsidR="004C2B2F" w:rsidRDefault="004C2B2F" w:rsidP="00E677DC">
      <w:r>
        <w:continuationSeparator/>
      </w:r>
    </w:p>
  </w:footnote>
  <w:footnote w:id="1">
    <w:p w14:paraId="39BCCCA1" w14:textId="77777777" w:rsidR="004D4A17" w:rsidRDefault="004D4A17" w:rsidP="004D4A17">
      <w:pPr>
        <w:pStyle w:val="FootnoteText"/>
      </w:pPr>
      <w:r>
        <w:rPr>
          <w:rStyle w:val="FootnoteReference"/>
        </w:rPr>
        <w:footnoteRef/>
      </w:r>
      <w:r>
        <w:t xml:space="preserve"> Hansmann, Henry B. "The Role of Nonprofit Enterprise." Yale Law Journal 89, no. 5</w:t>
      </w:r>
    </w:p>
    <w:p w14:paraId="2BB985EC" w14:textId="1B031ECC" w:rsidR="004D4A17" w:rsidRDefault="004D4A17" w:rsidP="004D4A17">
      <w:pPr>
        <w:pStyle w:val="FootnoteText"/>
      </w:pPr>
      <w:r>
        <w:t>(1980): 835-902. HeinOnline.</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4">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5">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6">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1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1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1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1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1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1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1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1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2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2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2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2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24">
    <w:p w14:paraId="6870784E" w14:textId="3FC4C5BA" w:rsidR="00E116AD" w:rsidRDefault="00E116AD">
      <w:pPr>
        <w:pStyle w:val="FootnoteText"/>
      </w:pPr>
      <w:r>
        <w:rPr>
          <w:rStyle w:val="FootnoteReference"/>
        </w:rPr>
        <w:footnoteRef/>
      </w:r>
      <w:r>
        <w:t xml:space="preserve"> </w:t>
      </w:r>
      <w:r w:rsidR="00844A33" w:rsidRPr="00844A33">
        <w:t>Pollifroni, Massimo, Gheorghe Militaru and Tiberiu Socaciu. “Economic crises and the counter-cyclical profile of the Non-Profit Organisations: some empirical evidences from the Italian context.” Economics, Management, and Financial Markets 9 (2014): 303-311.</w:t>
      </w:r>
    </w:p>
  </w:footnote>
  <w:footnote w:id="25">
    <w:p w14:paraId="7FCFBB05" w14:textId="7B4730E7" w:rsidR="00057C00" w:rsidRDefault="00057C00">
      <w:pPr>
        <w:pStyle w:val="FootnoteText"/>
      </w:pPr>
      <w:r>
        <w:rPr>
          <w:rStyle w:val="FootnoteReference"/>
        </w:rPr>
        <w:footnoteRef/>
      </w:r>
      <w:r>
        <w:t xml:space="preserve"> </w:t>
      </w:r>
      <w:r w:rsidRPr="00057C00">
        <w:t>Exley, Christine L., Nils H. Lehr, and Stephen J. Terry. "Nonprofits in good times and bad times." Journal of Political Economy Microeconomics 1, no. 1 (2023): 42-79.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4019"/>
    <w:rsid w:val="0000480A"/>
    <w:rsid w:val="000051B6"/>
    <w:rsid w:val="00005BF9"/>
    <w:rsid w:val="00006E38"/>
    <w:rsid w:val="0000797C"/>
    <w:rsid w:val="00013C89"/>
    <w:rsid w:val="000143F3"/>
    <w:rsid w:val="00014978"/>
    <w:rsid w:val="00024945"/>
    <w:rsid w:val="000250C2"/>
    <w:rsid w:val="000266F0"/>
    <w:rsid w:val="00031043"/>
    <w:rsid w:val="00032BCE"/>
    <w:rsid w:val="000346BC"/>
    <w:rsid w:val="000374F8"/>
    <w:rsid w:val="000378D0"/>
    <w:rsid w:val="00040F5A"/>
    <w:rsid w:val="0004222B"/>
    <w:rsid w:val="000458EB"/>
    <w:rsid w:val="00047FEE"/>
    <w:rsid w:val="00053807"/>
    <w:rsid w:val="00057A35"/>
    <w:rsid w:val="00057C00"/>
    <w:rsid w:val="0006097C"/>
    <w:rsid w:val="00061158"/>
    <w:rsid w:val="000612C2"/>
    <w:rsid w:val="00061C3C"/>
    <w:rsid w:val="00064916"/>
    <w:rsid w:val="00065E75"/>
    <w:rsid w:val="00067C78"/>
    <w:rsid w:val="0007648A"/>
    <w:rsid w:val="00082745"/>
    <w:rsid w:val="00090152"/>
    <w:rsid w:val="00091E3D"/>
    <w:rsid w:val="000951C1"/>
    <w:rsid w:val="000976DE"/>
    <w:rsid w:val="000A069A"/>
    <w:rsid w:val="000A5219"/>
    <w:rsid w:val="000A6561"/>
    <w:rsid w:val="000B0D18"/>
    <w:rsid w:val="000B1762"/>
    <w:rsid w:val="000B2A07"/>
    <w:rsid w:val="000B5BAB"/>
    <w:rsid w:val="000C2C72"/>
    <w:rsid w:val="000D0390"/>
    <w:rsid w:val="000D05A5"/>
    <w:rsid w:val="000D2971"/>
    <w:rsid w:val="000D69CB"/>
    <w:rsid w:val="000D765E"/>
    <w:rsid w:val="000E0929"/>
    <w:rsid w:val="000E3BD4"/>
    <w:rsid w:val="000E50A5"/>
    <w:rsid w:val="000E50AF"/>
    <w:rsid w:val="000E50DF"/>
    <w:rsid w:val="000E6138"/>
    <w:rsid w:val="000F1601"/>
    <w:rsid w:val="000F4816"/>
    <w:rsid w:val="0010548E"/>
    <w:rsid w:val="00110575"/>
    <w:rsid w:val="00111044"/>
    <w:rsid w:val="001159B4"/>
    <w:rsid w:val="00117DCD"/>
    <w:rsid w:val="001214D1"/>
    <w:rsid w:val="001226C8"/>
    <w:rsid w:val="001227B7"/>
    <w:rsid w:val="0012331F"/>
    <w:rsid w:val="001245E0"/>
    <w:rsid w:val="0012474E"/>
    <w:rsid w:val="00124A10"/>
    <w:rsid w:val="00130EE0"/>
    <w:rsid w:val="00135B76"/>
    <w:rsid w:val="001367F8"/>
    <w:rsid w:val="00140A28"/>
    <w:rsid w:val="001456EC"/>
    <w:rsid w:val="00146E2C"/>
    <w:rsid w:val="00153640"/>
    <w:rsid w:val="00154163"/>
    <w:rsid w:val="00154C62"/>
    <w:rsid w:val="001624C7"/>
    <w:rsid w:val="00165B89"/>
    <w:rsid w:val="00167435"/>
    <w:rsid w:val="00171CC4"/>
    <w:rsid w:val="001748FA"/>
    <w:rsid w:val="001846A3"/>
    <w:rsid w:val="00192984"/>
    <w:rsid w:val="00194B42"/>
    <w:rsid w:val="00195369"/>
    <w:rsid w:val="001A0275"/>
    <w:rsid w:val="001A11E6"/>
    <w:rsid w:val="001A1C28"/>
    <w:rsid w:val="001A4252"/>
    <w:rsid w:val="001A6A69"/>
    <w:rsid w:val="001A7128"/>
    <w:rsid w:val="001A7BDB"/>
    <w:rsid w:val="001B7D1A"/>
    <w:rsid w:val="001C009A"/>
    <w:rsid w:val="001C1542"/>
    <w:rsid w:val="001C2630"/>
    <w:rsid w:val="001C415B"/>
    <w:rsid w:val="001C4C42"/>
    <w:rsid w:val="001C4D1D"/>
    <w:rsid w:val="001C5FB2"/>
    <w:rsid w:val="001C6938"/>
    <w:rsid w:val="001C71E1"/>
    <w:rsid w:val="001D0E5A"/>
    <w:rsid w:val="001D1E8C"/>
    <w:rsid w:val="001D4C36"/>
    <w:rsid w:val="001D5090"/>
    <w:rsid w:val="001D563B"/>
    <w:rsid w:val="001D6D2E"/>
    <w:rsid w:val="001D71AE"/>
    <w:rsid w:val="001E058E"/>
    <w:rsid w:val="001E2657"/>
    <w:rsid w:val="001E433D"/>
    <w:rsid w:val="001E48FE"/>
    <w:rsid w:val="001E5B61"/>
    <w:rsid w:val="001F4318"/>
    <w:rsid w:val="001F4581"/>
    <w:rsid w:val="001F77E6"/>
    <w:rsid w:val="00201189"/>
    <w:rsid w:val="00205B6E"/>
    <w:rsid w:val="00211ECD"/>
    <w:rsid w:val="00213E5E"/>
    <w:rsid w:val="00216E61"/>
    <w:rsid w:val="00217FD6"/>
    <w:rsid w:val="00220E5F"/>
    <w:rsid w:val="00221473"/>
    <w:rsid w:val="00224302"/>
    <w:rsid w:val="002257E9"/>
    <w:rsid w:val="00231FF8"/>
    <w:rsid w:val="00235FDF"/>
    <w:rsid w:val="0024215B"/>
    <w:rsid w:val="00244F28"/>
    <w:rsid w:val="0024716C"/>
    <w:rsid w:val="0024782C"/>
    <w:rsid w:val="0025054E"/>
    <w:rsid w:val="0026313B"/>
    <w:rsid w:val="00276277"/>
    <w:rsid w:val="00276AFD"/>
    <w:rsid w:val="00280298"/>
    <w:rsid w:val="0028186A"/>
    <w:rsid w:val="0028228C"/>
    <w:rsid w:val="00283CC5"/>
    <w:rsid w:val="00283D29"/>
    <w:rsid w:val="002842B9"/>
    <w:rsid w:val="00287D00"/>
    <w:rsid w:val="0029067B"/>
    <w:rsid w:val="00291AB2"/>
    <w:rsid w:val="00293D1D"/>
    <w:rsid w:val="00294430"/>
    <w:rsid w:val="00295924"/>
    <w:rsid w:val="0029593C"/>
    <w:rsid w:val="002A1783"/>
    <w:rsid w:val="002A2CE6"/>
    <w:rsid w:val="002A3493"/>
    <w:rsid w:val="002A7B29"/>
    <w:rsid w:val="002A7D73"/>
    <w:rsid w:val="002B0C1C"/>
    <w:rsid w:val="002B1284"/>
    <w:rsid w:val="002B24EF"/>
    <w:rsid w:val="002B2C78"/>
    <w:rsid w:val="002B7620"/>
    <w:rsid w:val="002C02A4"/>
    <w:rsid w:val="002C3371"/>
    <w:rsid w:val="002C446A"/>
    <w:rsid w:val="002C44D1"/>
    <w:rsid w:val="002C4F2F"/>
    <w:rsid w:val="002D138A"/>
    <w:rsid w:val="002D365E"/>
    <w:rsid w:val="002D5F1C"/>
    <w:rsid w:val="002D6E77"/>
    <w:rsid w:val="002D7E7D"/>
    <w:rsid w:val="002E03B2"/>
    <w:rsid w:val="002E0F0E"/>
    <w:rsid w:val="002E62D8"/>
    <w:rsid w:val="002E780F"/>
    <w:rsid w:val="002F0E6C"/>
    <w:rsid w:val="002F2B0E"/>
    <w:rsid w:val="002F4E51"/>
    <w:rsid w:val="003040CE"/>
    <w:rsid w:val="00310187"/>
    <w:rsid w:val="00310285"/>
    <w:rsid w:val="0031039F"/>
    <w:rsid w:val="00310554"/>
    <w:rsid w:val="00315FE1"/>
    <w:rsid w:val="003165DF"/>
    <w:rsid w:val="003172A6"/>
    <w:rsid w:val="00320915"/>
    <w:rsid w:val="00320F84"/>
    <w:rsid w:val="003217D3"/>
    <w:rsid w:val="003223E3"/>
    <w:rsid w:val="003277A7"/>
    <w:rsid w:val="00331957"/>
    <w:rsid w:val="00331A52"/>
    <w:rsid w:val="00333340"/>
    <w:rsid w:val="00333E55"/>
    <w:rsid w:val="003366AC"/>
    <w:rsid w:val="00341E79"/>
    <w:rsid w:val="0035015B"/>
    <w:rsid w:val="003505D0"/>
    <w:rsid w:val="00351151"/>
    <w:rsid w:val="003517D7"/>
    <w:rsid w:val="003538C1"/>
    <w:rsid w:val="00354772"/>
    <w:rsid w:val="00354A32"/>
    <w:rsid w:val="00360626"/>
    <w:rsid w:val="003627C5"/>
    <w:rsid w:val="003662E3"/>
    <w:rsid w:val="003666BD"/>
    <w:rsid w:val="003733DC"/>
    <w:rsid w:val="00375011"/>
    <w:rsid w:val="00375F4D"/>
    <w:rsid w:val="0037615A"/>
    <w:rsid w:val="00380345"/>
    <w:rsid w:val="00381BA6"/>
    <w:rsid w:val="00383115"/>
    <w:rsid w:val="00384B61"/>
    <w:rsid w:val="00384CB2"/>
    <w:rsid w:val="003857B2"/>
    <w:rsid w:val="00386496"/>
    <w:rsid w:val="00395349"/>
    <w:rsid w:val="003A27A5"/>
    <w:rsid w:val="003A45C6"/>
    <w:rsid w:val="003A683B"/>
    <w:rsid w:val="003B3236"/>
    <w:rsid w:val="003B4356"/>
    <w:rsid w:val="003B4449"/>
    <w:rsid w:val="003B4A17"/>
    <w:rsid w:val="003B4E1C"/>
    <w:rsid w:val="003B7AA5"/>
    <w:rsid w:val="003C755A"/>
    <w:rsid w:val="003D2B9E"/>
    <w:rsid w:val="003D6FC1"/>
    <w:rsid w:val="003D7C8D"/>
    <w:rsid w:val="003E18F4"/>
    <w:rsid w:val="003E4EBE"/>
    <w:rsid w:val="003E5758"/>
    <w:rsid w:val="003E620C"/>
    <w:rsid w:val="003E70BA"/>
    <w:rsid w:val="003E7692"/>
    <w:rsid w:val="003F05CA"/>
    <w:rsid w:val="003F0845"/>
    <w:rsid w:val="003F3F93"/>
    <w:rsid w:val="003F53F1"/>
    <w:rsid w:val="003F5C81"/>
    <w:rsid w:val="0040141A"/>
    <w:rsid w:val="00401869"/>
    <w:rsid w:val="00401C62"/>
    <w:rsid w:val="00403511"/>
    <w:rsid w:val="00410AF2"/>
    <w:rsid w:val="00410C69"/>
    <w:rsid w:val="00412B40"/>
    <w:rsid w:val="00415F63"/>
    <w:rsid w:val="00421771"/>
    <w:rsid w:val="004253F1"/>
    <w:rsid w:val="00433079"/>
    <w:rsid w:val="0043609A"/>
    <w:rsid w:val="00441F79"/>
    <w:rsid w:val="004433D5"/>
    <w:rsid w:val="004448E8"/>
    <w:rsid w:val="00450C18"/>
    <w:rsid w:val="00451013"/>
    <w:rsid w:val="004513A4"/>
    <w:rsid w:val="004517DF"/>
    <w:rsid w:val="00451D23"/>
    <w:rsid w:val="004524A6"/>
    <w:rsid w:val="00453B90"/>
    <w:rsid w:val="00456102"/>
    <w:rsid w:val="00460D56"/>
    <w:rsid w:val="004618E0"/>
    <w:rsid w:val="00464B77"/>
    <w:rsid w:val="00466901"/>
    <w:rsid w:val="0047069F"/>
    <w:rsid w:val="00471C88"/>
    <w:rsid w:val="004742B1"/>
    <w:rsid w:val="0047507F"/>
    <w:rsid w:val="004801E3"/>
    <w:rsid w:val="00481225"/>
    <w:rsid w:val="00481DAD"/>
    <w:rsid w:val="004828EB"/>
    <w:rsid w:val="0048353A"/>
    <w:rsid w:val="00484F25"/>
    <w:rsid w:val="00487240"/>
    <w:rsid w:val="00490D3F"/>
    <w:rsid w:val="00492290"/>
    <w:rsid w:val="00492452"/>
    <w:rsid w:val="00494E5E"/>
    <w:rsid w:val="004A079F"/>
    <w:rsid w:val="004A1062"/>
    <w:rsid w:val="004A2EBC"/>
    <w:rsid w:val="004A339F"/>
    <w:rsid w:val="004A346D"/>
    <w:rsid w:val="004A4829"/>
    <w:rsid w:val="004B0194"/>
    <w:rsid w:val="004B058D"/>
    <w:rsid w:val="004B3766"/>
    <w:rsid w:val="004C2B2F"/>
    <w:rsid w:val="004C2D69"/>
    <w:rsid w:val="004C391F"/>
    <w:rsid w:val="004C5917"/>
    <w:rsid w:val="004D12F7"/>
    <w:rsid w:val="004D4421"/>
    <w:rsid w:val="004D4A17"/>
    <w:rsid w:val="004D77DB"/>
    <w:rsid w:val="004E1765"/>
    <w:rsid w:val="004E205B"/>
    <w:rsid w:val="004E5F5C"/>
    <w:rsid w:val="004F0B7C"/>
    <w:rsid w:val="004F0FD9"/>
    <w:rsid w:val="004F2C04"/>
    <w:rsid w:val="004F34A0"/>
    <w:rsid w:val="004F4D1B"/>
    <w:rsid w:val="004F76F1"/>
    <w:rsid w:val="0050059E"/>
    <w:rsid w:val="00500C5C"/>
    <w:rsid w:val="00500F6F"/>
    <w:rsid w:val="005010C9"/>
    <w:rsid w:val="00501BEA"/>
    <w:rsid w:val="0050319B"/>
    <w:rsid w:val="00503BCD"/>
    <w:rsid w:val="00510008"/>
    <w:rsid w:val="00510EF5"/>
    <w:rsid w:val="00511089"/>
    <w:rsid w:val="0051239D"/>
    <w:rsid w:val="00513FF2"/>
    <w:rsid w:val="005144C8"/>
    <w:rsid w:val="00520525"/>
    <w:rsid w:val="00520AD1"/>
    <w:rsid w:val="00523765"/>
    <w:rsid w:val="00524130"/>
    <w:rsid w:val="00524FDA"/>
    <w:rsid w:val="00525F6C"/>
    <w:rsid w:val="00533EE6"/>
    <w:rsid w:val="005343FF"/>
    <w:rsid w:val="00537578"/>
    <w:rsid w:val="00546C63"/>
    <w:rsid w:val="00546D7B"/>
    <w:rsid w:val="00550415"/>
    <w:rsid w:val="00551575"/>
    <w:rsid w:val="00552EE3"/>
    <w:rsid w:val="00555AE1"/>
    <w:rsid w:val="005568F7"/>
    <w:rsid w:val="005632A6"/>
    <w:rsid w:val="00565F57"/>
    <w:rsid w:val="00567618"/>
    <w:rsid w:val="0057297F"/>
    <w:rsid w:val="00573291"/>
    <w:rsid w:val="00575DA0"/>
    <w:rsid w:val="0058186C"/>
    <w:rsid w:val="005818D0"/>
    <w:rsid w:val="005820FE"/>
    <w:rsid w:val="00583147"/>
    <w:rsid w:val="00583428"/>
    <w:rsid w:val="00583A74"/>
    <w:rsid w:val="005862DD"/>
    <w:rsid w:val="00590820"/>
    <w:rsid w:val="00590F05"/>
    <w:rsid w:val="005923B6"/>
    <w:rsid w:val="005929AA"/>
    <w:rsid w:val="00593763"/>
    <w:rsid w:val="00596934"/>
    <w:rsid w:val="00597195"/>
    <w:rsid w:val="005977C2"/>
    <w:rsid w:val="005A2F33"/>
    <w:rsid w:val="005A5904"/>
    <w:rsid w:val="005B0DD0"/>
    <w:rsid w:val="005B137C"/>
    <w:rsid w:val="005B2535"/>
    <w:rsid w:val="005B2E50"/>
    <w:rsid w:val="005B3A9C"/>
    <w:rsid w:val="005B3E01"/>
    <w:rsid w:val="005C0B5E"/>
    <w:rsid w:val="005C0D9E"/>
    <w:rsid w:val="005C61D4"/>
    <w:rsid w:val="005D0D0B"/>
    <w:rsid w:val="005D12DB"/>
    <w:rsid w:val="005D1A19"/>
    <w:rsid w:val="005D24C5"/>
    <w:rsid w:val="005D512B"/>
    <w:rsid w:val="005D6446"/>
    <w:rsid w:val="005D6AC6"/>
    <w:rsid w:val="005E0E49"/>
    <w:rsid w:val="005E100E"/>
    <w:rsid w:val="005E1657"/>
    <w:rsid w:val="005E4333"/>
    <w:rsid w:val="005E51E9"/>
    <w:rsid w:val="005E78BE"/>
    <w:rsid w:val="005F09F2"/>
    <w:rsid w:val="005F1CEA"/>
    <w:rsid w:val="005F44CE"/>
    <w:rsid w:val="005F4E16"/>
    <w:rsid w:val="005F7182"/>
    <w:rsid w:val="00601CC3"/>
    <w:rsid w:val="006047A0"/>
    <w:rsid w:val="0060571B"/>
    <w:rsid w:val="00605DF0"/>
    <w:rsid w:val="00607350"/>
    <w:rsid w:val="00607484"/>
    <w:rsid w:val="00610608"/>
    <w:rsid w:val="00610F6C"/>
    <w:rsid w:val="00612801"/>
    <w:rsid w:val="0061379B"/>
    <w:rsid w:val="00620D94"/>
    <w:rsid w:val="00620EFA"/>
    <w:rsid w:val="00623AC0"/>
    <w:rsid w:val="00623F4A"/>
    <w:rsid w:val="00624B0A"/>
    <w:rsid w:val="00626B86"/>
    <w:rsid w:val="00630CD5"/>
    <w:rsid w:val="00633E65"/>
    <w:rsid w:val="00636FE8"/>
    <w:rsid w:val="00637D44"/>
    <w:rsid w:val="006427EA"/>
    <w:rsid w:val="006474DB"/>
    <w:rsid w:val="006518EE"/>
    <w:rsid w:val="00653107"/>
    <w:rsid w:val="00653F4A"/>
    <w:rsid w:val="006609DE"/>
    <w:rsid w:val="00661805"/>
    <w:rsid w:val="00662C2F"/>
    <w:rsid w:val="00663069"/>
    <w:rsid w:val="006635F4"/>
    <w:rsid w:val="00664101"/>
    <w:rsid w:val="0066652B"/>
    <w:rsid w:val="00670065"/>
    <w:rsid w:val="00670972"/>
    <w:rsid w:val="006726C8"/>
    <w:rsid w:val="0067364A"/>
    <w:rsid w:val="0067527B"/>
    <w:rsid w:val="00680174"/>
    <w:rsid w:val="00680323"/>
    <w:rsid w:val="006805A9"/>
    <w:rsid w:val="00685F33"/>
    <w:rsid w:val="006862FC"/>
    <w:rsid w:val="00690078"/>
    <w:rsid w:val="006914B6"/>
    <w:rsid w:val="00691C99"/>
    <w:rsid w:val="00692AE1"/>
    <w:rsid w:val="00695777"/>
    <w:rsid w:val="006A0B6F"/>
    <w:rsid w:val="006A0CC1"/>
    <w:rsid w:val="006A4A3E"/>
    <w:rsid w:val="006A5966"/>
    <w:rsid w:val="006B1367"/>
    <w:rsid w:val="006B1CAD"/>
    <w:rsid w:val="006B62B4"/>
    <w:rsid w:val="006B6445"/>
    <w:rsid w:val="006B7E24"/>
    <w:rsid w:val="006C047F"/>
    <w:rsid w:val="006C05FD"/>
    <w:rsid w:val="006C164D"/>
    <w:rsid w:val="006C313B"/>
    <w:rsid w:val="006C3918"/>
    <w:rsid w:val="006C39AE"/>
    <w:rsid w:val="006C59C8"/>
    <w:rsid w:val="006C7227"/>
    <w:rsid w:val="006C7AB9"/>
    <w:rsid w:val="006D2E2A"/>
    <w:rsid w:val="006D4A3B"/>
    <w:rsid w:val="006E14AE"/>
    <w:rsid w:val="006E3BB8"/>
    <w:rsid w:val="006E6B8B"/>
    <w:rsid w:val="006F2924"/>
    <w:rsid w:val="006F5899"/>
    <w:rsid w:val="006F5EDE"/>
    <w:rsid w:val="00701630"/>
    <w:rsid w:val="00703D8A"/>
    <w:rsid w:val="00703F0A"/>
    <w:rsid w:val="0070425D"/>
    <w:rsid w:val="007122AF"/>
    <w:rsid w:val="007123B7"/>
    <w:rsid w:val="0072080D"/>
    <w:rsid w:val="00722D65"/>
    <w:rsid w:val="007312DB"/>
    <w:rsid w:val="00733922"/>
    <w:rsid w:val="0073686D"/>
    <w:rsid w:val="0074008D"/>
    <w:rsid w:val="00740DA4"/>
    <w:rsid w:val="007418FA"/>
    <w:rsid w:val="00742841"/>
    <w:rsid w:val="00743EC8"/>
    <w:rsid w:val="00744A0C"/>
    <w:rsid w:val="00745401"/>
    <w:rsid w:val="007455F2"/>
    <w:rsid w:val="00745F88"/>
    <w:rsid w:val="00746C79"/>
    <w:rsid w:val="007500A0"/>
    <w:rsid w:val="00751B72"/>
    <w:rsid w:val="00752A6C"/>
    <w:rsid w:val="00754707"/>
    <w:rsid w:val="0075603E"/>
    <w:rsid w:val="00760E92"/>
    <w:rsid w:val="00764015"/>
    <w:rsid w:val="00764237"/>
    <w:rsid w:val="00766A8C"/>
    <w:rsid w:val="00770AF8"/>
    <w:rsid w:val="00771510"/>
    <w:rsid w:val="007715DD"/>
    <w:rsid w:val="0077223B"/>
    <w:rsid w:val="007724E5"/>
    <w:rsid w:val="0077284D"/>
    <w:rsid w:val="00777BAB"/>
    <w:rsid w:val="00780511"/>
    <w:rsid w:val="0078582D"/>
    <w:rsid w:val="0079046C"/>
    <w:rsid w:val="00790EB4"/>
    <w:rsid w:val="00790F85"/>
    <w:rsid w:val="00791247"/>
    <w:rsid w:val="00791E5D"/>
    <w:rsid w:val="00792F01"/>
    <w:rsid w:val="00793C78"/>
    <w:rsid w:val="00795860"/>
    <w:rsid w:val="007A5D17"/>
    <w:rsid w:val="007A6539"/>
    <w:rsid w:val="007B087F"/>
    <w:rsid w:val="007B18AB"/>
    <w:rsid w:val="007B38B5"/>
    <w:rsid w:val="007B4039"/>
    <w:rsid w:val="007B681B"/>
    <w:rsid w:val="007C1217"/>
    <w:rsid w:val="007C3792"/>
    <w:rsid w:val="007C4D4B"/>
    <w:rsid w:val="007C6C18"/>
    <w:rsid w:val="007D090A"/>
    <w:rsid w:val="007D1F67"/>
    <w:rsid w:val="007D2B4B"/>
    <w:rsid w:val="007D3F1D"/>
    <w:rsid w:val="007E4122"/>
    <w:rsid w:val="007E69FD"/>
    <w:rsid w:val="007F3EC7"/>
    <w:rsid w:val="007F588F"/>
    <w:rsid w:val="007F70A4"/>
    <w:rsid w:val="007F753D"/>
    <w:rsid w:val="0080031A"/>
    <w:rsid w:val="00801963"/>
    <w:rsid w:val="00802AA1"/>
    <w:rsid w:val="00802F5B"/>
    <w:rsid w:val="0080671A"/>
    <w:rsid w:val="008072E7"/>
    <w:rsid w:val="00812F8F"/>
    <w:rsid w:val="008156BD"/>
    <w:rsid w:val="00822778"/>
    <w:rsid w:val="00824EBE"/>
    <w:rsid w:val="00832A18"/>
    <w:rsid w:val="0083354C"/>
    <w:rsid w:val="00834AC8"/>
    <w:rsid w:val="00834BFF"/>
    <w:rsid w:val="00836BAF"/>
    <w:rsid w:val="00840121"/>
    <w:rsid w:val="00840E88"/>
    <w:rsid w:val="00842E57"/>
    <w:rsid w:val="00844A33"/>
    <w:rsid w:val="0084620F"/>
    <w:rsid w:val="00846B16"/>
    <w:rsid w:val="00846BE2"/>
    <w:rsid w:val="00846C85"/>
    <w:rsid w:val="00850091"/>
    <w:rsid w:val="00850FA3"/>
    <w:rsid w:val="00851F03"/>
    <w:rsid w:val="00852594"/>
    <w:rsid w:val="0085762A"/>
    <w:rsid w:val="008613FC"/>
    <w:rsid w:val="00863E2C"/>
    <w:rsid w:val="00864052"/>
    <w:rsid w:val="008709AB"/>
    <w:rsid w:val="00873E7B"/>
    <w:rsid w:val="008770AD"/>
    <w:rsid w:val="0087773E"/>
    <w:rsid w:val="008822C8"/>
    <w:rsid w:val="00883D7A"/>
    <w:rsid w:val="00884C12"/>
    <w:rsid w:val="00886114"/>
    <w:rsid w:val="008875D5"/>
    <w:rsid w:val="00892391"/>
    <w:rsid w:val="008925D9"/>
    <w:rsid w:val="00892FAE"/>
    <w:rsid w:val="0089402D"/>
    <w:rsid w:val="0089504E"/>
    <w:rsid w:val="00895062"/>
    <w:rsid w:val="008956FC"/>
    <w:rsid w:val="008A5D65"/>
    <w:rsid w:val="008B2828"/>
    <w:rsid w:val="008B5909"/>
    <w:rsid w:val="008C0568"/>
    <w:rsid w:val="008C1374"/>
    <w:rsid w:val="008C2130"/>
    <w:rsid w:val="008C4940"/>
    <w:rsid w:val="008C5ECD"/>
    <w:rsid w:val="008D1B24"/>
    <w:rsid w:val="008D24B0"/>
    <w:rsid w:val="008D33B2"/>
    <w:rsid w:val="008D432C"/>
    <w:rsid w:val="008D52C7"/>
    <w:rsid w:val="008D5887"/>
    <w:rsid w:val="008D64F7"/>
    <w:rsid w:val="008D6998"/>
    <w:rsid w:val="008D7085"/>
    <w:rsid w:val="008D7659"/>
    <w:rsid w:val="008E3E4E"/>
    <w:rsid w:val="008E7A4D"/>
    <w:rsid w:val="008F0DCC"/>
    <w:rsid w:val="008F24D0"/>
    <w:rsid w:val="008F3AA4"/>
    <w:rsid w:val="008F4101"/>
    <w:rsid w:val="008F426A"/>
    <w:rsid w:val="008F5953"/>
    <w:rsid w:val="00901A8F"/>
    <w:rsid w:val="009064EA"/>
    <w:rsid w:val="00906D8A"/>
    <w:rsid w:val="00907078"/>
    <w:rsid w:val="009145D9"/>
    <w:rsid w:val="00922FFA"/>
    <w:rsid w:val="0092364D"/>
    <w:rsid w:val="00925974"/>
    <w:rsid w:val="0093073C"/>
    <w:rsid w:val="00933541"/>
    <w:rsid w:val="00933EA7"/>
    <w:rsid w:val="009403B8"/>
    <w:rsid w:val="009403DE"/>
    <w:rsid w:val="00940E6F"/>
    <w:rsid w:val="00941AF7"/>
    <w:rsid w:val="00951DB2"/>
    <w:rsid w:val="00954134"/>
    <w:rsid w:val="00971F89"/>
    <w:rsid w:val="009728DC"/>
    <w:rsid w:val="009766F0"/>
    <w:rsid w:val="00981092"/>
    <w:rsid w:val="00982C23"/>
    <w:rsid w:val="0098330A"/>
    <w:rsid w:val="00986942"/>
    <w:rsid w:val="009877BC"/>
    <w:rsid w:val="00997CE0"/>
    <w:rsid w:val="009A00EA"/>
    <w:rsid w:val="009A51CA"/>
    <w:rsid w:val="009A570F"/>
    <w:rsid w:val="009B1293"/>
    <w:rsid w:val="009B6865"/>
    <w:rsid w:val="009B77AA"/>
    <w:rsid w:val="009B7EE3"/>
    <w:rsid w:val="009B7F5A"/>
    <w:rsid w:val="009C3B3D"/>
    <w:rsid w:val="009C661D"/>
    <w:rsid w:val="009C744A"/>
    <w:rsid w:val="009D0199"/>
    <w:rsid w:val="009D2237"/>
    <w:rsid w:val="009D3AB5"/>
    <w:rsid w:val="009D70F1"/>
    <w:rsid w:val="009E3F07"/>
    <w:rsid w:val="009E4777"/>
    <w:rsid w:val="009E6E7E"/>
    <w:rsid w:val="009F586D"/>
    <w:rsid w:val="009F74F0"/>
    <w:rsid w:val="00A00A70"/>
    <w:rsid w:val="00A0157A"/>
    <w:rsid w:val="00A01DC8"/>
    <w:rsid w:val="00A0261F"/>
    <w:rsid w:val="00A0286B"/>
    <w:rsid w:val="00A03888"/>
    <w:rsid w:val="00A03B32"/>
    <w:rsid w:val="00A03B7E"/>
    <w:rsid w:val="00A040DF"/>
    <w:rsid w:val="00A050F6"/>
    <w:rsid w:val="00A073D5"/>
    <w:rsid w:val="00A104B4"/>
    <w:rsid w:val="00A10897"/>
    <w:rsid w:val="00A126D7"/>
    <w:rsid w:val="00A128D0"/>
    <w:rsid w:val="00A14B94"/>
    <w:rsid w:val="00A14C2F"/>
    <w:rsid w:val="00A15CED"/>
    <w:rsid w:val="00A16EE0"/>
    <w:rsid w:val="00A17FC8"/>
    <w:rsid w:val="00A21001"/>
    <w:rsid w:val="00A2388B"/>
    <w:rsid w:val="00A24349"/>
    <w:rsid w:val="00A24C05"/>
    <w:rsid w:val="00A25E53"/>
    <w:rsid w:val="00A327B8"/>
    <w:rsid w:val="00A34188"/>
    <w:rsid w:val="00A4239D"/>
    <w:rsid w:val="00A42789"/>
    <w:rsid w:val="00A45126"/>
    <w:rsid w:val="00A46EA2"/>
    <w:rsid w:val="00A508C0"/>
    <w:rsid w:val="00A54EC2"/>
    <w:rsid w:val="00A551E9"/>
    <w:rsid w:val="00A5753A"/>
    <w:rsid w:val="00A65B9E"/>
    <w:rsid w:val="00A80EC1"/>
    <w:rsid w:val="00A828E7"/>
    <w:rsid w:val="00A85B5C"/>
    <w:rsid w:val="00A8693D"/>
    <w:rsid w:val="00A8761F"/>
    <w:rsid w:val="00A91521"/>
    <w:rsid w:val="00A92939"/>
    <w:rsid w:val="00A9617F"/>
    <w:rsid w:val="00AA0A54"/>
    <w:rsid w:val="00AA12E9"/>
    <w:rsid w:val="00AA2347"/>
    <w:rsid w:val="00AA2CE0"/>
    <w:rsid w:val="00AA479A"/>
    <w:rsid w:val="00AB5971"/>
    <w:rsid w:val="00AB7299"/>
    <w:rsid w:val="00AB739D"/>
    <w:rsid w:val="00AB7B95"/>
    <w:rsid w:val="00AC003E"/>
    <w:rsid w:val="00AC1D2D"/>
    <w:rsid w:val="00AC1F0A"/>
    <w:rsid w:val="00AC2862"/>
    <w:rsid w:val="00AC3DF2"/>
    <w:rsid w:val="00AC5A6F"/>
    <w:rsid w:val="00AC7B81"/>
    <w:rsid w:val="00AD46B0"/>
    <w:rsid w:val="00AE0E3E"/>
    <w:rsid w:val="00AE1916"/>
    <w:rsid w:val="00AE197E"/>
    <w:rsid w:val="00AE2B73"/>
    <w:rsid w:val="00AE43D2"/>
    <w:rsid w:val="00AE4D50"/>
    <w:rsid w:val="00AE5661"/>
    <w:rsid w:val="00AE7AD7"/>
    <w:rsid w:val="00AF01BC"/>
    <w:rsid w:val="00AF252B"/>
    <w:rsid w:val="00AF28EE"/>
    <w:rsid w:val="00AF504B"/>
    <w:rsid w:val="00AF6020"/>
    <w:rsid w:val="00B01CD3"/>
    <w:rsid w:val="00B0283C"/>
    <w:rsid w:val="00B03BAD"/>
    <w:rsid w:val="00B0743E"/>
    <w:rsid w:val="00B0745A"/>
    <w:rsid w:val="00B10630"/>
    <w:rsid w:val="00B134CF"/>
    <w:rsid w:val="00B206AE"/>
    <w:rsid w:val="00B21E5E"/>
    <w:rsid w:val="00B22C50"/>
    <w:rsid w:val="00B2330D"/>
    <w:rsid w:val="00B24E51"/>
    <w:rsid w:val="00B26255"/>
    <w:rsid w:val="00B267D7"/>
    <w:rsid w:val="00B317FC"/>
    <w:rsid w:val="00B34837"/>
    <w:rsid w:val="00B36A8B"/>
    <w:rsid w:val="00B41B80"/>
    <w:rsid w:val="00B45561"/>
    <w:rsid w:val="00B510D0"/>
    <w:rsid w:val="00B6062F"/>
    <w:rsid w:val="00B61DB3"/>
    <w:rsid w:val="00B62D9B"/>
    <w:rsid w:val="00B64FF4"/>
    <w:rsid w:val="00B65FE6"/>
    <w:rsid w:val="00B72751"/>
    <w:rsid w:val="00B7396F"/>
    <w:rsid w:val="00B76ED2"/>
    <w:rsid w:val="00B81F15"/>
    <w:rsid w:val="00B83B94"/>
    <w:rsid w:val="00B8686B"/>
    <w:rsid w:val="00B90B59"/>
    <w:rsid w:val="00B942EB"/>
    <w:rsid w:val="00B954F7"/>
    <w:rsid w:val="00B97BBB"/>
    <w:rsid w:val="00BA5BB5"/>
    <w:rsid w:val="00BA7A72"/>
    <w:rsid w:val="00BB0BA2"/>
    <w:rsid w:val="00BB10BE"/>
    <w:rsid w:val="00BB37DF"/>
    <w:rsid w:val="00BB3D3C"/>
    <w:rsid w:val="00BB469F"/>
    <w:rsid w:val="00BB4A39"/>
    <w:rsid w:val="00BB5059"/>
    <w:rsid w:val="00BB5123"/>
    <w:rsid w:val="00BB6969"/>
    <w:rsid w:val="00BB7481"/>
    <w:rsid w:val="00BC050E"/>
    <w:rsid w:val="00BC1342"/>
    <w:rsid w:val="00BC2156"/>
    <w:rsid w:val="00BC3B2F"/>
    <w:rsid w:val="00BD5B78"/>
    <w:rsid w:val="00BD6382"/>
    <w:rsid w:val="00BD66E9"/>
    <w:rsid w:val="00BE432D"/>
    <w:rsid w:val="00BE47DA"/>
    <w:rsid w:val="00BE5673"/>
    <w:rsid w:val="00BF004C"/>
    <w:rsid w:val="00BF13F6"/>
    <w:rsid w:val="00BF1423"/>
    <w:rsid w:val="00BF19A9"/>
    <w:rsid w:val="00BF4123"/>
    <w:rsid w:val="00C0181A"/>
    <w:rsid w:val="00C01BB4"/>
    <w:rsid w:val="00C03A51"/>
    <w:rsid w:val="00C03AE0"/>
    <w:rsid w:val="00C04D97"/>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897"/>
    <w:rsid w:val="00C337D4"/>
    <w:rsid w:val="00C3574B"/>
    <w:rsid w:val="00C42765"/>
    <w:rsid w:val="00C47B20"/>
    <w:rsid w:val="00C51189"/>
    <w:rsid w:val="00C57089"/>
    <w:rsid w:val="00C626BE"/>
    <w:rsid w:val="00C64A0E"/>
    <w:rsid w:val="00C656F3"/>
    <w:rsid w:val="00C66CBD"/>
    <w:rsid w:val="00C70BDC"/>
    <w:rsid w:val="00C7309F"/>
    <w:rsid w:val="00C845C8"/>
    <w:rsid w:val="00C8467E"/>
    <w:rsid w:val="00C84B9F"/>
    <w:rsid w:val="00C86D34"/>
    <w:rsid w:val="00C906F0"/>
    <w:rsid w:val="00C91E51"/>
    <w:rsid w:val="00C963C4"/>
    <w:rsid w:val="00C977B4"/>
    <w:rsid w:val="00CA24F6"/>
    <w:rsid w:val="00CA3011"/>
    <w:rsid w:val="00CA31FD"/>
    <w:rsid w:val="00CA482D"/>
    <w:rsid w:val="00CA558A"/>
    <w:rsid w:val="00CA7720"/>
    <w:rsid w:val="00CA7B02"/>
    <w:rsid w:val="00CB023C"/>
    <w:rsid w:val="00CC01C2"/>
    <w:rsid w:val="00CC3383"/>
    <w:rsid w:val="00CC4063"/>
    <w:rsid w:val="00CD354B"/>
    <w:rsid w:val="00CD4FBD"/>
    <w:rsid w:val="00CD7B08"/>
    <w:rsid w:val="00CE2836"/>
    <w:rsid w:val="00CE2AFB"/>
    <w:rsid w:val="00CE3968"/>
    <w:rsid w:val="00CE3D23"/>
    <w:rsid w:val="00CE4A8A"/>
    <w:rsid w:val="00CE5347"/>
    <w:rsid w:val="00CE6554"/>
    <w:rsid w:val="00CF0304"/>
    <w:rsid w:val="00CF0316"/>
    <w:rsid w:val="00CF09E3"/>
    <w:rsid w:val="00CF0CE2"/>
    <w:rsid w:val="00CF1E45"/>
    <w:rsid w:val="00CF2F82"/>
    <w:rsid w:val="00CF37C9"/>
    <w:rsid w:val="00CF7159"/>
    <w:rsid w:val="00D0043D"/>
    <w:rsid w:val="00D0128B"/>
    <w:rsid w:val="00D03744"/>
    <w:rsid w:val="00D05930"/>
    <w:rsid w:val="00D074A3"/>
    <w:rsid w:val="00D14706"/>
    <w:rsid w:val="00D17AE3"/>
    <w:rsid w:val="00D21E97"/>
    <w:rsid w:val="00D2468B"/>
    <w:rsid w:val="00D25B86"/>
    <w:rsid w:val="00D348FD"/>
    <w:rsid w:val="00D364DD"/>
    <w:rsid w:val="00D37EB2"/>
    <w:rsid w:val="00D4089A"/>
    <w:rsid w:val="00D43136"/>
    <w:rsid w:val="00D4319F"/>
    <w:rsid w:val="00D433FB"/>
    <w:rsid w:val="00D52F84"/>
    <w:rsid w:val="00D538C5"/>
    <w:rsid w:val="00D55178"/>
    <w:rsid w:val="00D551F6"/>
    <w:rsid w:val="00D5628B"/>
    <w:rsid w:val="00D562A7"/>
    <w:rsid w:val="00D57BB3"/>
    <w:rsid w:val="00D652FD"/>
    <w:rsid w:val="00D676CC"/>
    <w:rsid w:val="00D6778E"/>
    <w:rsid w:val="00D70417"/>
    <w:rsid w:val="00D72AE0"/>
    <w:rsid w:val="00D77EE7"/>
    <w:rsid w:val="00D80E87"/>
    <w:rsid w:val="00D82C1C"/>
    <w:rsid w:val="00D83466"/>
    <w:rsid w:val="00D868B8"/>
    <w:rsid w:val="00D86B42"/>
    <w:rsid w:val="00D86B77"/>
    <w:rsid w:val="00D87D0E"/>
    <w:rsid w:val="00D914FD"/>
    <w:rsid w:val="00D930F6"/>
    <w:rsid w:val="00D96B2F"/>
    <w:rsid w:val="00DA1449"/>
    <w:rsid w:val="00DA153D"/>
    <w:rsid w:val="00DA37C2"/>
    <w:rsid w:val="00DA7EFC"/>
    <w:rsid w:val="00DB0A72"/>
    <w:rsid w:val="00DB5BC2"/>
    <w:rsid w:val="00DC2854"/>
    <w:rsid w:val="00DC377F"/>
    <w:rsid w:val="00DC66B1"/>
    <w:rsid w:val="00DD10D9"/>
    <w:rsid w:val="00DD2AD2"/>
    <w:rsid w:val="00DD5F22"/>
    <w:rsid w:val="00DD735D"/>
    <w:rsid w:val="00DD7B07"/>
    <w:rsid w:val="00DD7F95"/>
    <w:rsid w:val="00DE1943"/>
    <w:rsid w:val="00DE3E1A"/>
    <w:rsid w:val="00DF37BB"/>
    <w:rsid w:val="00DF4BE3"/>
    <w:rsid w:val="00DF5947"/>
    <w:rsid w:val="00E01ED0"/>
    <w:rsid w:val="00E0614D"/>
    <w:rsid w:val="00E06F9B"/>
    <w:rsid w:val="00E10FAB"/>
    <w:rsid w:val="00E116AD"/>
    <w:rsid w:val="00E143CD"/>
    <w:rsid w:val="00E22900"/>
    <w:rsid w:val="00E24ED0"/>
    <w:rsid w:val="00E261C9"/>
    <w:rsid w:val="00E31408"/>
    <w:rsid w:val="00E328A3"/>
    <w:rsid w:val="00E334AC"/>
    <w:rsid w:val="00E3471A"/>
    <w:rsid w:val="00E402AA"/>
    <w:rsid w:val="00E41CA5"/>
    <w:rsid w:val="00E438A4"/>
    <w:rsid w:val="00E43AF0"/>
    <w:rsid w:val="00E43B12"/>
    <w:rsid w:val="00E44860"/>
    <w:rsid w:val="00E47E19"/>
    <w:rsid w:val="00E5112F"/>
    <w:rsid w:val="00E51C11"/>
    <w:rsid w:val="00E5350B"/>
    <w:rsid w:val="00E5369D"/>
    <w:rsid w:val="00E56426"/>
    <w:rsid w:val="00E62196"/>
    <w:rsid w:val="00E638AE"/>
    <w:rsid w:val="00E677DC"/>
    <w:rsid w:val="00E702E1"/>
    <w:rsid w:val="00E71E46"/>
    <w:rsid w:val="00E722FE"/>
    <w:rsid w:val="00E74432"/>
    <w:rsid w:val="00E77210"/>
    <w:rsid w:val="00E82859"/>
    <w:rsid w:val="00E82B9F"/>
    <w:rsid w:val="00E845B2"/>
    <w:rsid w:val="00E8562E"/>
    <w:rsid w:val="00E86214"/>
    <w:rsid w:val="00E878D8"/>
    <w:rsid w:val="00E903A6"/>
    <w:rsid w:val="00E90670"/>
    <w:rsid w:val="00E9230D"/>
    <w:rsid w:val="00E96838"/>
    <w:rsid w:val="00E96BD5"/>
    <w:rsid w:val="00EA16E9"/>
    <w:rsid w:val="00EA4A19"/>
    <w:rsid w:val="00EA5BA7"/>
    <w:rsid w:val="00EA6DCC"/>
    <w:rsid w:val="00EA7FF9"/>
    <w:rsid w:val="00EB3CA8"/>
    <w:rsid w:val="00EB4059"/>
    <w:rsid w:val="00EB48D8"/>
    <w:rsid w:val="00EB65E0"/>
    <w:rsid w:val="00EC07B6"/>
    <w:rsid w:val="00EC2C45"/>
    <w:rsid w:val="00EC33F5"/>
    <w:rsid w:val="00EC4584"/>
    <w:rsid w:val="00EC4956"/>
    <w:rsid w:val="00EC74B4"/>
    <w:rsid w:val="00EC7668"/>
    <w:rsid w:val="00ED05DB"/>
    <w:rsid w:val="00ED2387"/>
    <w:rsid w:val="00EE24EE"/>
    <w:rsid w:val="00EE6586"/>
    <w:rsid w:val="00EE74CA"/>
    <w:rsid w:val="00EF1021"/>
    <w:rsid w:val="00EF21C0"/>
    <w:rsid w:val="00EF3816"/>
    <w:rsid w:val="00EF3EC2"/>
    <w:rsid w:val="00EF6801"/>
    <w:rsid w:val="00F00767"/>
    <w:rsid w:val="00F02553"/>
    <w:rsid w:val="00F0276F"/>
    <w:rsid w:val="00F03742"/>
    <w:rsid w:val="00F04960"/>
    <w:rsid w:val="00F05D53"/>
    <w:rsid w:val="00F06768"/>
    <w:rsid w:val="00F06776"/>
    <w:rsid w:val="00F1050E"/>
    <w:rsid w:val="00F168D0"/>
    <w:rsid w:val="00F21723"/>
    <w:rsid w:val="00F251C7"/>
    <w:rsid w:val="00F2520D"/>
    <w:rsid w:val="00F26947"/>
    <w:rsid w:val="00F271CD"/>
    <w:rsid w:val="00F27514"/>
    <w:rsid w:val="00F27E39"/>
    <w:rsid w:val="00F30F47"/>
    <w:rsid w:val="00F32BF5"/>
    <w:rsid w:val="00F34AEB"/>
    <w:rsid w:val="00F35A27"/>
    <w:rsid w:val="00F40DE6"/>
    <w:rsid w:val="00F40F33"/>
    <w:rsid w:val="00F414B9"/>
    <w:rsid w:val="00F42A2B"/>
    <w:rsid w:val="00F43B84"/>
    <w:rsid w:val="00F451BC"/>
    <w:rsid w:val="00F459CA"/>
    <w:rsid w:val="00F51D62"/>
    <w:rsid w:val="00F52021"/>
    <w:rsid w:val="00F63B30"/>
    <w:rsid w:val="00F65E1D"/>
    <w:rsid w:val="00F67C9A"/>
    <w:rsid w:val="00F812A8"/>
    <w:rsid w:val="00F83907"/>
    <w:rsid w:val="00F866B7"/>
    <w:rsid w:val="00F86F8E"/>
    <w:rsid w:val="00F92538"/>
    <w:rsid w:val="00F94E37"/>
    <w:rsid w:val="00F95401"/>
    <w:rsid w:val="00FA09F9"/>
    <w:rsid w:val="00FA1B6B"/>
    <w:rsid w:val="00FA5991"/>
    <w:rsid w:val="00FB5DD6"/>
    <w:rsid w:val="00FB62BA"/>
    <w:rsid w:val="00FB7878"/>
    <w:rsid w:val="00FB7D91"/>
    <w:rsid w:val="00FC1734"/>
    <w:rsid w:val="00FC18FD"/>
    <w:rsid w:val="00FC4173"/>
    <w:rsid w:val="00FC440E"/>
    <w:rsid w:val="00FC4E35"/>
    <w:rsid w:val="00FC5CCC"/>
    <w:rsid w:val="00FD0119"/>
    <w:rsid w:val="00FD1651"/>
    <w:rsid w:val="00FD21E1"/>
    <w:rsid w:val="00FD6124"/>
    <w:rsid w:val="00FD6B97"/>
    <w:rsid w:val="00FE651E"/>
    <w:rsid w:val="00FE65E5"/>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895062"/>
    <w:pPr>
      <w:ind w:firstLine="720"/>
    </w:pPr>
    <w:rPr>
      <w:color w:val="EE0000"/>
    </w:rPr>
  </w:style>
  <w:style w:type="character" w:customStyle="1" w:styleId="EditingChar">
    <w:name w:val="Editing Char"/>
    <w:basedOn w:val="DefaultParagraphFont"/>
    <w:link w:val="Editing"/>
    <w:rsid w:val="00895062"/>
    <w:rPr>
      <w:rFonts w:ascii="Times New Roman" w:eastAsia="Times New Roman" w:hAnsi="Times New Roman" w:cs="Times New Roman"/>
      <w:color w:val="EE0000"/>
    </w:rPr>
  </w:style>
  <w:style w:type="paragraph" w:customStyle="1" w:styleId="TableCaption">
    <w:name w:val="Table Caption"/>
    <w:basedOn w:val="Normal"/>
    <w:qFormat/>
    <w:rsid w:val="00626B86"/>
    <w:pPr>
      <w:spacing w:line="240" w:lineRule="auto"/>
    </w:pPr>
    <w:rPr>
      <w:rFonts w:eastAsiaTheme="minorEastAsia" w:cstheme="minorBidi"/>
      <w:b/>
      <w:i/>
      <w:color w:val="auto"/>
      <w:kern w:val="0"/>
      <w14:ligatures w14:val="none"/>
    </w:rPr>
  </w:style>
  <w:style w:type="paragraph" w:styleId="Caption">
    <w:name w:val="caption"/>
    <w:basedOn w:val="Normal"/>
    <w:next w:val="Normal"/>
    <w:autoRedefine/>
    <w:uiPriority w:val="35"/>
    <w:unhideWhenUsed/>
    <w:qFormat/>
    <w:rsid w:val="002B1284"/>
    <w:pPr>
      <w:spacing w:after="200" w:line="240" w:lineRule="auto"/>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40</Pages>
  <Words>6702</Words>
  <Characters>41087</Characters>
  <Application>Microsoft Office Word</Application>
  <DocSecurity>0</DocSecurity>
  <Lines>2739</Lines>
  <Paragraphs>2172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45617</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981</cp:revision>
  <cp:lastPrinted>2026-03-16T00:20:00Z</cp:lastPrinted>
  <dcterms:created xsi:type="dcterms:W3CDTF">2025-11-02T19:29:00Z</dcterms:created>
  <dcterms:modified xsi:type="dcterms:W3CDTF">2026-03-23T15:38:00Z</dcterms:modified>
</cp:coreProperties>
</file>