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Arial" w:cs="Arial" w:eastAsia="Arial" w:hAnsi="Arial"/>
        </w:rPr>
      </w:pPr>
      <w:r w:rsidDel="00000000" w:rsidR="00000000" w:rsidRPr="00000000">
        <w:rPr>
          <w:rtl w:val="0"/>
        </w:rPr>
      </w:r>
    </w:p>
    <w:p w:rsidR="00000000" w:rsidDel="00000000" w:rsidP="00000000" w:rsidRDefault="00000000" w:rsidRPr="00000000" w14:paraId="00000002">
      <w:pPr>
        <w:jc w:val="center"/>
        <w:rPr>
          <w:rFonts w:ascii="Arial" w:cs="Arial" w:eastAsia="Arial" w:hAnsi="Arial"/>
          <w:b w:val="1"/>
        </w:rPr>
      </w:pPr>
      <w:r w:rsidDel="00000000" w:rsidR="00000000" w:rsidRPr="00000000">
        <w:rPr>
          <w:rtl w:val="0"/>
        </w:rPr>
      </w:r>
    </w:p>
    <w:p w:rsidR="00000000" w:rsidDel="00000000" w:rsidP="00000000" w:rsidRDefault="00000000" w:rsidRPr="00000000" w14:paraId="00000003">
      <w:pPr>
        <w:jc w:val="center"/>
        <w:rPr>
          <w:rFonts w:ascii="Arial" w:cs="Arial" w:eastAsia="Arial" w:hAnsi="Arial"/>
          <w:b w:val="1"/>
        </w:rPr>
      </w:pPr>
      <w:r w:rsidDel="00000000" w:rsidR="00000000" w:rsidRPr="00000000">
        <w:rPr>
          <w:rtl w:val="0"/>
        </w:rPr>
      </w:r>
    </w:p>
    <w:p w:rsidR="00000000" w:rsidDel="00000000" w:rsidP="00000000" w:rsidRDefault="00000000" w:rsidRPr="00000000" w14:paraId="00000004">
      <w:pPr>
        <w:jc w:val="center"/>
        <w:rPr>
          <w:rFonts w:ascii="Arial" w:cs="Arial" w:eastAsia="Arial" w:hAnsi="Arial"/>
          <w:b w:val="1"/>
        </w:rPr>
      </w:pPr>
      <w:r w:rsidDel="00000000" w:rsidR="00000000" w:rsidRPr="00000000">
        <w:rPr>
          <w:rtl w:val="0"/>
        </w:rPr>
      </w:r>
    </w:p>
    <w:p w:rsidR="00000000" w:rsidDel="00000000" w:rsidP="00000000" w:rsidRDefault="00000000" w:rsidRPr="00000000" w14:paraId="00000005">
      <w:pPr>
        <w:jc w:val="center"/>
        <w:rPr>
          <w:rFonts w:ascii="Arial" w:cs="Arial" w:eastAsia="Arial" w:hAnsi="Arial"/>
          <w:b w:val="1"/>
        </w:rPr>
      </w:pPr>
      <w:r w:rsidDel="00000000" w:rsidR="00000000" w:rsidRPr="00000000">
        <w:rPr>
          <w:rFonts w:ascii="Arial" w:cs="Arial" w:eastAsia="Arial" w:hAnsi="Arial"/>
          <w:b w:val="1"/>
        </w:rPr>
        <w:drawing>
          <wp:inline distB="0" distT="0" distL="0" distR="0">
            <wp:extent cx="3600000" cy="1816834"/>
            <wp:effectExtent b="0" l="0" r="0" t="0"/>
            <wp:docPr descr="Logo&#10;&#10;Description automatically generated with medium confidence" id="30" name="image28.png"/>
            <a:graphic>
              <a:graphicData uri="http://schemas.openxmlformats.org/drawingml/2006/picture">
                <pic:pic>
                  <pic:nvPicPr>
                    <pic:cNvPr descr="Logo&#10;&#10;Description automatically generated with medium confidence" id="0" name="image28.png"/>
                    <pic:cNvPicPr preferRelativeResize="0"/>
                  </pic:nvPicPr>
                  <pic:blipFill>
                    <a:blip r:embed="rId7"/>
                    <a:srcRect b="16129" l="0" r="0" t="572"/>
                    <a:stretch>
                      <a:fillRect/>
                    </a:stretch>
                  </pic:blipFill>
                  <pic:spPr>
                    <a:xfrm>
                      <a:off x="0" y="0"/>
                      <a:ext cx="3600000" cy="1816834"/>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jc w:val="center"/>
        <w:rPr>
          <w:rFonts w:ascii="Arial" w:cs="Arial" w:eastAsia="Arial" w:hAnsi="Arial"/>
          <w:b w:val="1"/>
        </w:rPr>
      </w:pPr>
      <w:r w:rsidDel="00000000" w:rsidR="00000000" w:rsidRPr="00000000">
        <w:rPr>
          <w:rtl w:val="0"/>
        </w:rPr>
      </w:r>
    </w:p>
    <w:p w:rsidR="00000000" w:rsidDel="00000000" w:rsidP="00000000" w:rsidRDefault="00000000" w:rsidRPr="00000000" w14:paraId="00000007">
      <w:pPr>
        <w:jc w:val="cente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MH6804 </w:t>
      </w:r>
      <w:r w:rsidDel="00000000" w:rsidR="00000000" w:rsidRPr="00000000">
        <w:rPr>
          <w:rFonts w:ascii="Arial" w:cs="Arial" w:eastAsia="Arial" w:hAnsi="Arial"/>
          <w:b w:val="1"/>
          <w:rtl w:val="0"/>
        </w:rPr>
        <w:t xml:space="preserve">Python for Data Analysis</w:t>
      </w:r>
      <w:r w:rsidDel="00000000" w:rsidR="00000000" w:rsidRPr="00000000">
        <w:rPr>
          <w:rtl w:val="0"/>
        </w:rPr>
      </w:r>
    </w:p>
    <w:p w:rsidR="00000000" w:rsidDel="00000000" w:rsidP="00000000" w:rsidRDefault="00000000" w:rsidRPr="00000000" w14:paraId="00000008">
      <w:pPr>
        <w:jc w:val="left"/>
        <w:rPr>
          <w:rFonts w:ascii="Arial" w:cs="Arial" w:eastAsia="Arial" w:hAnsi="Arial"/>
          <w:b w:val="1"/>
        </w:rPr>
      </w:pPr>
      <w:r w:rsidDel="00000000" w:rsidR="00000000" w:rsidRPr="00000000">
        <w:rPr>
          <w:rtl w:val="0"/>
        </w:rPr>
      </w:r>
    </w:p>
    <w:p w:rsidR="00000000" w:rsidDel="00000000" w:rsidP="00000000" w:rsidRDefault="00000000" w:rsidRPr="00000000" w14:paraId="00000009">
      <w:pPr>
        <w:jc w:val="left"/>
        <w:rPr>
          <w:rFonts w:ascii="Arial" w:cs="Arial" w:eastAsia="Arial" w:hAnsi="Arial"/>
          <w:b w:val="1"/>
        </w:rPr>
      </w:pPr>
      <w:r w:rsidDel="00000000" w:rsidR="00000000" w:rsidRPr="00000000">
        <w:rPr>
          <w:rtl w:val="0"/>
        </w:rPr>
      </w:r>
    </w:p>
    <w:p w:rsidR="00000000" w:rsidDel="00000000" w:rsidP="00000000" w:rsidRDefault="00000000" w:rsidRPr="00000000" w14:paraId="0000000A">
      <w:pPr>
        <w:jc w:val="center"/>
        <w:rPr>
          <w:rFonts w:ascii="Arial" w:cs="Arial" w:eastAsia="Arial" w:hAnsi="Arial"/>
          <w:b w:val="1"/>
          <w:sz w:val="28"/>
          <w:szCs w:val="28"/>
          <w:u w:val="single"/>
        </w:rPr>
      </w:pPr>
      <w:r w:rsidDel="00000000" w:rsidR="00000000" w:rsidRPr="00000000">
        <w:rPr>
          <w:rFonts w:ascii="Arial" w:cs="Arial" w:eastAsia="Arial" w:hAnsi="Arial"/>
          <w:b w:val="1"/>
          <w:sz w:val="28"/>
          <w:szCs w:val="28"/>
          <w:u w:val="single"/>
          <w:rtl w:val="0"/>
        </w:rPr>
        <w:t xml:space="preserve">GROUP 5</w:t>
      </w:r>
    </w:p>
    <w:p w:rsidR="00000000" w:rsidDel="00000000" w:rsidP="00000000" w:rsidRDefault="00000000" w:rsidRPr="00000000" w14:paraId="0000000B">
      <w:pPr>
        <w:jc w:val="cente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Tang Shiwei</w:t>
      </w:r>
    </w:p>
    <w:p w:rsidR="00000000" w:rsidDel="00000000" w:rsidP="00000000" w:rsidRDefault="00000000" w:rsidRPr="00000000" w14:paraId="0000000C">
      <w:pPr>
        <w:jc w:val="cente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Paris Siripatana</w:t>
      </w:r>
    </w:p>
    <w:p w:rsidR="00000000" w:rsidDel="00000000" w:rsidP="00000000" w:rsidRDefault="00000000" w:rsidRPr="00000000" w14:paraId="0000000D">
      <w:pPr>
        <w:jc w:val="cente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Jonathan Then Tian Meng</w:t>
      </w:r>
    </w:p>
    <w:p w:rsidR="00000000" w:rsidDel="00000000" w:rsidP="00000000" w:rsidRDefault="00000000" w:rsidRPr="00000000" w14:paraId="0000000E">
      <w:pPr>
        <w:jc w:val="cente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Liu Zhiyang</w:t>
      </w:r>
    </w:p>
    <w:p w:rsidR="00000000" w:rsidDel="00000000" w:rsidP="00000000" w:rsidRDefault="00000000" w:rsidRPr="00000000" w14:paraId="0000000F">
      <w:pPr>
        <w:jc w:val="cente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Ku Chi-Chen</w:t>
      </w:r>
    </w:p>
    <w:p w:rsidR="00000000" w:rsidDel="00000000" w:rsidP="00000000" w:rsidRDefault="00000000" w:rsidRPr="00000000" w14:paraId="00000010">
      <w:pPr>
        <w:rPr>
          <w:rFonts w:ascii="Arial" w:cs="Arial" w:eastAsia="Arial" w:hAnsi="Arial"/>
        </w:rPr>
      </w:pPr>
      <w:r w:rsidDel="00000000" w:rsidR="00000000" w:rsidRPr="00000000">
        <w:rPr>
          <w:rtl w:val="0"/>
        </w:rPr>
      </w:r>
    </w:p>
    <w:p w:rsidR="00000000" w:rsidDel="00000000" w:rsidP="00000000" w:rsidRDefault="00000000" w:rsidRPr="00000000" w14:paraId="00000011">
      <w:pPr>
        <w:rPr>
          <w:rFonts w:ascii="Arial" w:cs="Arial" w:eastAsia="Arial" w:hAnsi="Arial"/>
          <w:b w:val="1"/>
        </w:rPr>
      </w:pPr>
      <w:r w:rsidDel="00000000" w:rsidR="00000000" w:rsidRPr="00000000">
        <w:rPr>
          <w:rtl w:val="0"/>
        </w:rPr>
      </w:r>
    </w:p>
    <w:p w:rsidR="00000000" w:rsidDel="00000000" w:rsidP="00000000" w:rsidRDefault="00000000" w:rsidRPr="00000000" w14:paraId="00000012">
      <w:pPr>
        <w:pStyle w:val="Heading1"/>
        <w:jc w:val="both"/>
        <w:rPr>
          <w:rFonts w:ascii="Arial" w:cs="Arial" w:eastAsia="Arial" w:hAnsi="Arial"/>
          <w:b w:val="1"/>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8">
          <w:pPr>
            <w:tabs>
              <w:tab w:val="right" w:pos="9360"/>
            </w:tabs>
            <w:spacing w:before="80" w:line="240" w:lineRule="auto"/>
            <w:ind w:left="0" w:firstLine="0"/>
            <w:rPr/>
          </w:pPr>
          <w:r w:rsidDel="00000000" w:rsidR="00000000" w:rsidRPr="00000000">
            <w:fldChar w:fldCharType="begin"/>
            <w:instrText xml:space="preserve"> TOC \h \u \z </w:instrText>
            <w:fldChar w:fldCharType="separate"/>
          </w:r>
          <w:hyperlink w:anchor="_heading=h.w7sw76eruh6d">
            <w:r w:rsidDel="00000000" w:rsidR="00000000" w:rsidRPr="00000000">
              <w:rPr>
                <w:b w:val="1"/>
                <w:rtl w:val="0"/>
              </w:rPr>
              <w:t xml:space="preserve">Introduction</w:t>
            </w:r>
          </w:hyperlink>
          <w:r w:rsidDel="00000000" w:rsidR="00000000" w:rsidRPr="00000000">
            <w:rPr>
              <w:b w:val="1"/>
              <w:sz w:val="24"/>
              <w:szCs w:val="24"/>
              <w:rtl w:val="0"/>
            </w:rPr>
            <w:tab/>
          </w:r>
          <w:r w:rsidDel="00000000" w:rsidR="00000000" w:rsidRPr="00000000">
            <w:rPr>
              <w:b w:val="1"/>
              <w:rtl w:val="0"/>
            </w:rPr>
            <w:t xml:space="preserve">3</w:t>
          </w:r>
          <w:r w:rsidDel="00000000" w:rsidR="00000000" w:rsidRPr="00000000">
            <w:rPr>
              <w:rtl w:val="0"/>
            </w:rPr>
          </w:r>
        </w:p>
        <w:p w:rsidR="00000000" w:rsidDel="00000000" w:rsidP="00000000" w:rsidRDefault="00000000" w:rsidRPr="00000000" w14:paraId="00000019">
          <w:pPr>
            <w:tabs>
              <w:tab w:val="right" w:pos="9360"/>
            </w:tabs>
            <w:spacing w:before="60" w:line="240" w:lineRule="auto"/>
            <w:ind w:left="0" w:firstLine="0"/>
            <w:rPr>
              <w:b w:val="1"/>
            </w:rPr>
          </w:pPr>
          <w:r w:rsidDel="00000000" w:rsidR="00000000" w:rsidRPr="00000000">
            <w:rPr>
              <w:b w:val="1"/>
              <w:rtl w:val="0"/>
            </w:rPr>
            <w:t xml:space="preserve">Data Pre-Processing</w:t>
            <w:tab/>
            <w:t xml:space="preserve">4</w:t>
          </w:r>
        </w:p>
        <w:p w:rsidR="00000000" w:rsidDel="00000000" w:rsidP="00000000" w:rsidRDefault="00000000" w:rsidRPr="00000000" w14:paraId="0000001A">
          <w:pPr>
            <w:tabs>
              <w:tab w:val="right" w:pos="9360"/>
            </w:tabs>
            <w:spacing w:before="60" w:line="240" w:lineRule="auto"/>
            <w:ind w:left="0" w:firstLine="0"/>
            <w:rPr>
              <w:b w:val="1"/>
              <w:i w:val="0"/>
              <w:smallCaps w:val="0"/>
              <w:strike w:val="0"/>
              <w:u w:val="none"/>
              <w:shd w:fill="auto" w:val="clear"/>
              <w:vertAlign w:val="baseline"/>
            </w:rPr>
          </w:pPr>
          <w:r w:rsidDel="00000000" w:rsidR="00000000" w:rsidRPr="00000000">
            <w:rPr>
              <w:b w:val="1"/>
              <w:rtl w:val="0"/>
            </w:rPr>
            <w:t xml:space="preserve">Training &amp; Testing Procedure</w:t>
          </w:r>
          <w:r w:rsidDel="00000000" w:rsidR="00000000" w:rsidRPr="00000000">
            <w:rPr>
              <w:rFonts w:ascii="Calibri" w:cs="Calibri" w:eastAsia="Calibri" w:hAnsi="Calibri"/>
              <w:b w:val="0"/>
              <w:i w:val="0"/>
              <w:smallCaps w:val="0"/>
              <w:strike w:val="0"/>
              <w:sz w:val="24"/>
              <w:szCs w:val="24"/>
              <w:u w:val="none"/>
              <w:shd w:fill="auto" w:val="clear"/>
              <w:vertAlign w:val="baseline"/>
              <w:rtl w:val="0"/>
            </w:rPr>
            <w:tab/>
          </w:r>
          <w:r w:rsidDel="00000000" w:rsidR="00000000" w:rsidRPr="00000000">
            <w:rPr>
              <w:b w:val="1"/>
              <w:u w:val="none"/>
              <w:rtl w:val="0"/>
            </w:rPr>
            <w:t xml:space="preserve">5</w:t>
          </w:r>
          <w:r w:rsidDel="00000000" w:rsidR="00000000" w:rsidRPr="00000000">
            <w:rPr>
              <w:rtl w:val="0"/>
            </w:rPr>
          </w:r>
        </w:p>
        <w:p w:rsidR="00000000" w:rsidDel="00000000" w:rsidP="00000000" w:rsidRDefault="00000000" w:rsidRPr="00000000" w14:paraId="0000001B">
          <w:pPr>
            <w:tabs>
              <w:tab w:val="right" w:pos="9360"/>
            </w:tabs>
            <w:spacing w:before="200" w:line="240" w:lineRule="auto"/>
            <w:ind w:left="0" w:firstLine="0"/>
            <w:rPr>
              <w:b w:val="1"/>
              <w:i w:val="0"/>
              <w:smallCaps w:val="0"/>
              <w:strike w:val="0"/>
              <w:u w:val="none"/>
              <w:shd w:fill="auto" w:val="clear"/>
              <w:vertAlign w:val="baseline"/>
            </w:rPr>
          </w:pPr>
          <w:hyperlink w:anchor="_heading=h.rgrw69v0bq0b">
            <w:r w:rsidDel="00000000" w:rsidR="00000000" w:rsidRPr="00000000">
              <w:rPr>
                <w:b w:val="1"/>
                <w:i w:val="0"/>
                <w:smallCaps w:val="0"/>
                <w:strike w:val="0"/>
                <w:u w:val="none"/>
                <w:shd w:fill="auto" w:val="clear"/>
                <w:vertAlign w:val="baseline"/>
                <w:rtl w:val="0"/>
              </w:rPr>
              <w:t xml:space="preserve">Machine </w:t>
            </w:r>
          </w:hyperlink>
          <w:hyperlink w:anchor="_heading=h.rgrw69v0bq0b">
            <w:r w:rsidDel="00000000" w:rsidR="00000000" w:rsidRPr="00000000">
              <w:rPr>
                <w:b w:val="1"/>
                <w:rtl w:val="0"/>
              </w:rPr>
              <w:t xml:space="preserve">L</w:t>
            </w:r>
          </w:hyperlink>
          <w:hyperlink w:anchor="_heading=h.rgrw69v0bq0b">
            <w:r w:rsidDel="00000000" w:rsidR="00000000" w:rsidRPr="00000000">
              <w:rPr>
                <w:b w:val="1"/>
                <w:i w:val="0"/>
                <w:smallCaps w:val="0"/>
                <w:strike w:val="0"/>
                <w:u w:val="none"/>
                <w:shd w:fill="auto" w:val="clear"/>
                <w:vertAlign w:val="baseline"/>
                <w:rtl w:val="0"/>
              </w:rPr>
              <w:t xml:space="preserve">earning Methods</w:t>
            </w:r>
          </w:hyperlink>
          <w:r w:rsidDel="00000000" w:rsidR="00000000" w:rsidRPr="00000000">
            <w:rPr>
              <w:rFonts w:ascii="Calibri" w:cs="Calibri" w:eastAsia="Calibri" w:hAnsi="Calibri"/>
              <w:b w:val="0"/>
              <w:i w:val="0"/>
              <w:smallCaps w:val="0"/>
              <w:strike w:val="0"/>
              <w:sz w:val="24"/>
              <w:szCs w:val="24"/>
              <w:u w:val="none"/>
              <w:shd w:fill="auto" w:val="clear"/>
              <w:vertAlign w:val="baseline"/>
              <w:rtl w:val="0"/>
            </w:rPr>
            <w:tab/>
          </w:r>
          <w:r w:rsidDel="00000000" w:rsidR="00000000" w:rsidRPr="00000000">
            <w:rPr>
              <w:b w:val="1"/>
              <w:u w:val="none"/>
              <w:rtl w:val="0"/>
            </w:rPr>
            <w:t xml:space="preserve">5</w:t>
          </w:r>
          <w:r w:rsidDel="00000000" w:rsidR="00000000" w:rsidRPr="00000000">
            <w:rPr>
              <w:rtl w:val="0"/>
            </w:rPr>
          </w:r>
        </w:p>
        <w:p w:rsidR="00000000" w:rsidDel="00000000" w:rsidP="00000000" w:rsidRDefault="00000000" w:rsidRPr="00000000" w14:paraId="0000001C">
          <w:pPr>
            <w:numPr>
              <w:ilvl w:val="0"/>
              <w:numId w:val="1"/>
            </w:numPr>
            <w:tabs>
              <w:tab w:val="right" w:pos="9360"/>
            </w:tabs>
            <w:spacing w:after="0" w:afterAutospacing="0" w:before="60" w:line="240" w:lineRule="auto"/>
            <w:ind w:left="720" w:hanging="360"/>
            <w:rPr>
              <w:i w:val="0"/>
              <w:smallCaps w:val="0"/>
              <w:strike w:val="0"/>
              <w:sz w:val="24"/>
              <w:szCs w:val="24"/>
              <w:u w:val="none"/>
              <w:shd w:fill="auto" w:val="clear"/>
              <w:vertAlign w:val="baseline"/>
            </w:rPr>
          </w:pPr>
          <w:hyperlink w:anchor="_heading=h.ask3cvwr0hp1">
            <w:r w:rsidDel="00000000" w:rsidR="00000000" w:rsidRPr="00000000">
              <w:rPr>
                <w:i w:val="0"/>
                <w:smallCaps w:val="0"/>
                <w:strike w:val="0"/>
                <w:sz w:val="24"/>
                <w:szCs w:val="24"/>
                <w:u w:val="none"/>
                <w:shd w:fill="auto" w:val="clear"/>
                <w:vertAlign w:val="baseline"/>
                <w:rtl w:val="0"/>
              </w:rPr>
              <w:t xml:space="preserve">Logistic Regression</w:t>
            </w:r>
          </w:hyperlink>
          <w:r w:rsidDel="00000000" w:rsidR="00000000" w:rsidRPr="00000000">
            <w:rPr>
              <w:i w:val="0"/>
              <w:smallCaps w:val="0"/>
              <w:strike w:val="0"/>
              <w:sz w:val="24"/>
              <w:szCs w:val="24"/>
              <w:u w:val="none"/>
              <w:shd w:fill="auto" w:val="clear"/>
              <w:vertAlign w:val="baseline"/>
              <w:rtl w:val="0"/>
            </w:rPr>
            <w:tab/>
          </w:r>
          <w:r w:rsidDel="00000000" w:rsidR="00000000" w:rsidRPr="00000000">
            <w:rPr>
              <w:sz w:val="24"/>
              <w:szCs w:val="24"/>
              <w:u w:val="none"/>
              <w:rtl w:val="0"/>
            </w:rPr>
            <w:t xml:space="preserve">5</w:t>
          </w:r>
          <w:r w:rsidDel="00000000" w:rsidR="00000000" w:rsidRPr="00000000">
            <w:rPr>
              <w:rtl w:val="0"/>
            </w:rPr>
          </w:r>
        </w:p>
        <w:p w:rsidR="00000000" w:rsidDel="00000000" w:rsidP="00000000" w:rsidRDefault="00000000" w:rsidRPr="00000000" w14:paraId="0000001D">
          <w:pPr>
            <w:numPr>
              <w:ilvl w:val="0"/>
              <w:numId w:val="1"/>
            </w:numPr>
            <w:tabs>
              <w:tab w:val="right" w:pos="9360"/>
            </w:tabs>
            <w:spacing w:after="0" w:afterAutospacing="0" w:before="0" w:beforeAutospacing="0" w:line="240" w:lineRule="auto"/>
            <w:ind w:left="720" w:hanging="360"/>
            <w:rPr>
              <w:i w:val="0"/>
              <w:smallCaps w:val="0"/>
              <w:strike w:val="0"/>
              <w:sz w:val="24"/>
              <w:szCs w:val="24"/>
              <w:shd w:fill="auto" w:val="clear"/>
              <w:vertAlign w:val="baseline"/>
            </w:rPr>
          </w:pPr>
          <w:hyperlink w:anchor="_heading=h.z6wyc9euk2ik">
            <w:r w:rsidDel="00000000" w:rsidR="00000000" w:rsidRPr="00000000">
              <w:rPr>
                <w:i w:val="0"/>
                <w:smallCaps w:val="0"/>
                <w:strike w:val="0"/>
                <w:sz w:val="24"/>
                <w:szCs w:val="24"/>
                <w:u w:val="none"/>
                <w:shd w:fill="auto" w:val="clear"/>
                <w:vertAlign w:val="baseline"/>
                <w:rtl w:val="0"/>
              </w:rPr>
              <w:t xml:space="preserve">Random Forests</w:t>
            </w:r>
          </w:hyperlink>
          <w:r w:rsidDel="00000000" w:rsidR="00000000" w:rsidRPr="00000000">
            <w:rPr>
              <w:i w:val="0"/>
              <w:smallCaps w:val="0"/>
              <w:strike w:val="0"/>
              <w:sz w:val="24"/>
              <w:szCs w:val="24"/>
              <w:u w:val="none"/>
              <w:shd w:fill="auto" w:val="clear"/>
              <w:vertAlign w:val="baseline"/>
              <w:rtl w:val="0"/>
            </w:rPr>
            <w:tab/>
          </w:r>
          <w:r w:rsidDel="00000000" w:rsidR="00000000" w:rsidRPr="00000000">
            <w:rPr>
              <w:sz w:val="24"/>
              <w:szCs w:val="24"/>
              <w:u w:val="none"/>
              <w:rtl w:val="0"/>
            </w:rPr>
            <w:t xml:space="preserve">6</w:t>
          </w:r>
          <w:r w:rsidDel="00000000" w:rsidR="00000000" w:rsidRPr="00000000">
            <w:rPr>
              <w:rtl w:val="0"/>
            </w:rPr>
          </w:r>
        </w:p>
        <w:p w:rsidR="00000000" w:rsidDel="00000000" w:rsidP="00000000" w:rsidRDefault="00000000" w:rsidRPr="00000000" w14:paraId="0000001E">
          <w:pPr>
            <w:numPr>
              <w:ilvl w:val="0"/>
              <w:numId w:val="1"/>
            </w:numPr>
            <w:tabs>
              <w:tab w:val="right" w:pos="9360"/>
            </w:tabs>
            <w:spacing w:after="0" w:afterAutospacing="0" w:before="0" w:beforeAutospacing="0" w:line="240" w:lineRule="auto"/>
            <w:ind w:left="720" w:hanging="360"/>
            <w:rPr>
              <w:i w:val="0"/>
              <w:smallCaps w:val="0"/>
              <w:strike w:val="0"/>
              <w:sz w:val="24"/>
              <w:szCs w:val="24"/>
              <w:shd w:fill="auto" w:val="clear"/>
              <w:vertAlign w:val="baseline"/>
            </w:rPr>
          </w:pPr>
          <w:hyperlink w:anchor="_heading=h.iyygm3dnngp3">
            <w:r w:rsidDel="00000000" w:rsidR="00000000" w:rsidRPr="00000000">
              <w:rPr>
                <w:i w:val="0"/>
                <w:smallCaps w:val="0"/>
                <w:strike w:val="0"/>
                <w:sz w:val="24"/>
                <w:szCs w:val="24"/>
                <w:u w:val="none"/>
                <w:shd w:fill="auto" w:val="clear"/>
                <w:vertAlign w:val="baseline"/>
                <w:rtl w:val="0"/>
              </w:rPr>
              <w:t xml:space="preserve">Naive Bayes</w:t>
            </w:r>
          </w:hyperlink>
          <w:r w:rsidDel="00000000" w:rsidR="00000000" w:rsidRPr="00000000">
            <w:rPr>
              <w:i w:val="0"/>
              <w:smallCaps w:val="0"/>
              <w:strike w:val="0"/>
              <w:sz w:val="24"/>
              <w:szCs w:val="24"/>
              <w:u w:val="none"/>
              <w:shd w:fill="auto" w:val="clear"/>
              <w:vertAlign w:val="baseline"/>
              <w:rtl w:val="0"/>
            </w:rPr>
            <w:tab/>
          </w:r>
          <w:r w:rsidDel="00000000" w:rsidR="00000000" w:rsidRPr="00000000">
            <w:rPr>
              <w:sz w:val="24"/>
              <w:szCs w:val="24"/>
              <w:u w:val="none"/>
              <w:rtl w:val="0"/>
            </w:rPr>
            <w:t xml:space="preserve">8</w:t>
          </w:r>
          <w:r w:rsidDel="00000000" w:rsidR="00000000" w:rsidRPr="00000000">
            <w:rPr>
              <w:rtl w:val="0"/>
            </w:rPr>
          </w:r>
        </w:p>
        <w:p w:rsidR="00000000" w:rsidDel="00000000" w:rsidP="00000000" w:rsidRDefault="00000000" w:rsidRPr="00000000" w14:paraId="0000001F">
          <w:pPr>
            <w:numPr>
              <w:ilvl w:val="0"/>
              <w:numId w:val="1"/>
            </w:numPr>
            <w:tabs>
              <w:tab w:val="right" w:pos="9360"/>
            </w:tabs>
            <w:spacing w:after="0" w:afterAutospacing="0" w:before="0" w:beforeAutospacing="0" w:line="240" w:lineRule="auto"/>
            <w:ind w:left="720" w:hanging="360"/>
            <w:rPr>
              <w:sz w:val="24"/>
              <w:szCs w:val="24"/>
            </w:rPr>
          </w:pPr>
          <w:hyperlink w:anchor="_heading=h.1y2r1dab9w4h">
            <w:r w:rsidDel="00000000" w:rsidR="00000000" w:rsidRPr="00000000">
              <w:rPr>
                <w:i w:val="0"/>
                <w:smallCaps w:val="0"/>
                <w:strike w:val="0"/>
                <w:sz w:val="24"/>
                <w:szCs w:val="24"/>
                <w:u w:val="none"/>
                <w:shd w:fill="auto" w:val="clear"/>
                <w:vertAlign w:val="baseline"/>
                <w:rtl w:val="0"/>
              </w:rPr>
              <w:t xml:space="preserve">S</w:t>
            </w:r>
          </w:hyperlink>
          <w:r w:rsidDel="00000000" w:rsidR="00000000" w:rsidRPr="00000000">
            <w:rPr>
              <w:sz w:val="24"/>
              <w:szCs w:val="24"/>
              <w:rtl w:val="0"/>
            </w:rPr>
            <w:t xml:space="preserve">upport Vector Machines</w:t>
          </w:r>
          <w:r w:rsidDel="00000000" w:rsidR="00000000" w:rsidRPr="00000000">
            <w:rPr>
              <w:i w:val="0"/>
              <w:smallCaps w:val="0"/>
              <w:strike w:val="0"/>
              <w:sz w:val="24"/>
              <w:szCs w:val="24"/>
              <w:u w:val="none"/>
              <w:shd w:fill="auto" w:val="clear"/>
              <w:vertAlign w:val="baseline"/>
              <w:rtl w:val="0"/>
            </w:rPr>
            <w:tab/>
          </w:r>
          <w:r w:rsidDel="00000000" w:rsidR="00000000" w:rsidRPr="00000000">
            <w:rPr>
              <w:sz w:val="24"/>
              <w:szCs w:val="24"/>
              <w:u w:val="none"/>
              <w:rtl w:val="0"/>
            </w:rPr>
            <w:t xml:space="preserve">9</w:t>
          </w:r>
          <w:r w:rsidDel="00000000" w:rsidR="00000000" w:rsidRPr="00000000">
            <w:rPr>
              <w:rtl w:val="0"/>
            </w:rPr>
          </w:r>
        </w:p>
        <w:p w:rsidR="00000000" w:rsidDel="00000000" w:rsidP="00000000" w:rsidRDefault="00000000" w:rsidRPr="00000000" w14:paraId="00000020">
          <w:pPr>
            <w:numPr>
              <w:ilvl w:val="0"/>
              <w:numId w:val="1"/>
            </w:numPr>
            <w:tabs>
              <w:tab w:val="right" w:pos="9360"/>
            </w:tabs>
            <w:spacing w:before="0" w:beforeAutospacing="0" w:line="240" w:lineRule="auto"/>
            <w:ind w:left="720" w:hanging="360"/>
            <w:rPr>
              <w:rFonts w:ascii="Calibri" w:cs="Calibri" w:eastAsia="Calibri" w:hAnsi="Calibri"/>
              <w:b w:val="0"/>
              <w:i w:val="0"/>
              <w:smallCaps w:val="0"/>
              <w:strike w:val="0"/>
              <w:sz w:val="24"/>
              <w:szCs w:val="24"/>
              <w:u w:val="none"/>
              <w:shd w:fill="auto" w:val="clear"/>
              <w:vertAlign w:val="baseline"/>
            </w:rPr>
          </w:pPr>
          <w:hyperlink w:anchor="_heading=h.wcapew18y6i5">
            <w:r w:rsidDel="00000000" w:rsidR="00000000" w:rsidRPr="00000000">
              <w:rPr>
                <w:i w:val="0"/>
                <w:smallCaps w:val="0"/>
                <w:strike w:val="0"/>
                <w:sz w:val="24"/>
                <w:szCs w:val="24"/>
                <w:u w:val="none"/>
                <w:shd w:fill="auto" w:val="clear"/>
                <w:vertAlign w:val="baseline"/>
                <w:rtl w:val="0"/>
              </w:rPr>
              <w:t xml:space="preserve">Voting for ML Methods</w:t>
            </w:r>
          </w:hyperlink>
          <w:r w:rsidDel="00000000" w:rsidR="00000000" w:rsidRPr="00000000">
            <w:rPr>
              <w:rFonts w:ascii="Calibri" w:cs="Calibri" w:eastAsia="Calibri" w:hAnsi="Calibri"/>
              <w:b w:val="0"/>
              <w:i w:val="0"/>
              <w:smallCaps w:val="0"/>
              <w:strike w:val="0"/>
              <w:sz w:val="24"/>
              <w:szCs w:val="24"/>
              <w:u w:val="none"/>
              <w:shd w:fill="auto" w:val="clear"/>
              <w:vertAlign w:val="baseline"/>
              <w:rtl w:val="0"/>
            </w:rPr>
            <w:tab/>
          </w:r>
          <w:r w:rsidDel="00000000" w:rsidR="00000000" w:rsidRPr="00000000">
            <w:rPr>
              <w:sz w:val="24"/>
              <w:szCs w:val="24"/>
              <w:u w:val="none"/>
              <w:rtl w:val="0"/>
            </w:rPr>
            <w:t xml:space="preserve">10</w:t>
          </w:r>
          <w:r w:rsidDel="00000000" w:rsidR="00000000" w:rsidRPr="00000000">
            <w:rPr>
              <w:rtl w:val="0"/>
            </w:rPr>
          </w:r>
        </w:p>
        <w:p w:rsidR="00000000" w:rsidDel="00000000" w:rsidP="00000000" w:rsidRDefault="00000000" w:rsidRPr="00000000" w14:paraId="00000021">
          <w:pPr>
            <w:tabs>
              <w:tab w:val="right" w:pos="9360"/>
            </w:tabs>
            <w:spacing w:before="200" w:line="240" w:lineRule="auto"/>
            <w:ind w:left="0" w:firstLine="0"/>
            <w:rPr>
              <w:rFonts w:ascii="Calibri" w:cs="Calibri" w:eastAsia="Calibri" w:hAnsi="Calibri"/>
              <w:b w:val="1"/>
              <w:i w:val="0"/>
              <w:smallCaps w:val="0"/>
              <w:strike w:val="0"/>
              <w:u w:val="none"/>
              <w:shd w:fill="auto" w:val="clear"/>
              <w:vertAlign w:val="baseline"/>
            </w:rPr>
          </w:pPr>
          <w:hyperlink w:anchor="_heading=h.hqrrqu28w08v">
            <w:r w:rsidDel="00000000" w:rsidR="00000000" w:rsidRPr="00000000">
              <w:rPr>
                <w:b w:val="1"/>
                <w:i w:val="0"/>
                <w:smallCaps w:val="0"/>
                <w:strike w:val="0"/>
                <w:u w:val="none"/>
                <w:shd w:fill="auto" w:val="clear"/>
                <w:vertAlign w:val="baseline"/>
                <w:rtl w:val="0"/>
              </w:rPr>
              <w:t xml:space="preserve">Deep </w:t>
            </w:r>
          </w:hyperlink>
          <w:hyperlink w:anchor="_heading=h.hqrrqu28w08v">
            <w:r w:rsidDel="00000000" w:rsidR="00000000" w:rsidRPr="00000000">
              <w:rPr>
                <w:b w:val="1"/>
                <w:rtl w:val="0"/>
              </w:rPr>
              <w:t xml:space="preserve">L</w:t>
            </w:r>
          </w:hyperlink>
          <w:hyperlink w:anchor="_heading=h.hqrrqu28w08v">
            <w:r w:rsidDel="00000000" w:rsidR="00000000" w:rsidRPr="00000000">
              <w:rPr>
                <w:b w:val="1"/>
                <w:i w:val="0"/>
                <w:smallCaps w:val="0"/>
                <w:strike w:val="0"/>
                <w:u w:val="none"/>
                <w:shd w:fill="auto" w:val="clear"/>
                <w:vertAlign w:val="baseline"/>
                <w:rtl w:val="0"/>
              </w:rPr>
              <w:t xml:space="preserve">earning Methods</w:t>
            </w:r>
          </w:hyperlink>
          <w:r w:rsidDel="00000000" w:rsidR="00000000" w:rsidRPr="00000000">
            <w:rPr>
              <w:rFonts w:ascii="Calibri" w:cs="Calibri" w:eastAsia="Calibri" w:hAnsi="Calibri"/>
              <w:b w:val="1"/>
              <w:i w:val="0"/>
              <w:smallCaps w:val="0"/>
              <w:strike w:val="0"/>
              <w:sz w:val="24"/>
              <w:szCs w:val="24"/>
              <w:u w:val="none"/>
              <w:shd w:fill="auto" w:val="clear"/>
              <w:vertAlign w:val="baseline"/>
              <w:rtl w:val="0"/>
            </w:rPr>
            <w:tab/>
          </w:r>
          <w:r w:rsidDel="00000000" w:rsidR="00000000" w:rsidRPr="00000000">
            <w:rPr>
              <w:rFonts w:ascii="Calibri" w:cs="Calibri" w:eastAsia="Calibri" w:hAnsi="Calibri"/>
              <w:b w:val="1"/>
              <w:u w:val="none"/>
              <w:rtl w:val="0"/>
            </w:rPr>
            <w:t xml:space="preserve">10</w:t>
          </w:r>
          <w:r w:rsidDel="00000000" w:rsidR="00000000" w:rsidRPr="00000000">
            <w:rPr>
              <w:rtl w:val="0"/>
            </w:rPr>
          </w:r>
        </w:p>
        <w:p w:rsidR="00000000" w:rsidDel="00000000" w:rsidP="00000000" w:rsidRDefault="00000000" w:rsidRPr="00000000" w14:paraId="00000022">
          <w:pPr>
            <w:numPr>
              <w:ilvl w:val="0"/>
              <w:numId w:val="4"/>
            </w:numPr>
            <w:tabs>
              <w:tab w:val="right" w:pos="9360"/>
            </w:tabs>
            <w:spacing w:after="0" w:afterAutospacing="0" w:before="60" w:line="240" w:lineRule="auto"/>
            <w:ind w:left="720" w:hanging="360"/>
            <w:rPr>
              <w:i w:val="0"/>
              <w:smallCaps w:val="0"/>
              <w:strike w:val="0"/>
              <w:sz w:val="24"/>
              <w:szCs w:val="24"/>
              <w:u w:val="none"/>
              <w:shd w:fill="auto" w:val="clear"/>
              <w:vertAlign w:val="baseline"/>
            </w:rPr>
          </w:pPr>
          <w:hyperlink w:anchor="_heading=h.nu1n529fgvbo">
            <w:r w:rsidDel="00000000" w:rsidR="00000000" w:rsidRPr="00000000">
              <w:rPr>
                <w:i w:val="0"/>
                <w:smallCaps w:val="0"/>
                <w:strike w:val="0"/>
                <w:sz w:val="24"/>
                <w:szCs w:val="24"/>
                <w:u w:val="none"/>
                <w:shd w:fill="auto" w:val="clear"/>
                <w:vertAlign w:val="baseline"/>
                <w:rtl w:val="0"/>
              </w:rPr>
              <w:t xml:space="preserve">MLP Classifier from SKlearn</w:t>
            </w:r>
          </w:hyperlink>
          <w:r w:rsidDel="00000000" w:rsidR="00000000" w:rsidRPr="00000000">
            <w:rPr>
              <w:i w:val="0"/>
              <w:smallCaps w:val="0"/>
              <w:strike w:val="0"/>
              <w:sz w:val="24"/>
              <w:szCs w:val="24"/>
              <w:u w:val="none"/>
              <w:shd w:fill="auto" w:val="clear"/>
              <w:vertAlign w:val="baseline"/>
              <w:rtl w:val="0"/>
            </w:rPr>
            <w:tab/>
          </w:r>
          <w:r w:rsidDel="00000000" w:rsidR="00000000" w:rsidRPr="00000000">
            <w:rPr>
              <w:sz w:val="24"/>
              <w:szCs w:val="24"/>
              <w:u w:val="none"/>
              <w:rtl w:val="0"/>
            </w:rPr>
            <w:t xml:space="preserve">1</w:t>
          </w:r>
          <w:r w:rsidDel="00000000" w:rsidR="00000000" w:rsidRPr="00000000">
            <w:rPr>
              <w:sz w:val="24"/>
              <w:szCs w:val="24"/>
              <w:rtl w:val="0"/>
            </w:rPr>
            <w:t xml:space="preserve">1</w:t>
          </w:r>
          <w:r w:rsidDel="00000000" w:rsidR="00000000" w:rsidRPr="00000000">
            <w:rPr>
              <w:rtl w:val="0"/>
            </w:rPr>
          </w:r>
        </w:p>
        <w:p w:rsidR="00000000" w:rsidDel="00000000" w:rsidP="00000000" w:rsidRDefault="00000000" w:rsidRPr="00000000" w14:paraId="00000023">
          <w:pPr>
            <w:numPr>
              <w:ilvl w:val="0"/>
              <w:numId w:val="4"/>
            </w:numPr>
            <w:tabs>
              <w:tab w:val="right" w:pos="9360"/>
            </w:tabs>
            <w:spacing w:after="0" w:afterAutospacing="0" w:before="0" w:beforeAutospacing="0" w:line="240" w:lineRule="auto"/>
            <w:ind w:left="720" w:hanging="360"/>
            <w:rPr>
              <w:i w:val="0"/>
              <w:smallCaps w:val="0"/>
              <w:strike w:val="0"/>
              <w:sz w:val="24"/>
              <w:szCs w:val="24"/>
              <w:u w:val="none"/>
              <w:shd w:fill="auto" w:val="clear"/>
              <w:vertAlign w:val="baseline"/>
            </w:rPr>
          </w:pPr>
          <w:hyperlink w:anchor="_heading=h.wa1z9cezm6za">
            <w:r w:rsidDel="00000000" w:rsidR="00000000" w:rsidRPr="00000000">
              <w:rPr>
                <w:i w:val="0"/>
                <w:smallCaps w:val="0"/>
                <w:strike w:val="0"/>
                <w:sz w:val="24"/>
                <w:szCs w:val="24"/>
                <w:u w:val="none"/>
                <w:shd w:fill="auto" w:val="clear"/>
                <w:vertAlign w:val="baseline"/>
                <w:rtl w:val="0"/>
              </w:rPr>
              <w:t xml:space="preserve">MLP Classifier from Tensorflow</w:t>
            </w:r>
          </w:hyperlink>
          <w:r w:rsidDel="00000000" w:rsidR="00000000" w:rsidRPr="00000000">
            <w:rPr>
              <w:i w:val="0"/>
              <w:smallCaps w:val="0"/>
              <w:strike w:val="0"/>
              <w:sz w:val="24"/>
              <w:szCs w:val="24"/>
              <w:u w:val="none"/>
              <w:shd w:fill="auto" w:val="clear"/>
              <w:vertAlign w:val="baseline"/>
              <w:rtl w:val="0"/>
            </w:rPr>
            <w:tab/>
          </w:r>
          <w:r w:rsidDel="00000000" w:rsidR="00000000" w:rsidRPr="00000000">
            <w:rPr>
              <w:sz w:val="24"/>
              <w:szCs w:val="24"/>
              <w:u w:val="none"/>
              <w:rtl w:val="0"/>
            </w:rPr>
            <w:t xml:space="preserve">1</w:t>
          </w:r>
          <w:r w:rsidDel="00000000" w:rsidR="00000000" w:rsidRPr="00000000">
            <w:rPr>
              <w:sz w:val="24"/>
              <w:szCs w:val="24"/>
              <w:rtl w:val="0"/>
            </w:rPr>
            <w:t xml:space="preserve">2</w:t>
          </w:r>
          <w:r w:rsidDel="00000000" w:rsidR="00000000" w:rsidRPr="00000000">
            <w:rPr>
              <w:rtl w:val="0"/>
            </w:rPr>
          </w:r>
        </w:p>
        <w:p w:rsidR="00000000" w:rsidDel="00000000" w:rsidP="00000000" w:rsidRDefault="00000000" w:rsidRPr="00000000" w14:paraId="00000024">
          <w:pPr>
            <w:numPr>
              <w:ilvl w:val="1"/>
              <w:numId w:val="4"/>
            </w:numPr>
            <w:tabs>
              <w:tab w:val="right" w:pos="9360"/>
            </w:tabs>
            <w:spacing w:after="0" w:afterAutospacing="0" w:before="0" w:beforeAutospacing="0" w:line="240" w:lineRule="auto"/>
            <w:ind w:left="1440" w:hanging="360"/>
            <w:rPr>
              <w:sz w:val="24"/>
              <w:szCs w:val="24"/>
              <w:u w:val="none"/>
            </w:rPr>
          </w:pPr>
          <w:hyperlink w:anchor="_heading=h.hi6q4oncc9wb">
            <w:r w:rsidDel="00000000" w:rsidR="00000000" w:rsidRPr="00000000">
              <w:rPr>
                <w:sz w:val="24"/>
                <w:szCs w:val="24"/>
                <w:rtl w:val="0"/>
              </w:rPr>
              <w:t xml:space="preserve">Tensorflow tuned using </w:t>
            </w:r>
          </w:hyperlink>
          <w:r w:rsidDel="00000000" w:rsidR="00000000" w:rsidRPr="00000000">
            <w:rPr>
              <w:sz w:val="24"/>
              <w:szCs w:val="24"/>
              <w:rtl w:val="0"/>
            </w:rPr>
            <w:t xml:space="preserve">Cross Entropy</w:t>
            <w:tab/>
            <w:t xml:space="preserve">12</w:t>
          </w:r>
        </w:p>
        <w:p w:rsidR="00000000" w:rsidDel="00000000" w:rsidP="00000000" w:rsidRDefault="00000000" w:rsidRPr="00000000" w14:paraId="00000025">
          <w:pPr>
            <w:numPr>
              <w:ilvl w:val="1"/>
              <w:numId w:val="4"/>
            </w:numPr>
            <w:tabs>
              <w:tab w:val="right" w:pos="9360"/>
            </w:tabs>
            <w:spacing w:before="0" w:beforeAutospacing="0" w:line="240" w:lineRule="auto"/>
            <w:ind w:left="1440" w:hanging="360"/>
            <w:rPr>
              <w:sz w:val="24"/>
              <w:szCs w:val="24"/>
              <w:u w:val="none"/>
            </w:rPr>
          </w:pPr>
          <w:hyperlink w:anchor="_heading=h.kujvykbibbio">
            <w:r w:rsidDel="00000000" w:rsidR="00000000" w:rsidRPr="00000000">
              <w:rPr>
                <w:sz w:val="24"/>
                <w:szCs w:val="24"/>
                <w:rtl w:val="0"/>
              </w:rPr>
              <w:t xml:space="preserve">Tensorflow tuned using Focal Loss</w:t>
            </w:r>
          </w:hyperlink>
          <w:r w:rsidDel="00000000" w:rsidR="00000000" w:rsidRPr="00000000">
            <w:rPr>
              <w:sz w:val="24"/>
              <w:szCs w:val="24"/>
              <w:rtl w:val="0"/>
            </w:rPr>
            <w:tab/>
            <w:t xml:space="preserve">1</w:t>
          </w:r>
          <w:r w:rsidDel="00000000" w:rsidR="00000000" w:rsidRPr="00000000">
            <w:fldChar w:fldCharType="begin"/>
            <w:instrText xml:space="preserve"> PAGEREF _heading=h.kujvykbibbio \h </w:instrText>
            <w:fldChar w:fldCharType="separate"/>
          </w:r>
          <w:r w:rsidDel="00000000" w:rsidR="00000000" w:rsidRPr="00000000">
            <w:rPr>
              <w:sz w:val="24"/>
              <w:szCs w:val="24"/>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360"/>
            </w:tabs>
            <w:spacing w:before="200" w:line="240" w:lineRule="auto"/>
            <w:ind w:left="0" w:firstLine="0"/>
            <w:rPr>
              <w:b w:val="1"/>
              <w:i w:val="0"/>
              <w:smallCaps w:val="0"/>
              <w:strike w:val="0"/>
              <w:u w:val="none"/>
              <w:shd w:fill="auto" w:val="clear"/>
              <w:vertAlign w:val="baseline"/>
            </w:rPr>
          </w:pPr>
          <w:hyperlink w:anchor="_heading=h.6c0tje5u8n4e">
            <w:r w:rsidDel="00000000" w:rsidR="00000000" w:rsidRPr="00000000">
              <w:rPr>
                <w:b w:val="1"/>
                <w:i w:val="0"/>
                <w:smallCaps w:val="0"/>
                <w:strike w:val="0"/>
                <w:u w:val="none"/>
                <w:shd w:fill="auto" w:val="clear"/>
                <w:vertAlign w:val="baseline"/>
                <w:rtl w:val="0"/>
              </w:rPr>
              <w:t xml:space="preserve">Summary</w:t>
            </w:r>
          </w:hyperlink>
          <w:r w:rsidDel="00000000" w:rsidR="00000000" w:rsidRPr="00000000">
            <w:rPr>
              <w:b w:val="1"/>
              <w:i w:val="0"/>
              <w:smallCaps w:val="0"/>
              <w:strike w:val="0"/>
              <w:u w:val="none"/>
              <w:shd w:fill="auto" w:val="clear"/>
              <w:vertAlign w:val="baseline"/>
              <w:rtl w:val="0"/>
            </w:rPr>
            <w:tab/>
          </w:r>
          <w:r w:rsidDel="00000000" w:rsidR="00000000" w:rsidRPr="00000000">
            <w:rPr>
              <w:b w:val="1"/>
              <w:u w:val="none"/>
              <w:rtl w:val="0"/>
            </w:rPr>
            <w:t xml:space="preserve">15</w:t>
          </w:r>
          <w:r w:rsidDel="00000000" w:rsidR="00000000" w:rsidRPr="00000000">
            <w:rPr>
              <w:rtl w:val="0"/>
            </w:rPr>
          </w:r>
        </w:p>
        <w:p w:rsidR="00000000" w:rsidDel="00000000" w:rsidP="00000000" w:rsidRDefault="00000000" w:rsidRPr="00000000" w14:paraId="00000027">
          <w:pPr>
            <w:tabs>
              <w:tab w:val="right" w:pos="9360"/>
            </w:tabs>
            <w:spacing w:after="80" w:before="200" w:line="240" w:lineRule="auto"/>
            <w:ind w:left="0" w:firstLine="0"/>
            <w:rPr>
              <w:b w:val="1"/>
            </w:rPr>
          </w:pPr>
          <w:hyperlink w:anchor="_heading=h.ecg7pcbaupfd">
            <w:r w:rsidDel="00000000" w:rsidR="00000000" w:rsidRPr="00000000">
              <w:rPr>
                <w:b w:val="1"/>
                <w:i w:val="0"/>
                <w:smallCaps w:val="0"/>
                <w:strike w:val="0"/>
                <w:u w:val="none"/>
                <w:shd w:fill="auto" w:val="clear"/>
                <w:vertAlign w:val="baseline"/>
                <w:rtl w:val="0"/>
              </w:rPr>
              <w:t xml:space="preserve">Future Improvements</w:t>
            </w:r>
          </w:hyperlink>
          <w:r w:rsidDel="00000000" w:rsidR="00000000" w:rsidRPr="00000000">
            <w:rPr>
              <w:rFonts w:ascii="Calibri" w:cs="Calibri" w:eastAsia="Calibri" w:hAnsi="Calibri"/>
              <w:b w:val="1"/>
              <w:color w:val="2e75b5"/>
              <w:sz w:val="24"/>
              <w:szCs w:val="24"/>
              <w:rtl w:val="0"/>
            </w:rPr>
            <w:tab/>
          </w:r>
          <w:r w:rsidDel="00000000" w:rsidR="00000000" w:rsidRPr="00000000">
            <w:rPr>
              <w:b w:val="1"/>
              <w:rtl w:val="0"/>
            </w:rPr>
            <w:t xml:space="preserve">16</w:t>
          </w:r>
        </w:p>
        <w:p w:rsidR="00000000" w:rsidDel="00000000" w:rsidP="00000000" w:rsidRDefault="00000000" w:rsidRPr="00000000" w14:paraId="00000028">
          <w:pPr>
            <w:tabs>
              <w:tab w:val="right" w:pos="9360"/>
            </w:tabs>
            <w:spacing w:after="80" w:before="200" w:line="240" w:lineRule="auto"/>
            <w:ind w:left="0" w:firstLine="0"/>
            <w:rPr>
              <w:b w:val="1"/>
              <w:i w:val="0"/>
              <w:smallCaps w:val="0"/>
              <w:strike w:val="0"/>
              <w:u w:val="none"/>
              <w:shd w:fill="auto" w:val="clear"/>
              <w:vertAlign w:val="baseline"/>
            </w:rPr>
          </w:pPr>
          <w:r w:rsidDel="00000000" w:rsidR="00000000" w:rsidRPr="00000000">
            <w:rPr>
              <w:b w:val="1"/>
              <w:rtl w:val="0"/>
            </w:rPr>
            <w:t xml:space="preserve">References</w:t>
          </w:r>
          <w:r w:rsidDel="00000000" w:rsidR="00000000" w:rsidRPr="00000000">
            <w:rPr>
              <w:rFonts w:ascii="Calibri" w:cs="Calibri" w:eastAsia="Calibri" w:hAnsi="Calibri"/>
              <w:b w:val="1"/>
              <w:i w:val="0"/>
              <w:smallCaps w:val="0"/>
              <w:strike w:val="0"/>
              <w:color w:val="2e75b5"/>
              <w:sz w:val="24"/>
              <w:szCs w:val="24"/>
              <w:u w:val="none"/>
              <w:shd w:fill="auto" w:val="clear"/>
              <w:vertAlign w:val="baseline"/>
              <w:rtl w:val="0"/>
            </w:rPr>
            <w:tab/>
          </w:r>
          <w:r w:rsidDel="00000000" w:rsidR="00000000" w:rsidRPr="00000000">
            <w:rPr>
              <w:b w:val="1"/>
              <w:u w:val="none"/>
              <w:rtl w:val="0"/>
            </w:rPr>
            <w:t xml:space="preserve">16</w:t>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9">
      <w:pPr>
        <w:rPr>
          <w:sz w:val="24"/>
          <w:szCs w:val="24"/>
        </w:rPr>
      </w:pPr>
      <w:r w:rsidDel="00000000" w:rsidR="00000000" w:rsidRPr="00000000">
        <w:rPr>
          <w:rtl w:val="0"/>
        </w:rPr>
      </w:r>
    </w:p>
    <w:p w:rsidR="00000000" w:rsidDel="00000000" w:rsidP="00000000" w:rsidRDefault="00000000" w:rsidRPr="00000000" w14:paraId="0000002A">
      <w:pPr>
        <w:pStyle w:val="Heading1"/>
        <w:jc w:val="both"/>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pStyle w:val="Heading1"/>
        <w:rPr/>
      </w:pPr>
      <w:bookmarkStart w:colFirst="0" w:colLast="0" w:name="_heading=h.bou8xy163xoj" w:id="0"/>
      <w:bookmarkEnd w:id="0"/>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pStyle w:val="Heading1"/>
        <w:rPr>
          <w:sz w:val="28"/>
          <w:szCs w:val="28"/>
        </w:rPr>
      </w:pPr>
      <w:bookmarkStart w:colFirst="0" w:colLast="0" w:name="_heading=h.dcxt9p94xg2" w:id="1"/>
      <w:bookmarkEnd w:id="1"/>
      <w:r w:rsidDel="00000000" w:rsidR="00000000" w:rsidRPr="00000000">
        <w:rPr>
          <w:rFonts w:ascii="Times New Roman" w:cs="Times New Roman" w:eastAsia="Times New Roman" w:hAnsi="Times New Roman"/>
          <w:b w:val="1"/>
          <w:color w:val="000000"/>
          <w:sz w:val="28"/>
          <w:szCs w:val="28"/>
          <w:u w:val="single"/>
          <w:rtl w:val="0"/>
        </w:rPr>
        <w:t xml:space="preserve">Introduction</w:t>
      </w:r>
      <w:r w:rsidDel="00000000" w:rsidR="00000000" w:rsidRPr="00000000">
        <w:rPr>
          <w:rtl w:val="0"/>
        </w:rPr>
      </w:r>
    </w:p>
    <w:p w:rsidR="00000000" w:rsidDel="00000000" w:rsidP="00000000" w:rsidRDefault="00000000" w:rsidRPr="00000000" w14:paraId="00000033">
      <w:pPr>
        <w:ind w:left="0" w:firstLine="0"/>
        <w:jc w:val="both"/>
        <w:rPr>
          <w:sz w:val="24"/>
          <w:szCs w:val="24"/>
        </w:rPr>
      </w:pPr>
      <w:r w:rsidDel="00000000" w:rsidR="00000000" w:rsidRPr="00000000">
        <w:rPr>
          <w:sz w:val="24"/>
          <w:szCs w:val="24"/>
          <w:rtl w:val="0"/>
        </w:rPr>
        <w:t xml:space="preserve">The data is related to direct marketing campaigns of a Portuguese banking institution from May 2008 to November 2010 created by: Paulo Cortez (Univ. Minho) and Sérgio Moro (ISCTE-IUL) in 2012. The marketing campaigns were based on phone calls and more than one contact to the same client was required. The classification goal is to predict if the client will subscribe to a term deposit (variable y). The dataset contains 45211 instances with 16 features.</w:t>
      </w: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Client Profile Attributes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5">
            <w:pPr>
              <w:ind w:firstLine="720"/>
              <w:rPr>
                <w:sz w:val="24"/>
                <w:szCs w:val="24"/>
              </w:rPr>
            </w:pPr>
            <w:r w:rsidDel="00000000" w:rsidR="00000000" w:rsidRPr="00000000">
              <w:rPr>
                <w:sz w:val="24"/>
                <w:szCs w:val="24"/>
                <w:rtl w:val="0"/>
              </w:rPr>
              <w:t xml:space="preserve">1- age (numeric)</w:t>
            </w:r>
          </w:p>
          <w:p w:rsidR="00000000" w:rsidDel="00000000" w:rsidP="00000000" w:rsidRDefault="00000000" w:rsidRPr="00000000" w14:paraId="00000036">
            <w:pPr>
              <w:ind w:left="720" w:firstLine="0"/>
              <w:rPr>
                <w:sz w:val="24"/>
                <w:szCs w:val="24"/>
              </w:rPr>
            </w:pPr>
            <w:r w:rsidDel="00000000" w:rsidR="00000000" w:rsidRPr="00000000">
              <w:rPr>
                <w:sz w:val="24"/>
                <w:szCs w:val="24"/>
                <w:rtl w:val="0"/>
              </w:rPr>
              <w:t xml:space="preserve">2 - job : type of job (categorical: admin., unknown, unemployed, management, housemaid, entrepreneur, student, blue-collar, self-employed, retired, technician, services)</w:t>
            </w:r>
          </w:p>
          <w:p w:rsidR="00000000" w:rsidDel="00000000" w:rsidP="00000000" w:rsidRDefault="00000000" w:rsidRPr="00000000" w14:paraId="00000037">
            <w:pPr>
              <w:ind w:left="720" w:firstLine="0"/>
              <w:rPr>
                <w:sz w:val="24"/>
                <w:szCs w:val="24"/>
              </w:rPr>
            </w:pPr>
            <w:r w:rsidDel="00000000" w:rsidR="00000000" w:rsidRPr="00000000">
              <w:rPr>
                <w:sz w:val="24"/>
                <w:szCs w:val="24"/>
                <w:rtl w:val="0"/>
              </w:rPr>
              <w:t xml:space="preserve">3 - marital status : marital status (categorical: married, divorced, single)</w:t>
            </w:r>
          </w:p>
          <w:p w:rsidR="00000000" w:rsidDel="00000000" w:rsidP="00000000" w:rsidRDefault="00000000" w:rsidRPr="00000000" w14:paraId="00000038">
            <w:pPr>
              <w:ind w:left="720" w:firstLine="0"/>
              <w:rPr>
                <w:sz w:val="24"/>
                <w:szCs w:val="24"/>
              </w:rPr>
            </w:pPr>
            <w:r w:rsidDel="00000000" w:rsidR="00000000" w:rsidRPr="00000000">
              <w:rPr>
                <w:sz w:val="24"/>
                <w:szCs w:val="24"/>
                <w:rtl w:val="0"/>
              </w:rPr>
              <w:t xml:space="preserve">4 - education level (categorical: unknown, secondary, primary, tertiary)</w:t>
            </w:r>
          </w:p>
          <w:p w:rsidR="00000000" w:rsidDel="00000000" w:rsidP="00000000" w:rsidRDefault="00000000" w:rsidRPr="00000000" w14:paraId="00000039">
            <w:pPr>
              <w:ind w:left="720" w:firstLine="0"/>
              <w:rPr>
                <w:sz w:val="24"/>
                <w:szCs w:val="24"/>
              </w:rPr>
            </w:pPr>
            <w:r w:rsidDel="00000000" w:rsidR="00000000" w:rsidRPr="00000000">
              <w:rPr>
                <w:sz w:val="24"/>
                <w:szCs w:val="24"/>
                <w:rtl w:val="0"/>
              </w:rPr>
              <w:t xml:space="preserve">5 - default: has credit in default? (binary: yes, no)</w:t>
            </w:r>
          </w:p>
          <w:p w:rsidR="00000000" w:rsidDel="00000000" w:rsidP="00000000" w:rsidRDefault="00000000" w:rsidRPr="00000000" w14:paraId="0000003A">
            <w:pPr>
              <w:ind w:left="720" w:firstLine="0"/>
              <w:rPr>
                <w:sz w:val="24"/>
                <w:szCs w:val="24"/>
              </w:rPr>
            </w:pPr>
            <w:r w:rsidDel="00000000" w:rsidR="00000000" w:rsidRPr="00000000">
              <w:rPr>
                <w:sz w:val="24"/>
                <w:szCs w:val="24"/>
                <w:rtl w:val="0"/>
              </w:rPr>
              <w:t xml:space="preserve">6 - balance: average yearly balance, in euros (numeric)</w:t>
            </w:r>
          </w:p>
          <w:p w:rsidR="00000000" w:rsidDel="00000000" w:rsidP="00000000" w:rsidRDefault="00000000" w:rsidRPr="00000000" w14:paraId="0000003B">
            <w:pPr>
              <w:ind w:left="720" w:firstLine="0"/>
              <w:rPr>
                <w:sz w:val="24"/>
                <w:szCs w:val="24"/>
              </w:rPr>
            </w:pPr>
            <w:r w:rsidDel="00000000" w:rsidR="00000000" w:rsidRPr="00000000">
              <w:rPr>
                <w:sz w:val="24"/>
                <w:szCs w:val="24"/>
                <w:rtl w:val="0"/>
              </w:rPr>
              <w:t xml:space="preserve">7 - housing: has a housing loan? (binary: yes, no)</w:t>
            </w:r>
          </w:p>
          <w:p w:rsidR="00000000" w:rsidDel="00000000" w:rsidP="00000000" w:rsidRDefault="00000000" w:rsidRPr="00000000" w14:paraId="0000003C">
            <w:pPr>
              <w:ind w:left="720" w:firstLine="0"/>
              <w:rPr>
                <w:sz w:val="24"/>
                <w:szCs w:val="24"/>
              </w:rPr>
            </w:pPr>
            <w:r w:rsidDel="00000000" w:rsidR="00000000" w:rsidRPr="00000000">
              <w:rPr>
                <w:sz w:val="24"/>
                <w:szCs w:val="24"/>
                <w:rtl w:val="0"/>
              </w:rPr>
              <w:t xml:space="preserve">8 - loan: has a personal loan? (binary: yes, no)</w:t>
            </w:r>
          </w:p>
        </w:tc>
      </w:tr>
      <w:tr>
        <w:trPr>
          <w:cantSplit w:val="0"/>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Marketing Campaign Attributes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E">
            <w:pPr>
              <w:ind w:left="720" w:firstLine="0"/>
              <w:rPr>
                <w:sz w:val="24"/>
                <w:szCs w:val="24"/>
              </w:rPr>
            </w:pPr>
            <w:r w:rsidDel="00000000" w:rsidR="00000000" w:rsidRPr="00000000">
              <w:rPr>
                <w:sz w:val="24"/>
                <w:szCs w:val="24"/>
                <w:rtl w:val="0"/>
              </w:rPr>
              <w:t xml:space="preserve">9 - communication type (categorical: unknown, telephone, cellular)</w:t>
            </w:r>
          </w:p>
          <w:p w:rsidR="00000000" w:rsidDel="00000000" w:rsidP="00000000" w:rsidRDefault="00000000" w:rsidRPr="00000000" w14:paraId="0000003F">
            <w:pPr>
              <w:ind w:left="720" w:firstLine="0"/>
              <w:rPr>
                <w:sz w:val="24"/>
                <w:szCs w:val="24"/>
              </w:rPr>
            </w:pPr>
            <w:r w:rsidDel="00000000" w:rsidR="00000000" w:rsidRPr="00000000">
              <w:rPr>
                <w:sz w:val="24"/>
                <w:szCs w:val="24"/>
                <w:rtl w:val="0"/>
              </w:rPr>
              <w:t xml:space="preserve">10 - day: last contact day of the month (numeric)</w:t>
            </w:r>
          </w:p>
          <w:p w:rsidR="00000000" w:rsidDel="00000000" w:rsidP="00000000" w:rsidRDefault="00000000" w:rsidRPr="00000000" w14:paraId="00000040">
            <w:pPr>
              <w:ind w:left="720" w:firstLine="0"/>
              <w:rPr>
                <w:sz w:val="24"/>
                <w:szCs w:val="24"/>
              </w:rPr>
            </w:pPr>
            <w:r w:rsidDel="00000000" w:rsidR="00000000" w:rsidRPr="00000000">
              <w:rPr>
                <w:sz w:val="24"/>
                <w:szCs w:val="24"/>
                <w:rtl w:val="0"/>
              </w:rPr>
              <w:t xml:space="preserve">11 - month: last contact month of year (categorical:  Jan, Feb, Mar, …, Dec)</w:t>
            </w:r>
          </w:p>
          <w:p w:rsidR="00000000" w:rsidDel="00000000" w:rsidP="00000000" w:rsidRDefault="00000000" w:rsidRPr="00000000" w14:paraId="00000041">
            <w:pPr>
              <w:ind w:left="720" w:firstLine="0"/>
              <w:rPr>
                <w:sz w:val="24"/>
                <w:szCs w:val="24"/>
              </w:rPr>
            </w:pPr>
            <w:r w:rsidDel="00000000" w:rsidR="00000000" w:rsidRPr="00000000">
              <w:rPr>
                <w:sz w:val="24"/>
                <w:szCs w:val="24"/>
                <w:rtl w:val="0"/>
              </w:rPr>
              <w:t xml:space="preserve">12 - duration: last contact duration, in seconds (numeric)</w:t>
            </w:r>
          </w:p>
        </w:tc>
      </w:tr>
      <w:tr>
        <w:trPr>
          <w:cantSplit w:val="0"/>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Other Attributes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3">
            <w:pPr>
              <w:ind w:left="720" w:firstLine="0"/>
              <w:rPr>
                <w:sz w:val="24"/>
                <w:szCs w:val="24"/>
              </w:rPr>
            </w:pPr>
            <w:r w:rsidDel="00000000" w:rsidR="00000000" w:rsidRPr="00000000">
              <w:rPr>
                <w:sz w:val="24"/>
                <w:szCs w:val="24"/>
                <w:rtl w:val="0"/>
              </w:rPr>
              <w:t xml:space="preserve">13 - campaign: number of contacts performed during this campaign and for this client (numeric, includes last contact)</w:t>
            </w:r>
          </w:p>
          <w:p w:rsidR="00000000" w:rsidDel="00000000" w:rsidP="00000000" w:rsidRDefault="00000000" w:rsidRPr="00000000" w14:paraId="00000044">
            <w:pPr>
              <w:ind w:left="720" w:firstLine="0"/>
              <w:rPr>
                <w:sz w:val="24"/>
                <w:szCs w:val="24"/>
              </w:rPr>
            </w:pPr>
            <w:r w:rsidDel="00000000" w:rsidR="00000000" w:rsidRPr="00000000">
              <w:rPr>
                <w:sz w:val="24"/>
                <w:szCs w:val="24"/>
                <w:rtl w:val="0"/>
              </w:rPr>
              <w:t xml:space="preserve">14 - pdays: number of days that passed by after the client was last contacted from a previous campaign (numeric, -1 means client was not previously contacted)</w:t>
            </w:r>
          </w:p>
          <w:p w:rsidR="00000000" w:rsidDel="00000000" w:rsidP="00000000" w:rsidRDefault="00000000" w:rsidRPr="00000000" w14:paraId="00000045">
            <w:pPr>
              <w:ind w:left="720" w:firstLine="0"/>
              <w:rPr>
                <w:sz w:val="24"/>
                <w:szCs w:val="24"/>
              </w:rPr>
            </w:pPr>
            <w:r w:rsidDel="00000000" w:rsidR="00000000" w:rsidRPr="00000000">
              <w:rPr>
                <w:sz w:val="24"/>
                <w:szCs w:val="24"/>
                <w:rtl w:val="0"/>
              </w:rPr>
              <w:t xml:space="preserve">15 - previous: number of contacts performed before this campaign and for this client (numeric)</w:t>
            </w:r>
          </w:p>
          <w:p w:rsidR="00000000" w:rsidDel="00000000" w:rsidP="00000000" w:rsidRDefault="00000000" w:rsidRPr="00000000" w14:paraId="00000046">
            <w:pPr>
              <w:ind w:left="720" w:firstLine="0"/>
              <w:rPr>
                <w:sz w:val="24"/>
                <w:szCs w:val="24"/>
              </w:rPr>
            </w:pPr>
            <w:r w:rsidDel="00000000" w:rsidR="00000000" w:rsidRPr="00000000">
              <w:rPr>
                <w:sz w:val="24"/>
                <w:szCs w:val="24"/>
                <w:rtl w:val="0"/>
              </w:rPr>
              <w:t xml:space="preserve">16 - poutcome: outcome of the previous marketing campaign (categorical: unknown, other, failure, success)</w:t>
            </w:r>
          </w:p>
        </w:tc>
      </w:tr>
      <w:tr>
        <w:trPr>
          <w:cantSplit w:val="0"/>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Output Variable (Target)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8">
            <w:pPr>
              <w:ind w:left="720" w:firstLine="0"/>
              <w:rPr>
                <w:sz w:val="24"/>
                <w:szCs w:val="24"/>
              </w:rPr>
            </w:pPr>
            <w:r w:rsidDel="00000000" w:rsidR="00000000" w:rsidRPr="00000000">
              <w:rPr>
                <w:sz w:val="24"/>
                <w:szCs w:val="24"/>
                <w:rtl w:val="0"/>
              </w:rPr>
              <w:t xml:space="preserve">17 - y: has the client subscribed a term deposit? (binary: yes, no)</w:t>
            </w:r>
          </w:p>
        </w:tc>
      </w:tr>
    </w:tbl>
    <w:p w:rsidR="00000000" w:rsidDel="00000000" w:rsidP="00000000" w:rsidRDefault="00000000" w:rsidRPr="00000000" w14:paraId="00000049">
      <w:pPr>
        <w:ind w:left="0" w:firstLine="0"/>
        <w:rPr>
          <w:sz w:val="24"/>
          <w:szCs w:val="24"/>
        </w:rPr>
      </w:pPr>
      <w:r w:rsidDel="00000000" w:rsidR="00000000" w:rsidRPr="00000000">
        <w:rPr>
          <w:rtl w:val="0"/>
        </w:rPr>
      </w:r>
    </w:p>
    <w:p w:rsidR="00000000" w:rsidDel="00000000" w:rsidP="00000000" w:rsidRDefault="00000000" w:rsidRPr="00000000" w14:paraId="0000004A">
      <w:pPr>
        <w:rPr>
          <w:sz w:val="24"/>
          <w:szCs w:val="24"/>
        </w:rPr>
      </w:pPr>
      <w:r w:rsidDel="00000000" w:rsidR="00000000" w:rsidRPr="00000000">
        <w:rPr>
          <w:rtl w:val="0"/>
        </w:rPr>
      </w:r>
    </w:p>
    <w:p w:rsidR="00000000" w:rsidDel="00000000" w:rsidP="00000000" w:rsidRDefault="00000000" w:rsidRPr="00000000" w14:paraId="0000004B">
      <w:pPr>
        <w:jc w:val="both"/>
        <w:rPr>
          <w:sz w:val="24"/>
          <w:szCs w:val="24"/>
        </w:rPr>
      </w:pPr>
      <w:r w:rsidDel="00000000" w:rsidR="00000000" w:rsidRPr="00000000">
        <w:rPr>
          <w:b w:val="1"/>
          <w:u w:val="single"/>
          <w:rtl w:val="0"/>
        </w:rPr>
        <w:t xml:space="preserve">Data Pre-Processing</w:t>
      </w:r>
      <w:r w:rsidDel="00000000" w:rsidR="00000000" w:rsidRPr="00000000">
        <w:rPr>
          <w:rtl w:val="0"/>
        </w:rPr>
      </w:r>
    </w:p>
    <w:tbl>
      <w:tblPr>
        <w:tblStyle w:val="Table2"/>
        <w:tblW w:w="936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C">
            <w:pPr>
              <w:jc w:val="both"/>
              <w:rPr>
                <w:sz w:val="24"/>
                <w:szCs w:val="24"/>
              </w:rPr>
            </w:pPr>
            <w:r w:rsidDel="00000000" w:rsidR="00000000" w:rsidRPr="00000000">
              <w:rPr>
                <w:color w:val="2e75b5"/>
                <w:sz w:val="24"/>
                <w:szCs w:val="24"/>
              </w:rPr>
              <w:drawing>
                <wp:inline distB="114300" distT="114300" distL="114300" distR="114300">
                  <wp:extent cx="2838450" cy="1943100"/>
                  <wp:effectExtent b="0" l="0" r="0" t="0"/>
                  <wp:docPr id="25" name="image18.png"/>
                  <a:graphic>
                    <a:graphicData uri="http://schemas.openxmlformats.org/drawingml/2006/picture">
                      <pic:pic>
                        <pic:nvPicPr>
                          <pic:cNvPr id="0" name="image18.png"/>
                          <pic:cNvPicPr preferRelativeResize="0"/>
                        </pic:nvPicPr>
                        <pic:blipFill>
                          <a:blip r:embed="rId8"/>
                          <a:srcRect b="0" l="0" r="0" t="0"/>
                          <a:stretch>
                            <a:fillRect/>
                          </a:stretch>
                        </pic:blipFill>
                        <pic:spPr>
                          <a:xfrm>
                            <a:off x="0" y="0"/>
                            <a:ext cx="2838450" cy="19431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Pr>
              <w:drawing>
                <wp:inline distB="114300" distT="114300" distL="114300" distR="114300">
                  <wp:extent cx="2886506" cy="1980936"/>
                  <wp:effectExtent b="0" l="0" r="0" t="0"/>
                  <wp:docPr id="15" name="image13.png"/>
                  <a:graphic>
                    <a:graphicData uri="http://schemas.openxmlformats.org/drawingml/2006/picture">
                      <pic:pic>
                        <pic:nvPicPr>
                          <pic:cNvPr id="0" name="image13.png"/>
                          <pic:cNvPicPr preferRelativeResize="0"/>
                        </pic:nvPicPr>
                        <pic:blipFill>
                          <a:blip r:embed="rId9"/>
                          <a:srcRect b="0" l="0" r="0" t="0"/>
                          <a:stretch>
                            <a:fillRect/>
                          </a:stretch>
                        </pic:blipFill>
                        <pic:spPr>
                          <a:xfrm>
                            <a:off x="0" y="0"/>
                            <a:ext cx="2886506" cy="1980936"/>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4E">
      <w:pPr>
        <w:widowControl w:val="0"/>
        <w:spacing w:after="0" w:line="240" w:lineRule="auto"/>
        <w:jc w:val="center"/>
        <w:rPr>
          <w:sz w:val="22"/>
          <w:szCs w:val="22"/>
        </w:rPr>
      </w:pPr>
      <w:r w:rsidDel="00000000" w:rsidR="00000000" w:rsidRPr="00000000">
        <w:rPr>
          <w:sz w:val="22"/>
          <w:szCs w:val="22"/>
          <w:rtl w:val="0"/>
        </w:rPr>
        <w:t xml:space="preserve">Figure 1: Exploratory Data Analysis</w:t>
      </w:r>
    </w:p>
    <w:p w:rsidR="00000000" w:rsidDel="00000000" w:rsidP="00000000" w:rsidRDefault="00000000" w:rsidRPr="00000000" w14:paraId="0000004F">
      <w:pPr>
        <w:widowControl w:val="0"/>
        <w:spacing w:after="0" w:line="240" w:lineRule="auto"/>
        <w:rPr>
          <w:sz w:val="24"/>
          <w:szCs w:val="24"/>
        </w:rPr>
      </w:pPr>
      <w:r w:rsidDel="00000000" w:rsidR="00000000" w:rsidRPr="00000000">
        <w:rPr>
          <w:rtl w:val="0"/>
        </w:rPr>
      </w:r>
    </w:p>
    <w:p w:rsidR="00000000" w:rsidDel="00000000" w:rsidP="00000000" w:rsidRDefault="00000000" w:rsidRPr="00000000" w14:paraId="00000050">
      <w:pPr>
        <w:jc w:val="both"/>
        <w:rPr>
          <w:sz w:val="24"/>
          <w:szCs w:val="24"/>
        </w:rPr>
      </w:pPr>
      <w:r w:rsidDel="00000000" w:rsidR="00000000" w:rsidRPr="00000000">
        <w:rPr>
          <w:sz w:val="24"/>
          <w:szCs w:val="24"/>
          <w:rtl w:val="0"/>
        </w:rPr>
        <w:t xml:space="preserve">The data set target variable or "y" has two values, which are labeled as "yes" and "no". However, the ratio of those values is significantly imbalanced, the ‘yes’ label has only 13.15%, whereas the ‘no’ label has 86.85%. Therefore, this data set requires a resampling method like SMOTE during training. </w:t>
      </w:r>
    </w:p>
    <w:p w:rsidR="00000000" w:rsidDel="00000000" w:rsidP="00000000" w:rsidRDefault="00000000" w:rsidRPr="00000000" w14:paraId="00000051">
      <w:pPr>
        <w:jc w:val="both"/>
        <w:rPr>
          <w:sz w:val="24"/>
          <w:szCs w:val="24"/>
        </w:rPr>
      </w:pPr>
      <w:r w:rsidDel="00000000" w:rsidR="00000000" w:rsidRPr="00000000">
        <w:rPr>
          <w:sz w:val="24"/>
          <w:szCs w:val="24"/>
          <w:rtl w:val="0"/>
        </w:rPr>
        <w:t xml:space="preserve">Some of the categorical features in the data set have unknown labels. The </w:t>
      </w:r>
      <w:r w:rsidDel="00000000" w:rsidR="00000000" w:rsidRPr="00000000">
        <w:rPr>
          <w:i w:val="1"/>
          <w:sz w:val="24"/>
          <w:szCs w:val="24"/>
          <w:rtl w:val="0"/>
        </w:rPr>
        <w:t xml:space="preserve">poutcome</w:t>
      </w:r>
      <w:r w:rsidDel="00000000" w:rsidR="00000000" w:rsidRPr="00000000">
        <w:rPr>
          <w:sz w:val="24"/>
          <w:szCs w:val="24"/>
          <w:rtl w:val="0"/>
        </w:rPr>
        <w:t xml:space="preserve"> feature contains up to 80% of the unknown data, and the </w:t>
      </w:r>
      <w:r w:rsidDel="00000000" w:rsidR="00000000" w:rsidRPr="00000000">
        <w:rPr>
          <w:i w:val="1"/>
          <w:sz w:val="24"/>
          <w:szCs w:val="24"/>
          <w:rtl w:val="0"/>
        </w:rPr>
        <w:t xml:space="preserve">contract</w:t>
      </w:r>
      <w:r w:rsidDel="00000000" w:rsidR="00000000" w:rsidRPr="00000000">
        <w:rPr>
          <w:sz w:val="24"/>
          <w:szCs w:val="24"/>
          <w:rtl w:val="0"/>
        </w:rPr>
        <w:t xml:space="preserve"> feature holds around 30% of it. Consequently, the loss of significant observations if applying the dropping method with the data set. Therefore, treating it as one categorical is primary for this project.</w:t>
      </w:r>
    </w:p>
    <w:p w:rsidR="00000000" w:rsidDel="00000000" w:rsidP="00000000" w:rsidRDefault="00000000" w:rsidRPr="00000000" w14:paraId="00000052">
      <w:pPr>
        <w:jc w:val="both"/>
        <w:rPr>
          <w:sz w:val="24"/>
          <w:szCs w:val="24"/>
        </w:rPr>
      </w:pPr>
      <w:r w:rsidDel="00000000" w:rsidR="00000000" w:rsidRPr="00000000">
        <w:rPr>
          <w:sz w:val="24"/>
          <w:szCs w:val="24"/>
          <w:rtl w:val="0"/>
        </w:rPr>
        <w:t xml:space="preserve">Both ordinal and one hot encoding were applied for the data set. The </w:t>
      </w:r>
      <w:r w:rsidDel="00000000" w:rsidR="00000000" w:rsidRPr="00000000">
        <w:rPr>
          <w:i w:val="1"/>
          <w:sz w:val="24"/>
          <w:szCs w:val="24"/>
          <w:rtl w:val="0"/>
        </w:rPr>
        <w:t xml:space="preserve">education</w:t>
      </w:r>
      <w:r w:rsidDel="00000000" w:rsidR="00000000" w:rsidRPr="00000000">
        <w:rPr>
          <w:sz w:val="24"/>
          <w:szCs w:val="24"/>
          <w:rtl w:val="0"/>
        </w:rPr>
        <w:t xml:space="preserve"> feature was labeled as 0, 1, 2, and 3 for unknown, primary, secondary, and tertiary, respectively. Moreover, grouping months into the season before creating dummy features will make the data more compact with similar prediction power without grouping. The categorical features that exclude </w:t>
      </w:r>
      <w:r w:rsidDel="00000000" w:rsidR="00000000" w:rsidRPr="00000000">
        <w:rPr>
          <w:i w:val="1"/>
          <w:sz w:val="24"/>
          <w:szCs w:val="24"/>
          <w:rtl w:val="0"/>
        </w:rPr>
        <w:t xml:space="preserve">education</w:t>
      </w:r>
      <w:r w:rsidDel="00000000" w:rsidR="00000000" w:rsidRPr="00000000">
        <w:rPr>
          <w:sz w:val="24"/>
          <w:szCs w:val="24"/>
          <w:rtl w:val="0"/>
        </w:rPr>
        <w:t xml:space="preserve"> were encoded by pd.get_dummies (with drop first) to prevent duplicate features. Moreover, unknown variables were labeled as "AA" because the drop first parameter will drop alphabetically. The Balance feature contains some outliers, which could affect algorithms. Using Z-score to eliminate outliers that have Z-score more than 3 or less than -3 taken into account.</w:t>
      </w:r>
    </w:p>
    <w:p w:rsidR="00000000" w:rsidDel="00000000" w:rsidP="00000000" w:rsidRDefault="00000000" w:rsidRPr="00000000" w14:paraId="00000053">
      <w:pPr>
        <w:jc w:val="both"/>
        <w:rPr>
          <w:b w:val="1"/>
          <w:u w:val="single"/>
        </w:rPr>
      </w:pPr>
      <w:r w:rsidDel="00000000" w:rsidR="00000000" w:rsidRPr="00000000">
        <w:rPr>
          <w:b w:val="1"/>
          <w:u w:val="single"/>
          <w:rtl w:val="0"/>
        </w:rPr>
        <w:t xml:space="preserve">Training &amp; Testing Procedure</w:t>
      </w:r>
    </w:p>
    <w:p w:rsidR="00000000" w:rsidDel="00000000" w:rsidP="00000000" w:rsidRDefault="00000000" w:rsidRPr="00000000" w14:paraId="00000054">
      <w:pPr>
        <w:jc w:val="center"/>
        <w:rPr>
          <w:color w:val="2e75b5"/>
          <w:sz w:val="24"/>
          <w:szCs w:val="24"/>
        </w:rPr>
      </w:pPr>
      <w:r w:rsidDel="00000000" w:rsidR="00000000" w:rsidRPr="00000000">
        <w:rPr>
          <w:color w:val="2e75b5"/>
          <w:sz w:val="24"/>
          <w:szCs w:val="24"/>
        </w:rPr>
        <w:drawing>
          <wp:inline distB="114300" distT="114300" distL="114300" distR="114300">
            <wp:extent cx="5081588" cy="2239482"/>
            <wp:effectExtent b="0" l="0" r="0" t="0"/>
            <wp:docPr id="5" name="image27.png"/>
            <a:graphic>
              <a:graphicData uri="http://schemas.openxmlformats.org/drawingml/2006/picture">
                <pic:pic>
                  <pic:nvPicPr>
                    <pic:cNvPr id="0" name="image27.png"/>
                    <pic:cNvPicPr preferRelativeResize="0"/>
                  </pic:nvPicPr>
                  <pic:blipFill>
                    <a:blip r:embed="rId10"/>
                    <a:srcRect b="0" l="0" r="0" t="0"/>
                    <a:stretch>
                      <a:fillRect/>
                    </a:stretch>
                  </pic:blipFill>
                  <pic:spPr>
                    <a:xfrm>
                      <a:off x="0" y="0"/>
                      <a:ext cx="5081588" cy="2239482"/>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jc w:val="center"/>
        <w:rPr>
          <w:sz w:val="22"/>
          <w:szCs w:val="22"/>
        </w:rPr>
      </w:pPr>
      <w:r w:rsidDel="00000000" w:rsidR="00000000" w:rsidRPr="00000000">
        <w:rPr>
          <w:sz w:val="22"/>
          <w:szCs w:val="22"/>
          <w:rtl w:val="0"/>
        </w:rPr>
        <w:t xml:space="preserve">Figure 2: Training and Testing Procedure Model</w:t>
      </w:r>
    </w:p>
    <w:p w:rsidR="00000000" w:rsidDel="00000000" w:rsidP="00000000" w:rsidRDefault="00000000" w:rsidRPr="00000000" w14:paraId="00000056">
      <w:pPr>
        <w:jc w:val="center"/>
        <w:rPr>
          <w:sz w:val="24"/>
          <w:szCs w:val="24"/>
        </w:rPr>
      </w:pPr>
      <w:r w:rsidDel="00000000" w:rsidR="00000000" w:rsidRPr="00000000">
        <w:rPr>
          <w:rtl w:val="0"/>
        </w:rPr>
      </w:r>
    </w:p>
    <w:p w:rsidR="00000000" w:rsidDel="00000000" w:rsidP="00000000" w:rsidRDefault="00000000" w:rsidRPr="00000000" w14:paraId="00000057">
      <w:pPr>
        <w:jc w:val="both"/>
        <w:rPr>
          <w:sz w:val="24"/>
          <w:szCs w:val="24"/>
        </w:rPr>
      </w:pPr>
      <w:r w:rsidDel="00000000" w:rsidR="00000000" w:rsidRPr="00000000">
        <w:rPr>
          <w:sz w:val="24"/>
          <w:szCs w:val="24"/>
          <w:rtl w:val="0"/>
        </w:rPr>
        <w:t xml:space="preserve">The data was separated into a 7:3 ratio for training and testing after the preprocessing process. The training set was used in the cross-validation process to find the best model for each algorithm. Due to an imbalanced data set, using SMOTE to resample pseudo-train data is a must. Moreover, scaling data like standardization is required for some machine learning algorithms and faster computation. After resampling and scaling data, the tuning methods will be applied for achieving the optimal hyperparameters to predict the pseudo-test. The best model from the cross-validation process will be used to predict the test set from the first splitting before evaluation with accuracy and ROC/AUC metrics. </w:t>
      </w:r>
      <w:r w:rsidDel="00000000" w:rsidR="00000000" w:rsidRPr="00000000">
        <w:rPr>
          <w:rtl w:val="0"/>
        </w:rPr>
      </w:r>
    </w:p>
    <w:p w:rsidR="00000000" w:rsidDel="00000000" w:rsidP="00000000" w:rsidRDefault="00000000" w:rsidRPr="00000000" w14:paraId="00000058">
      <w:pPr>
        <w:pStyle w:val="Heading1"/>
        <w:jc w:val="both"/>
        <w:rPr>
          <w:rFonts w:ascii="Times New Roman" w:cs="Times New Roman" w:eastAsia="Times New Roman" w:hAnsi="Times New Roman"/>
          <w:color w:val="2e75b5"/>
          <w:sz w:val="24"/>
          <w:szCs w:val="24"/>
        </w:rPr>
      </w:pPr>
      <w:bookmarkStart w:colFirst="0" w:colLast="0" w:name="_heading=h.3jltu42rt1pl" w:id="2"/>
      <w:bookmarkEnd w:id="2"/>
      <w:r w:rsidDel="00000000" w:rsidR="00000000" w:rsidRPr="00000000">
        <w:rPr>
          <w:rtl w:val="0"/>
        </w:rPr>
      </w:r>
    </w:p>
    <w:p w:rsidR="00000000" w:rsidDel="00000000" w:rsidP="00000000" w:rsidRDefault="00000000" w:rsidRPr="00000000" w14:paraId="00000059">
      <w:pPr>
        <w:pStyle w:val="Heading2"/>
        <w:jc w:val="both"/>
        <w:rPr>
          <w:rFonts w:ascii="Times New Roman" w:cs="Times New Roman" w:eastAsia="Times New Roman" w:hAnsi="Times New Roman"/>
          <w:b w:val="1"/>
          <w:color w:val="000000"/>
          <w:sz w:val="28"/>
          <w:szCs w:val="28"/>
          <w:u w:val="single"/>
        </w:rPr>
      </w:pPr>
      <w:bookmarkStart w:colFirst="0" w:colLast="0" w:name="_heading=h.rgrw69v0bq0b" w:id="3"/>
      <w:bookmarkEnd w:id="3"/>
      <w:r w:rsidDel="00000000" w:rsidR="00000000" w:rsidRPr="00000000">
        <w:rPr>
          <w:rFonts w:ascii="Times New Roman" w:cs="Times New Roman" w:eastAsia="Times New Roman" w:hAnsi="Times New Roman"/>
          <w:b w:val="1"/>
          <w:color w:val="000000"/>
          <w:sz w:val="28"/>
          <w:szCs w:val="28"/>
          <w:u w:val="single"/>
          <w:rtl w:val="0"/>
        </w:rPr>
        <w:t xml:space="preserve">Machine Learning Methods </w:t>
      </w:r>
    </w:p>
    <w:p w:rsidR="00000000" w:rsidDel="00000000" w:rsidP="00000000" w:rsidRDefault="00000000" w:rsidRPr="00000000" w14:paraId="0000005A">
      <w:pPr>
        <w:pStyle w:val="Heading3"/>
        <w:ind w:left="0" w:firstLine="0"/>
        <w:jc w:val="both"/>
        <w:rPr>
          <w:sz w:val="24"/>
          <w:szCs w:val="24"/>
        </w:rPr>
      </w:pPr>
      <w:bookmarkStart w:colFirst="0" w:colLast="0" w:name="_heading=h.ask3cvwr0hp1" w:id="4"/>
      <w:bookmarkEnd w:id="4"/>
      <w:r w:rsidDel="00000000" w:rsidR="00000000" w:rsidRPr="00000000">
        <w:rPr>
          <w:sz w:val="24"/>
          <w:szCs w:val="24"/>
          <w:rtl w:val="0"/>
        </w:rPr>
        <w:t xml:space="preserve">Logistic Regression</w:t>
      </w:r>
    </w:p>
    <w:p w:rsidR="00000000" w:rsidDel="00000000" w:rsidP="00000000" w:rsidRDefault="00000000" w:rsidRPr="00000000" w14:paraId="0000005B">
      <w:pPr>
        <w:jc w:val="center"/>
        <w:rPr>
          <w:sz w:val="24"/>
          <w:szCs w:val="24"/>
        </w:rPr>
      </w:pPr>
      <w:r w:rsidDel="00000000" w:rsidR="00000000" w:rsidRPr="00000000">
        <w:rPr>
          <w:sz w:val="24"/>
          <w:szCs w:val="24"/>
        </w:rPr>
        <w:drawing>
          <wp:inline distB="114300" distT="114300" distL="114300" distR="114300">
            <wp:extent cx="5943600" cy="1943100"/>
            <wp:effectExtent b="0" l="0" r="0" t="0"/>
            <wp:docPr id="2" name="image19.png"/>
            <a:graphic>
              <a:graphicData uri="http://schemas.openxmlformats.org/drawingml/2006/picture">
                <pic:pic>
                  <pic:nvPicPr>
                    <pic:cNvPr id="0" name="image19.png"/>
                    <pic:cNvPicPr preferRelativeResize="0"/>
                  </pic:nvPicPr>
                  <pic:blipFill>
                    <a:blip r:embed="rId11"/>
                    <a:srcRect b="0" l="0" r="0" t="0"/>
                    <a:stretch>
                      <a:fillRect/>
                    </a:stretch>
                  </pic:blipFill>
                  <pic:spPr>
                    <a:xfrm>
                      <a:off x="0" y="0"/>
                      <a:ext cx="5943600"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jc w:val="center"/>
        <w:rPr>
          <w:sz w:val="22"/>
          <w:szCs w:val="22"/>
        </w:rPr>
      </w:pPr>
      <w:r w:rsidDel="00000000" w:rsidR="00000000" w:rsidRPr="00000000">
        <w:rPr>
          <w:sz w:val="22"/>
          <w:szCs w:val="22"/>
          <w:rtl w:val="0"/>
        </w:rPr>
        <w:t xml:space="preserve">Figure 3: Logistic, Ridge, Lasso Regression Classification Reports</w:t>
      </w:r>
    </w:p>
    <w:p w:rsidR="00000000" w:rsidDel="00000000" w:rsidP="00000000" w:rsidRDefault="00000000" w:rsidRPr="00000000" w14:paraId="0000005D">
      <w:pPr>
        <w:jc w:val="both"/>
        <w:rPr>
          <w:sz w:val="24"/>
          <w:szCs w:val="24"/>
        </w:rPr>
      </w:pPr>
      <w:r w:rsidDel="00000000" w:rsidR="00000000" w:rsidRPr="00000000">
        <w:rPr>
          <w:sz w:val="24"/>
          <w:szCs w:val="24"/>
          <w:rtl w:val="0"/>
        </w:rPr>
        <w:t xml:space="preserve">Logistic Regression is one of the simplest models for classification problems that generate the probability, which has a threshold of 0.5. The prediction with a probability above the threshold will classify into a different class from the below one. In this algorithm in sci-kit learn, we choose 3 parameters for tuning. </w:t>
      </w:r>
    </w:p>
    <w:p w:rsidR="00000000" w:rsidDel="00000000" w:rsidP="00000000" w:rsidRDefault="00000000" w:rsidRPr="00000000" w14:paraId="0000005E">
      <w:pPr>
        <w:numPr>
          <w:ilvl w:val="0"/>
          <w:numId w:val="2"/>
        </w:numPr>
        <w:spacing w:after="0" w:afterAutospacing="0"/>
        <w:ind w:left="720" w:hanging="360"/>
        <w:rPr>
          <w:sz w:val="24"/>
          <w:szCs w:val="24"/>
        </w:rPr>
      </w:pPr>
      <w:r w:rsidDel="00000000" w:rsidR="00000000" w:rsidRPr="00000000">
        <w:rPr>
          <w:i w:val="1"/>
          <w:sz w:val="24"/>
          <w:szCs w:val="24"/>
          <w:rtl w:val="0"/>
        </w:rPr>
        <w:t xml:space="preserve">penalty</w:t>
      </w:r>
      <w:r w:rsidDel="00000000" w:rsidR="00000000" w:rsidRPr="00000000">
        <w:rPr>
          <w:sz w:val="24"/>
          <w:szCs w:val="24"/>
          <w:rtl w:val="0"/>
        </w:rPr>
        <w:t xml:space="preserve">: Specify the norm of the penalty (l1, l2, and none)</w:t>
      </w:r>
    </w:p>
    <w:p w:rsidR="00000000" w:rsidDel="00000000" w:rsidP="00000000" w:rsidRDefault="00000000" w:rsidRPr="00000000" w14:paraId="0000005F">
      <w:pPr>
        <w:numPr>
          <w:ilvl w:val="0"/>
          <w:numId w:val="2"/>
        </w:numPr>
        <w:spacing w:after="0" w:afterAutospacing="0"/>
        <w:ind w:left="720" w:hanging="360"/>
        <w:rPr>
          <w:sz w:val="24"/>
          <w:szCs w:val="24"/>
        </w:rPr>
      </w:pPr>
      <w:r w:rsidDel="00000000" w:rsidR="00000000" w:rsidRPr="00000000">
        <w:rPr>
          <w:i w:val="1"/>
          <w:sz w:val="24"/>
          <w:szCs w:val="24"/>
          <w:rtl w:val="0"/>
        </w:rPr>
        <w:t xml:space="preserve">C</w:t>
      </w:r>
      <w:r w:rsidDel="00000000" w:rsidR="00000000" w:rsidRPr="00000000">
        <w:rPr>
          <w:sz w:val="24"/>
          <w:szCs w:val="24"/>
          <w:rtl w:val="0"/>
        </w:rPr>
        <w:t xml:space="preserve">: Inverse of regularization strength; must be a positive float. Smaller values specify stronger regularization.</w:t>
      </w:r>
    </w:p>
    <w:p w:rsidR="00000000" w:rsidDel="00000000" w:rsidP="00000000" w:rsidRDefault="00000000" w:rsidRPr="00000000" w14:paraId="00000060">
      <w:pPr>
        <w:numPr>
          <w:ilvl w:val="0"/>
          <w:numId w:val="2"/>
        </w:numPr>
        <w:ind w:left="720" w:hanging="360"/>
        <w:rPr>
          <w:sz w:val="24"/>
          <w:szCs w:val="24"/>
        </w:rPr>
      </w:pPr>
      <w:r w:rsidDel="00000000" w:rsidR="00000000" w:rsidRPr="00000000">
        <w:rPr>
          <w:i w:val="1"/>
          <w:sz w:val="24"/>
          <w:szCs w:val="24"/>
          <w:rtl w:val="0"/>
        </w:rPr>
        <w:t xml:space="preserve">solver</w:t>
      </w:r>
      <w:r w:rsidDel="00000000" w:rsidR="00000000" w:rsidRPr="00000000">
        <w:rPr>
          <w:sz w:val="24"/>
          <w:szCs w:val="24"/>
          <w:rtl w:val="0"/>
        </w:rPr>
        <w:t xml:space="preserve">: Algorithm to use in the optimization problem. (we choose "saga" due to standardization and large data set)</w:t>
      </w:r>
    </w:p>
    <w:p w:rsidR="00000000" w:rsidDel="00000000" w:rsidP="00000000" w:rsidRDefault="00000000" w:rsidRPr="00000000" w14:paraId="00000061">
      <w:pPr>
        <w:ind w:left="0" w:firstLine="0"/>
        <w:jc w:val="both"/>
        <w:rPr>
          <w:sz w:val="24"/>
          <w:szCs w:val="24"/>
        </w:rPr>
      </w:pPr>
      <w:r w:rsidDel="00000000" w:rsidR="00000000" w:rsidRPr="00000000">
        <w:rPr>
          <w:color w:val="0e101a"/>
          <w:sz w:val="24"/>
          <w:szCs w:val="24"/>
          <w:rtl w:val="0"/>
        </w:rPr>
        <w:t xml:space="preserve">The basic logistic regression (penalty is none) doesn't have any parameters to tune, but it provides a good result. For regularization methods like Ridge and Lasso after tuning, they deliver similar results to the initial model. but, other metrics were improved. For</w:t>
      </w:r>
      <w:r w:rsidDel="00000000" w:rsidR="00000000" w:rsidRPr="00000000">
        <w:rPr>
          <w:b w:val="1"/>
          <w:color w:val="0e101a"/>
          <w:sz w:val="24"/>
          <w:szCs w:val="24"/>
          <w:rtl w:val="0"/>
        </w:rPr>
        <w:t xml:space="preserve"> </w:t>
      </w:r>
      <w:r w:rsidDel="00000000" w:rsidR="00000000" w:rsidRPr="00000000">
        <w:rPr>
          <w:color w:val="0e101a"/>
          <w:sz w:val="24"/>
          <w:szCs w:val="24"/>
          <w:rtl w:val="0"/>
        </w:rPr>
        <w:t xml:space="preserve">Area under the ROC Curve, all models provide almost the same result. However, Lasso has the best AUC of 0.8652 with the following parameters;</w:t>
      </w:r>
      <w:r w:rsidDel="00000000" w:rsidR="00000000" w:rsidRPr="00000000">
        <w:rPr>
          <w:rtl w:val="0"/>
        </w:rPr>
      </w:r>
    </w:p>
    <w:tbl>
      <w:tblPr>
        <w:tblStyle w:val="Table3"/>
        <w:tblW w:w="936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2">
            <w:pPr>
              <w:numPr>
                <w:ilvl w:val="0"/>
                <w:numId w:val="2"/>
              </w:numPr>
              <w:spacing w:after="0" w:afterAutospacing="0"/>
              <w:ind w:left="720" w:hanging="360"/>
              <w:rPr>
                <w:sz w:val="24"/>
                <w:szCs w:val="24"/>
              </w:rPr>
            </w:pPr>
            <w:r w:rsidDel="00000000" w:rsidR="00000000" w:rsidRPr="00000000">
              <w:rPr>
                <w:i w:val="1"/>
                <w:sz w:val="24"/>
                <w:szCs w:val="24"/>
                <w:rtl w:val="0"/>
              </w:rPr>
              <w:t xml:space="preserve">penalty</w:t>
            </w:r>
            <w:r w:rsidDel="00000000" w:rsidR="00000000" w:rsidRPr="00000000">
              <w:rPr>
                <w:sz w:val="24"/>
                <w:szCs w:val="24"/>
                <w:rtl w:val="0"/>
              </w:rPr>
              <w:t xml:space="preserve">: “l1”</w:t>
            </w:r>
          </w:p>
          <w:p w:rsidR="00000000" w:rsidDel="00000000" w:rsidP="00000000" w:rsidRDefault="00000000" w:rsidRPr="00000000" w14:paraId="00000063">
            <w:pPr>
              <w:numPr>
                <w:ilvl w:val="0"/>
                <w:numId w:val="2"/>
              </w:numPr>
              <w:spacing w:after="0" w:afterAutospacing="0"/>
              <w:ind w:left="720" w:hanging="360"/>
              <w:rPr>
                <w:sz w:val="24"/>
                <w:szCs w:val="24"/>
              </w:rPr>
            </w:pPr>
            <w:r w:rsidDel="00000000" w:rsidR="00000000" w:rsidRPr="00000000">
              <w:rPr>
                <w:i w:val="1"/>
                <w:sz w:val="24"/>
                <w:szCs w:val="24"/>
                <w:rtl w:val="0"/>
              </w:rPr>
              <w:t xml:space="preserve">C</w:t>
            </w:r>
            <w:r w:rsidDel="00000000" w:rsidR="00000000" w:rsidRPr="00000000">
              <w:rPr>
                <w:sz w:val="24"/>
                <w:szCs w:val="24"/>
                <w:rtl w:val="0"/>
              </w:rPr>
              <w:t xml:space="preserve">: 0.001003907311714561</w:t>
            </w:r>
          </w:p>
          <w:p w:rsidR="00000000" w:rsidDel="00000000" w:rsidP="00000000" w:rsidRDefault="00000000" w:rsidRPr="00000000" w14:paraId="00000064">
            <w:pPr>
              <w:numPr>
                <w:ilvl w:val="0"/>
                <w:numId w:val="2"/>
              </w:numPr>
              <w:ind w:left="720" w:hanging="360"/>
              <w:rPr>
                <w:sz w:val="24"/>
                <w:szCs w:val="24"/>
              </w:rPr>
            </w:pPr>
            <w:r w:rsidDel="00000000" w:rsidR="00000000" w:rsidRPr="00000000">
              <w:rPr>
                <w:i w:val="1"/>
                <w:sz w:val="24"/>
                <w:szCs w:val="24"/>
                <w:rtl w:val="0"/>
              </w:rPr>
              <w:t xml:space="preserve">solver</w:t>
            </w:r>
            <w:r w:rsidDel="00000000" w:rsidR="00000000" w:rsidRPr="00000000">
              <w:rPr>
                <w:sz w:val="24"/>
                <w:szCs w:val="24"/>
                <w:rtl w:val="0"/>
              </w:rPr>
              <w:t xml:space="preserve">: “saga”</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rPr>
                <w:sz w:val="24"/>
                <w:szCs w:val="24"/>
              </w:rPr>
            </w:pPr>
            <w:r w:rsidDel="00000000" w:rsidR="00000000" w:rsidRPr="00000000">
              <w:rPr>
                <w:sz w:val="24"/>
                <w:szCs w:val="24"/>
              </w:rPr>
              <w:drawing>
                <wp:inline distB="114300" distT="114300" distL="114300" distR="114300">
                  <wp:extent cx="2838450" cy="2159000"/>
                  <wp:effectExtent b="0" l="0" r="0" t="0"/>
                  <wp:docPr id="7"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2838450" cy="21590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jc w:val="center"/>
              <w:rPr>
                <w:sz w:val="22"/>
                <w:szCs w:val="22"/>
              </w:rPr>
            </w:pPr>
            <w:r w:rsidDel="00000000" w:rsidR="00000000" w:rsidRPr="00000000">
              <w:rPr>
                <w:sz w:val="22"/>
                <w:szCs w:val="22"/>
                <w:rtl w:val="0"/>
              </w:rPr>
              <w:t xml:space="preserve">Figure 4: Comparison of Reg Model’s AUC</w:t>
            </w:r>
          </w:p>
        </w:tc>
      </w:tr>
    </w:tbl>
    <w:p w:rsidR="00000000" w:rsidDel="00000000" w:rsidP="00000000" w:rsidRDefault="00000000" w:rsidRPr="00000000" w14:paraId="00000067">
      <w:pPr>
        <w:rPr>
          <w:sz w:val="24"/>
          <w:szCs w:val="24"/>
        </w:rPr>
      </w:pPr>
      <w:r w:rsidDel="00000000" w:rsidR="00000000" w:rsidRPr="00000000">
        <w:rPr>
          <w:rtl w:val="0"/>
        </w:rPr>
      </w:r>
    </w:p>
    <w:p w:rsidR="00000000" w:rsidDel="00000000" w:rsidP="00000000" w:rsidRDefault="00000000" w:rsidRPr="00000000" w14:paraId="00000068">
      <w:pPr>
        <w:pStyle w:val="Heading3"/>
        <w:ind w:left="0" w:firstLine="0"/>
        <w:jc w:val="both"/>
        <w:rPr>
          <w:sz w:val="24"/>
          <w:szCs w:val="24"/>
        </w:rPr>
      </w:pPr>
      <w:bookmarkStart w:colFirst="0" w:colLast="0" w:name="_heading=h.z6wyc9euk2ik" w:id="5"/>
      <w:bookmarkEnd w:id="5"/>
      <w:r w:rsidDel="00000000" w:rsidR="00000000" w:rsidRPr="00000000">
        <w:rPr>
          <w:sz w:val="24"/>
          <w:szCs w:val="24"/>
          <w:rtl w:val="0"/>
        </w:rPr>
        <w:t xml:space="preserve">Random Forests</w:t>
      </w:r>
    </w:p>
    <w:p w:rsidR="00000000" w:rsidDel="00000000" w:rsidP="00000000" w:rsidRDefault="00000000" w:rsidRPr="00000000" w14:paraId="00000069">
      <w:pPr>
        <w:jc w:val="both"/>
        <w:rPr>
          <w:sz w:val="24"/>
          <w:szCs w:val="24"/>
        </w:rPr>
      </w:pPr>
      <w:r w:rsidDel="00000000" w:rsidR="00000000" w:rsidRPr="00000000">
        <w:rPr>
          <w:sz w:val="24"/>
          <w:szCs w:val="24"/>
          <w:rtl w:val="0"/>
        </w:rPr>
        <w:t xml:space="preserve">Random Forests is a very efficient statistical learning method. It is a meta estimator that fits a number of decision tree classifiers on various sub-samples of the dataset and uses averaging to improve the predictive accuracy and control over-fitting. The </w:t>
      </w:r>
      <w:r w:rsidDel="00000000" w:rsidR="00000000" w:rsidRPr="00000000">
        <w:rPr>
          <w:i w:val="1"/>
          <w:sz w:val="24"/>
          <w:szCs w:val="24"/>
          <w:rtl w:val="0"/>
        </w:rPr>
        <w:t xml:space="preserve">RandomForestClassifier</w:t>
      </w:r>
      <w:r w:rsidDel="00000000" w:rsidR="00000000" w:rsidRPr="00000000">
        <w:rPr>
          <w:sz w:val="24"/>
          <w:szCs w:val="24"/>
          <w:rtl w:val="0"/>
        </w:rPr>
        <w:t xml:space="preserve"> built in </w:t>
      </w:r>
      <w:r w:rsidDel="00000000" w:rsidR="00000000" w:rsidRPr="00000000">
        <w:rPr>
          <w:i w:val="1"/>
          <w:sz w:val="24"/>
          <w:szCs w:val="24"/>
          <w:rtl w:val="0"/>
        </w:rPr>
        <w:t xml:space="preserve">sklearn.ensembl</w:t>
      </w:r>
      <w:r w:rsidDel="00000000" w:rsidR="00000000" w:rsidRPr="00000000">
        <w:rPr>
          <w:sz w:val="24"/>
          <w:szCs w:val="24"/>
          <w:rtl w:val="0"/>
        </w:rPr>
        <w:t xml:space="preserve">e has 2 most important parameters: </w:t>
      </w:r>
    </w:p>
    <w:p w:rsidR="00000000" w:rsidDel="00000000" w:rsidP="00000000" w:rsidRDefault="00000000" w:rsidRPr="00000000" w14:paraId="0000006A">
      <w:pPr>
        <w:numPr>
          <w:ilvl w:val="0"/>
          <w:numId w:val="3"/>
        </w:numPr>
        <w:spacing w:after="0" w:afterAutospacing="0"/>
        <w:ind w:left="720" w:hanging="360"/>
        <w:rPr>
          <w:sz w:val="24"/>
          <w:szCs w:val="24"/>
        </w:rPr>
      </w:pPr>
      <w:r w:rsidDel="00000000" w:rsidR="00000000" w:rsidRPr="00000000">
        <w:rPr>
          <w:i w:val="1"/>
          <w:sz w:val="24"/>
          <w:szCs w:val="24"/>
          <w:rtl w:val="0"/>
        </w:rPr>
        <w:t xml:space="preserve">n_estimators:</w:t>
      </w:r>
      <w:r w:rsidDel="00000000" w:rsidR="00000000" w:rsidRPr="00000000">
        <w:rPr>
          <w:sz w:val="24"/>
          <w:szCs w:val="24"/>
          <w:rtl w:val="0"/>
        </w:rPr>
        <w:t xml:space="preserve"> determine the number of decision trees that make up our random forest. </w:t>
      </w:r>
    </w:p>
    <w:p w:rsidR="00000000" w:rsidDel="00000000" w:rsidP="00000000" w:rsidRDefault="00000000" w:rsidRPr="00000000" w14:paraId="0000006B">
      <w:pPr>
        <w:numPr>
          <w:ilvl w:val="0"/>
          <w:numId w:val="3"/>
        </w:numPr>
        <w:ind w:left="720" w:hanging="360"/>
        <w:rPr>
          <w:sz w:val="24"/>
          <w:szCs w:val="24"/>
        </w:rPr>
      </w:pPr>
      <w:r w:rsidDel="00000000" w:rsidR="00000000" w:rsidRPr="00000000">
        <w:rPr>
          <w:i w:val="1"/>
          <w:sz w:val="24"/>
          <w:szCs w:val="24"/>
          <w:rtl w:val="0"/>
        </w:rPr>
        <w:t xml:space="preserve">max_features:</w:t>
      </w:r>
      <w:r w:rsidDel="00000000" w:rsidR="00000000" w:rsidRPr="00000000">
        <w:rPr>
          <w:sz w:val="24"/>
          <w:szCs w:val="24"/>
          <w:rtl w:val="0"/>
        </w:rPr>
        <w:t xml:space="preserve"> defines the number of features that each decision tree takes into consideration at each split. We used the default value as the square root of the number of features. </w:t>
      </w:r>
    </w:p>
    <w:p w:rsidR="00000000" w:rsidDel="00000000" w:rsidP="00000000" w:rsidRDefault="00000000" w:rsidRPr="00000000" w14:paraId="0000006C">
      <w:pPr>
        <w:rPr>
          <w:sz w:val="24"/>
          <w:szCs w:val="24"/>
        </w:rPr>
      </w:pPr>
      <w:r w:rsidDel="00000000" w:rsidR="00000000" w:rsidRPr="00000000">
        <w:rPr>
          <w:rtl w:val="0"/>
        </w:rPr>
      </w:r>
    </w:p>
    <w:p w:rsidR="00000000" w:rsidDel="00000000" w:rsidP="00000000" w:rsidRDefault="00000000" w:rsidRPr="00000000" w14:paraId="0000006D">
      <w:pPr>
        <w:jc w:val="both"/>
        <w:rPr>
          <w:sz w:val="24"/>
          <w:szCs w:val="24"/>
        </w:rPr>
      </w:pPr>
      <w:r w:rsidDel="00000000" w:rsidR="00000000" w:rsidRPr="00000000">
        <w:rPr>
          <w:sz w:val="24"/>
          <w:szCs w:val="24"/>
          <w:rtl w:val="0"/>
        </w:rPr>
        <w:t xml:space="preserve">After tuning the parameters we found that the n_estimators=100 to 500 will give the best similar performance and due to the time consuming we used parameters with </w:t>
      </w:r>
      <w:r w:rsidDel="00000000" w:rsidR="00000000" w:rsidRPr="00000000">
        <w:rPr>
          <w:i w:val="1"/>
          <w:sz w:val="24"/>
          <w:szCs w:val="24"/>
          <w:rtl w:val="0"/>
        </w:rPr>
        <w:t xml:space="preserve">n_estimators</w:t>
      </w:r>
      <w:r w:rsidDel="00000000" w:rsidR="00000000" w:rsidRPr="00000000">
        <w:rPr>
          <w:sz w:val="24"/>
          <w:szCs w:val="24"/>
          <w:rtl w:val="0"/>
        </w:rPr>
        <w:t xml:space="preserve">=100, </w:t>
      </w:r>
      <w:r w:rsidDel="00000000" w:rsidR="00000000" w:rsidRPr="00000000">
        <w:rPr>
          <w:i w:val="1"/>
          <w:sz w:val="24"/>
          <w:szCs w:val="24"/>
          <w:rtl w:val="0"/>
        </w:rPr>
        <w:t xml:space="preserve">max_features</w:t>
      </w:r>
      <w:r w:rsidDel="00000000" w:rsidR="00000000" w:rsidRPr="00000000">
        <w:rPr>
          <w:sz w:val="24"/>
          <w:szCs w:val="24"/>
          <w:rtl w:val="0"/>
        </w:rPr>
        <w:t xml:space="preserve">=‘sqrt’, </w:t>
      </w:r>
      <w:r w:rsidDel="00000000" w:rsidR="00000000" w:rsidRPr="00000000">
        <w:rPr>
          <w:i w:val="1"/>
          <w:sz w:val="24"/>
          <w:szCs w:val="24"/>
          <w:rtl w:val="0"/>
        </w:rPr>
        <w:t xml:space="preserve">criterion</w:t>
      </w:r>
      <w:r w:rsidDel="00000000" w:rsidR="00000000" w:rsidRPr="00000000">
        <w:rPr>
          <w:sz w:val="24"/>
          <w:szCs w:val="24"/>
          <w:rtl w:val="0"/>
        </w:rPr>
        <w:t xml:space="preserve"> =‘gini’ </w:t>
      </w:r>
      <w:r w:rsidDel="00000000" w:rsidR="00000000" w:rsidRPr="00000000">
        <w:rPr>
          <w:sz w:val="24"/>
          <w:szCs w:val="24"/>
          <w:rtl w:val="0"/>
        </w:rPr>
        <w:t xml:space="preserve">as the final model. </w:t>
      </w:r>
    </w:p>
    <w:p w:rsidR="00000000" w:rsidDel="00000000" w:rsidP="00000000" w:rsidRDefault="00000000" w:rsidRPr="00000000" w14:paraId="0000006E">
      <w:pPr>
        <w:rPr>
          <w:sz w:val="24"/>
          <w:szCs w:val="24"/>
        </w:rPr>
      </w:pPr>
      <w:r w:rsidDel="00000000" w:rsidR="00000000" w:rsidRPr="00000000">
        <w:rPr>
          <w:rtl w:val="0"/>
        </w:rPr>
      </w:r>
    </w:p>
    <w:p w:rsidR="00000000" w:rsidDel="00000000" w:rsidP="00000000" w:rsidRDefault="00000000" w:rsidRPr="00000000" w14:paraId="0000006F">
      <w:pPr>
        <w:jc w:val="both"/>
        <w:rPr>
          <w:sz w:val="24"/>
          <w:szCs w:val="24"/>
        </w:rPr>
      </w:pPr>
      <w:r w:rsidDel="00000000" w:rsidR="00000000" w:rsidRPr="00000000">
        <w:rPr>
          <w:sz w:val="24"/>
          <w:szCs w:val="24"/>
          <w:rtl w:val="0"/>
        </w:rPr>
        <w:t xml:space="preserve">Results and the confusion matrix are given below. Our model predicted 764 true positive answers and 835 false negative answers. The accuracy of this model is nearly 0.8984. The Area Under the ROC curve is 0.9138. We are also focused on the False Negative Rate which is 0.5222. This should be improved since that’s what we predicted the client would not buy the term deposit but in fact they will. Decreasing the FNR helps the banking institution give more effective marketing campaigns. </w:t>
      </w:r>
    </w:p>
    <w:p w:rsidR="00000000" w:rsidDel="00000000" w:rsidP="00000000" w:rsidRDefault="00000000" w:rsidRPr="00000000" w14:paraId="00000070">
      <w:pPr>
        <w:rPr>
          <w:sz w:val="24"/>
          <w:szCs w:val="24"/>
        </w:rPr>
      </w:pPr>
      <w:r w:rsidDel="00000000" w:rsidR="00000000" w:rsidRPr="00000000">
        <w:rPr>
          <w:rtl w:val="0"/>
        </w:rPr>
      </w:r>
    </w:p>
    <w:tbl>
      <w:tblPr>
        <w:tblStyle w:val="Table4"/>
        <w:tblW w:w="912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05"/>
        <w:gridCol w:w="1290"/>
        <w:gridCol w:w="1305"/>
        <w:gridCol w:w="1305"/>
        <w:gridCol w:w="1305"/>
        <w:gridCol w:w="1305"/>
        <w:gridCol w:w="1305"/>
        <w:tblGridChange w:id="0">
          <w:tblGrid>
            <w:gridCol w:w="1305"/>
            <w:gridCol w:w="1290"/>
            <w:gridCol w:w="1305"/>
            <w:gridCol w:w="1305"/>
            <w:gridCol w:w="1305"/>
            <w:gridCol w:w="1305"/>
            <w:gridCol w:w="1305"/>
          </w:tblGrid>
        </w:tblGridChange>
      </w:tblGrid>
      <w:tr>
        <w:trPr>
          <w:cantSplit w:val="0"/>
          <w:trHeight w:val="460" w:hRule="atLeast"/>
          <w:tblHeader w:val="0"/>
        </w:trPr>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071">
            <w:pPr>
              <w:jc w:val="center"/>
              <w:rPr>
                <w:sz w:val="24"/>
                <w:szCs w:val="24"/>
              </w:rPr>
            </w:pPr>
            <w:r w:rsidDel="00000000" w:rsidR="00000000" w:rsidRPr="00000000">
              <w:rPr>
                <w:sz w:val="24"/>
                <w:szCs w:val="24"/>
                <w:rtl w:val="0"/>
              </w:rPr>
              <w:t xml:space="preserve">ACC</w:t>
            </w:r>
          </w:p>
        </w:tc>
        <w:tc>
          <w:tcPr>
            <w:tcBorders>
              <w:top w:color="000000" w:space="0" w:sz="4" w:val="single"/>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072">
            <w:pPr>
              <w:jc w:val="center"/>
              <w:rPr>
                <w:sz w:val="24"/>
                <w:szCs w:val="24"/>
              </w:rPr>
            </w:pPr>
            <w:r w:rsidDel="00000000" w:rsidR="00000000" w:rsidRPr="00000000">
              <w:rPr>
                <w:sz w:val="24"/>
                <w:szCs w:val="24"/>
                <w:rtl w:val="0"/>
              </w:rPr>
              <w:t xml:space="preserve">AUC</w:t>
            </w:r>
          </w:p>
        </w:tc>
        <w:tc>
          <w:tcPr>
            <w:tcBorders>
              <w:top w:color="000000" w:space="0" w:sz="4" w:val="single"/>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073">
            <w:pPr>
              <w:jc w:val="center"/>
              <w:rPr>
                <w:sz w:val="24"/>
                <w:szCs w:val="24"/>
              </w:rPr>
            </w:pPr>
            <w:r w:rsidDel="00000000" w:rsidR="00000000" w:rsidRPr="00000000">
              <w:rPr>
                <w:sz w:val="24"/>
                <w:szCs w:val="24"/>
                <w:rtl w:val="0"/>
              </w:rPr>
              <w:t xml:space="preserve">TPR</w:t>
            </w:r>
          </w:p>
        </w:tc>
        <w:tc>
          <w:tcPr>
            <w:tcBorders>
              <w:top w:color="000000" w:space="0" w:sz="4" w:val="single"/>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074">
            <w:pPr>
              <w:jc w:val="center"/>
              <w:rPr>
                <w:sz w:val="24"/>
                <w:szCs w:val="24"/>
              </w:rPr>
            </w:pPr>
            <w:r w:rsidDel="00000000" w:rsidR="00000000" w:rsidRPr="00000000">
              <w:rPr>
                <w:sz w:val="24"/>
                <w:szCs w:val="24"/>
                <w:rtl w:val="0"/>
              </w:rPr>
              <w:t xml:space="preserve">TNR</w:t>
            </w:r>
          </w:p>
        </w:tc>
        <w:tc>
          <w:tcPr>
            <w:tcBorders>
              <w:top w:color="000000" w:space="0" w:sz="4" w:val="single"/>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075">
            <w:pPr>
              <w:jc w:val="center"/>
              <w:rPr>
                <w:sz w:val="24"/>
                <w:szCs w:val="24"/>
              </w:rPr>
            </w:pPr>
            <w:r w:rsidDel="00000000" w:rsidR="00000000" w:rsidRPr="00000000">
              <w:rPr>
                <w:sz w:val="24"/>
                <w:szCs w:val="24"/>
                <w:rtl w:val="0"/>
              </w:rPr>
              <w:t xml:space="preserve">FPR</w:t>
            </w:r>
          </w:p>
        </w:tc>
        <w:tc>
          <w:tcPr>
            <w:tcBorders>
              <w:top w:color="000000" w:space="0" w:sz="4" w:val="single"/>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076">
            <w:pPr>
              <w:jc w:val="center"/>
              <w:rPr>
                <w:sz w:val="24"/>
                <w:szCs w:val="24"/>
              </w:rPr>
            </w:pPr>
            <w:r w:rsidDel="00000000" w:rsidR="00000000" w:rsidRPr="00000000">
              <w:rPr>
                <w:sz w:val="24"/>
                <w:szCs w:val="24"/>
                <w:rtl w:val="0"/>
              </w:rPr>
              <w:t xml:space="preserve">FNR</w:t>
            </w:r>
          </w:p>
        </w:tc>
        <w:tc>
          <w:tcPr>
            <w:tcBorders>
              <w:top w:color="000000" w:space="0" w:sz="4" w:val="single"/>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077">
            <w:pPr>
              <w:jc w:val="center"/>
              <w:rPr>
                <w:sz w:val="24"/>
                <w:szCs w:val="24"/>
              </w:rPr>
            </w:pPr>
            <w:r w:rsidDel="00000000" w:rsidR="00000000" w:rsidRPr="00000000">
              <w:rPr>
                <w:sz w:val="24"/>
                <w:szCs w:val="24"/>
                <w:rtl w:val="0"/>
              </w:rPr>
              <w:t xml:space="preserve">PPV</w:t>
            </w:r>
          </w:p>
        </w:tc>
      </w:tr>
      <w:tr>
        <w:trPr>
          <w:cantSplit w:val="0"/>
          <w:trHeight w:val="367.82470703125" w:hRule="atLeast"/>
          <w:tblHeader w:val="0"/>
        </w:trPr>
        <w:tc>
          <w:tcPr>
            <w:tcBorders>
              <w:top w:color="000000" w:space="0" w:sz="0" w:val="nil"/>
              <w:left w:color="000000" w:space="0" w:sz="4" w:val="single"/>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078">
            <w:pPr>
              <w:jc w:val="center"/>
              <w:rPr>
                <w:sz w:val="24"/>
                <w:szCs w:val="24"/>
              </w:rPr>
            </w:pPr>
            <w:r w:rsidDel="00000000" w:rsidR="00000000" w:rsidRPr="00000000">
              <w:rPr>
                <w:sz w:val="24"/>
                <w:szCs w:val="24"/>
                <w:rtl w:val="0"/>
              </w:rPr>
              <w:t xml:space="preserve">0.8984</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079">
            <w:pPr>
              <w:jc w:val="center"/>
              <w:rPr>
                <w:sz w:val="24"/>
                <w:szCs w:val="24"/>
              </w:rPr>
            </w:pPr>
            <w:r w:rsidDel="00000000" w:rsidR="00000000" w:rsidRPr="00000000">
              <w:rPr>
                <w:sz w:val="24"/>
                <w:szCs w:val="24"/>
                <w:rtl w:val="0"/>
              </w:rPr>
              <w:t xml:space="preserve">0.9138</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07A">
            <w:pPr>
              <w:jc w:val="center"/>
              <w:rPr>
                <w:sz w:val="24"/>
                <w:szCs w:val="24"/>
              </w:rPr>
            </w:pPr>
            <w:r w:rsidDel="00000000" w:rsidR="00000000" w:rsidRPr="00000000">
              <w:rPr>
                <w:sz w:val="24"/>
                <w:szCs w:val="24"/>
                <w:rtl w:val="0"/>
              </w:rPr>
              <w:t xml:space="preserve">0.4778</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07B">
            <w:pPr>
              <w:jc w:val="center"/>
              <w:rPr>
                <w:sz w:val="24"/>
                <w:szCs w:val="24"/>
              </w:rPr>
            </w:pPr>
            <w:r w:rsidDel="00000000" w:rsidR="00000000" w:rsidRPr="00000000">
              <w:rPr>
                <w:sz w:val="24"/>
                <w:szCs w:val="24"/>
                <w:rtl w:val="0"/>
              </w:rPr>
              <w:t xml:space="preserve">0.9557</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07C">
            <w:pPr>
              <w:jc w:val="center"/>
              <w:rPr>
                <w:sz w:val="24"/>
                <w:szCs w:val="24"/>
              </w:rPr>
            </w:pPr>
            <w:r w:rsidDel="00000000" w:rsidR="00000000" w:rsidRPr="00000000">
              <w:rPr>
                <w:sz w:val="24"/>
                <w:szCs w:val="24"/>
                <w:rtl w:val="0"/>
              </w:rPr>
              <w:t xml:space="preserve">0.0443</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07D">
            <w:pPr>
              <w:jc w:val="center"/>
              <w:rPr>
                <w:sz w:val="24"/>
                <w:szCs w:val="24"/>
              </w:rPr>
            </w:pPr>
            <w:r w:rsidDel="00000000" w:rsidR="00000000" w:rsidRPr="00000000">
              <w:rPr>
                <w:sz w:val="24"/>
                <w:szCs w:val="24"/>
                <w:rtl w:val="0"/>
              </w:rPr>
              <w:t xml:space="preserve">0.5222</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07E">
            <w:pPr>
              <w:jc w:val="center"/>
              <w:rPr>
                <w:sz w:val="24"/>
                <w:szCs w:val="24"/>
              </w:rPr>
            </w:pPr>
            <w:r w:rsidDel="00000000" w:rsidR="00000000" w:rsidRPr="00000000">
              <w:rPr>
                <w:sz w:val="24"/>
                <w:szCs w:val="24"/>
                <w:rtl w:val="0"/>
              </w:rPr>
              <w:t xml:space="preserve">0.5950</w:t>
            </w:r>
          </w:p>
        </w:tc>
      </w:tr>
    </w:tbl>
    <w:p w:rsidR="00000000" w:rsidDel="00000000" w:rsidP="00000000" w:rsidRDefault="00000000" w:rsidRPr="00000000" w14:paraId="0000007F">
      <w:pPr>
        <w:rPr>
          <w:sz w:val="24"/>
          <w:szCs w:val="24"/>
        </w:rPr>
      </w:pPr>
      <w:r w:rsidDel="00000000" w:rsidR="00000000" w:rsidRPr="00000000">
        <w:rPr>
          <w:rtl w:val="0"/>
        </w:rPr>
      </w:r>
    </w:p>
    <w:tbl>
      <w:tblPr>
        <w:tblStyle w:val="Table5"/>
        <w:tblW w:w="936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Pr>
              <w:drawing>
                <wp:inline distB="114300" distT="114300" distL="114300" distR="114300">
                  <wp:extent cx="2776538" cy="2444869"/>
                  <wp:effectExtent b="0" l="0" r="0" t="0"/>
                  <wp:docPr id="24" name="image32.png"/>
                  <a:graphic>
                    <a:graphicData uri="http://schemas.openxmlformats.org/drawingml/2006/picture">
                      <pic:pic>
                        <pic:nvPicPr>
                          <pic:cNvPr id="0" name="image32.png"/>
                          <pic:cNvPicPr preferRelativeResize="0"/>
                        </pic:nvPicPr>
                        <pic:blipFill>
                          <a:blip r:embed="rId13"/>
                          <a:srcRect b="0" l="0" r="0" t="0"/>
                          <a:stretch>
                            <a:fillRect/>
                          </a:stretch>
                        </pic:blipFill>
                        <pic:spPr>
                          <a:xfrm>
                            <a:off x="0" y="0"/>
                            <a:ext cx="2776538" cy="2444869"/>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Pr>
              <w:drawing>
                <wp:inline distB="114300" distT="114300" distL="114300" distR="114300">
                  <wp:extent cx="2862263" cy="2243395"/>
                  <wp:effectExtent b="0" l="0" r="0" t="0"/>
                  <wp:docPr id="28" name="image34.png"/>
                  <a:graphic>
                    <a:graphicData uri="http://schemas.openxmlformats.org/drawingml/2006/picture">
                      <pic:pic>
                        <pic:nvPicPr>
                          <pic:cNvPr id="0" name="image34.png"/>
                          <pic:cNvPicPr preferRelativeResize="0"/>
                        </pic:nvPicPr>
                        <pic:blipFill>
                          <a:blip r:embed="rId14"/>
                          <a:srcRect b="0" l="0" r="0" t="0"/>
                          <a:stretch>
                            <a:fillRect/>
                          </a:stretch>
                        </pic:blipFill>
                        <pic:spPr>
                          <a:xfrm>
                            <a:off x="0" y="0"/>
                            <a:ext cx="2862263" cy="224339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82">
      <w:pPr>
        <w:jc w:val="center"/>
        <w:rPr>
          <w:sz w:val="22"/>
          <w:szCs w:val="22"/>
        </w:rPr>
      </w:pPr>
      <w:r w:rsidDel="00000000" w:rsidR="00000000" w:rsidRPr="00000000">
        <w:rPr>
          <w:sz w:val="22"/>
          <w:szCs w:val="22"/>
          <w:rtl w:val="0"/>
        </w:rPr>
        <w:t xml:space="preserve">Figure 5: Random Forest Confusion Matrix and ROC AUC</w:t>
      </w:r>
    </w:p>
    <w:p w:rsidR="00000000" w:rsidDel="00000000" w:rsidP="00000000" w:rsidRDefault="00000000" w:rsidRPr="00000000" w14:paraId="00000083">
      <w:pPr>
        <w:rPr>
          <w:sz w:val="24"/>
          <w:szCs w:val="24"/>
        </w:rPr>
      </w:pPr>
      <w:r w:rsidDel="00000000" w:rsidR="00000000" w:rsidRPr="00000000">
        <w:rPr>
          <w:rtl w:val="0"/>
        </w:rPr>
      </w:r>
    </w:p>
    <w:p w:rsidR="00000000" w:rsidDel="00000000" w:rsidP="00000000" w:rsidRDefault="00000000" w:rsidRPr="00000000" w14:paraId="00000084">
      <w:pPr>
        <w:rPr>
          <w:sz w:val="24"/>
          <w:szCs w:val="24"/>
        </w:rPr>
      </w:pPr>
      <w:r w:rsidDel="00000000" w:rsidR="00000000" w:rsidRPr="00000000">
        <w:rPr>
          <w:rtl w:val="0"/>
        </w:rPr>
      </w:r>
    </w:p>
    <w:p w:rsidR="00000000" w:rsidDel="00000000" w:rsidP="00000000" w:rsidRDefault="00000000" w:rsidRPr="00000000" w14:paraId="00000085">
      <w:pPr>
        <w:rPr>
          <w:sz w:val="24"/>
          <w:szCs w:val="24"/>
        </w:rPr>
      </w:pPr>
      <w:r w:rsidDel="00000000" w:rsidR="00000000" w:rsidRPr="00000000">
        <w:rPr>
          <w:rtl w:val="0"/>
        </w:rPr>
      </w:r>
    </w:p>
    <w:p w:rsidR="00000000" w:rsidDel="00000000" w:rsidP="00000000" w:rsidRDefault="00000000" w:rsidRPr="00000000" w14:paraId="00000086">
      <w:pPr>
        <w:rPr>
          <w:sz w:val="24"/>
          <w:szCs w:val="24"/>
        </w:rPr>
      </w:pPr>
      <w:r w:rsidDel="00000000" w:rsidR="00000000" w:rsidRPr="00000000">
        <w:rPr>
          <w:rtl w:val="0"/>
        </w:rPr>
      </w:r>
    </w:p>
    <w:p w:rsidR="00000000" w:rsidDel="00000000" w:rsidP="00000000" w:rsidRDefault="00000000" w:rsidRPr="00000000" w14:paraId="00000087">
      <w:pPr>
        <w:rPr>
          <w:sz w:val="24"/>
          <w:szCs w:val="24"/>
        </w:rPr>
      </w:pPr>
      <w:r w:rsidDel="00000000" w:rsidR="00000000" w:rsidRPr="00000000">
        <w:rPr>
          <w:rtl w:val="0"/>
        </w:rPr>
      </w:r>
    </w:p>
    <w:p w:rsidR="00000000" w:rsidDel="00000000" w:rsidP="00000000" w:rsidRDefault="00000000" w:rsidRPr="00000000" w14:paraId="00000088">
      <w:pPr>
        <w:rPr>
          <w:sz w:val="24"/>
          <w:szCs w:val="24"/>
        </w:rPr>
      </w:pPr>
      <w:r w:rsidDel="00000000" w:rsidR="00000000" w:rsidRPr="00000000">
        <w:rPr>
          <w:rtl w:val="0"/>
        </w:rPr>
      </w:r>
    </w:p>
    <w:p w:rsidR="00000000" w:rsidDel="00000000" w:rsidP="00000000" w:rsidRDefault="00000000" w:rsidRPr="00000000" w14:paraId="00000089">
      <w:pPr>
        <w:rPr>
          <w:sz w:val="24"/>
          <w:szCs w:val="24"/>
        </w:rPr>
      </w:pPr>
      <w:r w:rsidDel="00000000" w:rsidR="00000000" w:rsidRPr="00000000">
        <w:rPr>
          <w:sz w:val="24"/>
          <w:szCs w:val="24"/>
          <w:rtl w:val="0"/>
        </w:rPr>
        <w:t xml:space="preserve">For feature selection, the Gini importance is given below:</w:t>
      </w:r>
    </w:p>
    <w:p w:rsidR="00000000" w:rsidDel="00000000" w:rsidP="00000000" w:rsidRDefault="00000000" w:rsidRPr="00000000" w14:paraId="0000008A">
      <w:pPr>
        <w:jc w:val="center"/>
        <w:rPr>
          <w:sz w:val="24"/>
          <w:szCs w:val="24"/>
        </w:rPr>
      </w:pPr>
      <w:r w:rsidDel="00000000" w:rsidR="00000000" w:rsidRPr="00000000">
        <w:rPr>
          <w:sz w:val="24"/>
          <w:szCs w:val="24"/>
        </w:rPr>
        <w:drawing>
          <wp:inline distB="114300" distT="114300" distL="114300" distR="114300">
            <wp:extent cx="4861536" cy="3929063"/>
            <wp:effectExtent b="0" l="0" r="0" t="0"/>
            <wp:docPr id="11" name="image33.png"/>
            <a:graphic>
              <a:graphicData uri="http://schemas.openxmlformats.org/drawingml/2006/picture">
                <pic:pic>
                  <pic:nvPicPr>
                    <pic:cNvPr id="0" name="image33.png"/>
                    <pic:cNvPicPr preferRelativeResize="0"/>
                  </pic:nvPicPr>
                  <pic:blipFill>
                    <a:blip r:embed="rId15"/>
                    <a:srcRect b="0" l="0" r="0" t="0"/>
                    <a:stretch>
                      <a:fillRect/>
                    </a:stretch>
                  </pic:blipFill>
                  <pic:spPr>
                    <a:xfrm>
                      <a:off x="0" y="0"/>
                      <a:ext cx="4861536" cy="3929063"/>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jc w:val="center"/>
        <w:rPr>
          <w:sz w:val="24"/>
          <w:szCs w:val="24"/>
        </w:rPr>
      </w:pPr>
      <w:r w:rsidDel="00000000" w:rsidR="00000000" w:rsidRPr="00000000">
        <w:rPr>
          <w:sz w:val="24"/>
          <w:szCs w:val="24"/>
          <w:rtl w:val="0"/>
        </w:rPr>
        <w:t xml:space="preserve">Figure 6: Gini Importance of Random Forest</w:t>
      </w:r>
    </w:p>
    <w:p w:rsidR="00000000" w:rsidDel="00000000" w:rsidP="00000000" w:rsidRDefault="00000000" w:rsidRPr="00000000" w14:paraId="0000008C">
      <w:pPr>
        <w:jc w:val="center"/>
        <w:rPr>
          <w:sz w:val="24"/>
          <w:szCs w:val="24"/>
        </w:rPr>
      </w:pPr>
      <w:r w:rsidDel="00000000" w:rsidR="00000000" w:rsidRPr="00000000">
        <w:rPr>
          <w:rtl w:val="0"/>
        </w:rPr>
      </w:r>
    </w:p>
    <w:p w:rsidR="00000000" w:rsidDel="00000000" w:rsidP="00000000" w:rsidRDefault="00000000" w:rsidRPr="00000000" w14:paraId="0000008D">
      <w:pPr>
        <w:jc w:val="both"/>
        <w:rPr>
          <w:sz w:val="24"/>
          <w:szCs w:val="24"/>
        </w:rPr>
      </w:pPr>
      <w:r w:rsidDel="00000000" w:rsidR="00000000" w:rsidRPr="00000000">
        <w:rPr>
          <w:sz w:val="24"/>
          <w:szCs w:val="24"/>
          <w:rtl w:val="0"/>
        </w:rPr>
        <w:t xml:space="preserve">We noticed that among the 16 features (32 dummy features), the last contact </w:t>
      </w:r>
      <w:r w:rsidDel="00000000" w:rsidR="00000000" w:rsidRPr="00000000">
        <w:rPr>
          <w:i w:val="1"/>
          <w:sz w:val="24"/>
          <w:szCs w:val="24"/>
          <w:rtl w:val="0"/>
        </w:rPr>
        <w:t xml:space="preserve">duration</w:t>
      </w:r>
      <w:r w:rsidDel="00000000" w:rsidR="00000000" w:rsidRPr="00000000">
        <w:rPr>
          <w:sz w:val="24"/>
          <w:szCs w:val="24"/>
          <w:rtl w:val="0"/>
        </w:rPr>
        <w:t xml:space="preserve">, having </w:t>
      </w:r>
      <w:r w:rsidDel="00000000" w:rsidR="00000000" w:rsidRPr="00000000">
        <w:rPr>
          <w:i w:val="1"/>
          <w:sz w:val="24"/>
          <w:szCs w:val="24"/>
          <w:rtl w:val="0"/>
        </w:rPr>
        <w:t xml:space="preserve">housing</w:t>
      </w:r>
      <w:r w:rsidDel="00000000" w:rsidR="00000000" w:rsidRPr="00000000">
        <w:rPr>
          <w:sz w:val="24"/>
          <w:szCs w:val="24"/>
          <w:rtl w:val="0"/>
        </w:rPr>
        <w:t xml:space="preserve"> loan and yearly </w:t>
      </w:r>
      <w:r w:rsidDel="00000000" w:rsidR="00000000" w:rsidRPr="00000000">
        <w:rPr>
          <w:i w:val="1"/>
          <w:sz w:val="24"/>
          <w:szCs w:val="24"/>
          <w:rtl w:val="0"/>
        </w:rPr>
        <w:t xml:space="preserve">balance</w:t>
      </w:r>
      <w:r w:rsidDel="00000000" w:rsidR="00000000" w:rsidRPr="00000000">
        <w:rPr>
          <w:sz w:val="24"/>
          <w:szCs w:val="24"/>
          <w:rtl w:val="0"/>
        </w:rPr>
        <w:t xml:space="preserve"> are the most important variable.​ A client portrait such as married with a blue-collar job will have more possibility to subscribe the product.​ </w:t>
      </w:r>
    </w:p>
    <w:p w:rsidR="00000000" w:rsidDel="00000000" w:rsidP="00000000" w:rsidRDefault="00000000" w:rsidRPr="00000000" w14:paraId="0000008E">
      <w:pPr>
        <w:jc w:val="both"/>
        <w:rPr>
          <w:sz w:val="24"/>
          <w:szCs w:val="24"/>
        </w:rPr>
      </w:pPr>
      <w:r w:rsidDel="00000000" w:rsidR="00000000" w:rsidRPr="00000000">
        <w:rPr>
          <w:sz w:val="24"/>
          <w:szCs w:val="24"/>
          <w:rtl w:val="0"/>
        </w:rPr>
        <w:t xml:space="preserve">Though the contacting duration is the most important, the marketing result is more relevant to customers' profile, instead of the marketing campaigns.</w:t>
      </w:r>
    </w:p>
    <w:p w:rsidR="00000000" w:rsidDel="00000000" w:rsidP="00000000" w:rsidRDefault="00000000" w:rsidRPr="00000000" w14:paraId="0000008F">
      <w:pPr>
        <w:rPr>
          <w:sz w:val="24"/>
          <w:szCs w:val="24"/>
        </w:rPr>
      </w:pPr>
      <w:r w:rsidDel="00000000" w:rsidR="00000000" w:rsidRPr="00000000">
        <w:rPr>
          <w:rtl w:val="0"/>
        </w:rPr>
      </w:r>
    </w:p>
    <w:p w:rsidR="00000000" w:rsidDel="00000000" w:rsidP="00000000" w:rsidRDefault="00000000" w:rsidRPr="00000000" w14:paraId="00000090">
      <w:pPr>
        <w:pStyle w:val="Heading3"/>
        <w:ind w:left="0" w:firstLine="0"/>
        <w:jc w:val="both"/>
        <w:rPr>
          <w:sz w:val="24"/>
          <w:szCs w:val="24"/>
        </w:rPr>
      </w:pPr>
      <w:bookmarkStart w:colFirst="0" w:colLast="0" w:name="_heading=h.iyygm3dnngp3" w:id="6"/>
      <w:bookmarkEnd w:id="6"/>
      <w:r w:rsidDel="00000000" w:rsidR="00000000" w:rsidRPr="00000000">
        <w:rPr>
          <w:sz w:val="24"/>
          <w:szCs w:val="24"/>
          <w:rtl w:val="0"/>
        </w:rPr>
        <w:t xml:space="preserve">Naive Bayes</w:t>
      </w:r>
    </w:p>
    <w:p w:rsidR="00000000" w:rsidDel="00000000" w:rsidP="00000000" w:rsidRDefault="00000000" w:rsidRPr="00000000" w14:paraId="00000091">
      <w:pPr>
        <w:spacing w:after="240" w:before="240" w:lineRule="auto"/>
        <w:jc w:val="both"/>
        <w:rPr>
          <w:sz w:val="24"/>
          <w:szCs w:val="24"/>
        </w:rPr>
      </w:pPr>
      <w:r w:rsidDel="00000000" w:rsidR="00000000" w:rsidRPr="00000000">
        <w:rPr>
          <w:sz w:val="24"/>
          <w:szCs w:val="24"/>
          <w:rtl w:val="0"/>
        </w:rPr>
        <w:t xml:space="preserve">Naive Bayes Classifier is a classification technique based on Bayes’ Theorem with an assumption of independence among predictors. It is easy to implement, efficient and robust to isolated noise points. From the results in Figure 7, we get an accuracy of 0.86 and an area under the ROC curve of 0.83.</w:t>
      </w:r>
    </w:p>
    <w:tbl>
      <w:tblPr>
        <w:tblStyle w:val="Table6"/>
        <w:tblW w:w="936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rtl w:val="0"/>
              </w:rPr>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rtl w:val="0"/>
              </w:rPr>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Pr>
              <w:drawing>
                <wp:inline distB="114300" distT="114300" distL="114300" distR="114300">
                  <wp:extent cx="2838450" cy="1270000"/>
                  <wp:effectExtent b="0" l="0" r="0" t="0"/>
                  <wp:docPr id="18"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2838450" cy="12700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Pr>
              <w:drawing>
                <wp:inline distB="114300" distT="114300" distL="114300" distR="114300">
                  <wp:extent cx="2838450" cy="2146300"/>
                  <wp:effectExtent b="0" l="0" r="0" t="0"/>
                  <wp:docPr id="23" name="image21.png"/>
                  <a:graphic>
                    <a:graphicData uri="http://schemas.openxmlformats.org/drawingml/2006/picture">
                      <pic:pic>
                        <pic:nvPicPr>
                          <pic:cNvPr id="0" name="image21.png"/>
                          <pic:cNvPicPr preferRelativeResize="0"/>
                        </pic:nvPicPr>
                        <pic:blipFill>
                          <a:blip r:embed="rId17"/>
                          <a:srcRect b="0" l="0" r="0" t="0"/>
                          <a:stretch>
                            <a:fillRect/>
                          </a:stretch>
                        </pic:blipFill>
                        <pic:spPr>
                          <a:xfrm>
                            <a:off x="0" y="0"/>
                            <a:ext cx="2838450" cy="21463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96">
      <w:pPr>
        <w:ind w:left="0" w:firstLine="0"/>
        <w:jc w:val="center"/>
        <w:rPr>
          <w:sz w:val="22"/>
          <w:szCs w:val="22"/>
        </w:rPr>
      </w:pPr>
      <w:r w:rsidDel="00000000" w:rsidR="00000000" w:rsidRPr="00000000">
        <w:rPr>
          <w:sz w:val="22"/>
          <w:szCs w:val="22"/>
          <w:rtl w:val="0"/>
        </w:rPr>
        <w:t xml:space="preserve">Figure 7: Evaluation Metrics of Naive Bayes Algorithm</w:t>
      </w:r>
    </w:p>
    <w:p w:rsidR="00000000" w:rsidDel="00000000" w:rsidP="00000000" w:rsidRDefault="00000000" w:rsidRPr="00000000" w14:paraId="00000097">
      <w:pPr>
        <w:pStyle w:val="Heading3"/>
        <w:ind w:left="0" w:firstLine="0"/>
        <w:jc w:val="both"/>
        <w:rPr>
          <w:sz w:val="24"/>
          <w:szCs w:val="24"/>
        </w:rPr>
      </w:pPr>
      <w:bookmarkStart w:colFirst="0" w:colLast="0" w:name="_heading=h.1y2r1dab9w4h" w:id="7"/>
      <w:bookmarkEnd w:id="7"/>
      <w:r w:rsidDel="00000000" w:rsidR="00000000" w:rsidRPr="00000000">
        <w:rPr>
          <w:rtl w:val="0"/>
        </w:rPr>
      </w:r>
    </w:p>
    <w:p w:rsidR="00000000" w:rsidDel="00000000" w:rsidP="00000000" w:rsidRDefault="00000000" w:rsidRPr="00000000" w14:paraId="00000098">
      <w:pPr>
        <w:pStyle w:val="Heading3"/>
        <w:ind w:left="0" w:firstLine="0"/>
        <w:jc w:val="both"/>
        <w:rPr>
          <w:sz w:val="24"/>
          <w:szCs w:val="24"/>
        </w:rPr>
      </w:pPr>
      <w:bookmarkStart w:colFirst="0" w:colLast="0" w:name="_heading=h.5a3du6d8jzwk" w:id="8"/>
      <w:bookmarkEnd w:id="8"/>
      <w:r w:rsidDel="00000000" w:rsidR="00000000" w:rsidRPr="00000000">
        <w:rPr>
          <w:sz w:val="24"/>
          <w:szCs w:val="24"/>
          <w:rtl w:val="0"/>
        </w:rPr>
        <w:t xml:space="preserve">Support Vector Machines</w:t>
      </w:r>
    </w:p>
    <w:p w:rsidR="00000000" w:rsidDel="00000000" w:rsidP="00000000" w:rsidRDefault="00000000" w:rsidRPr="00000000" w14:paraId="00000099">
      <w:pPr>
        <w:spacing w:after="240" w:before="240" w:lineRule="auto"/>
        <w:jc w:val="both"/>
        <w:rPr>
          <w:sz w:val="24"/>
          <w:szCs w:val="24"/>
        </w:rPr>
      </w:pPr>
      <w:r w:rsidDel="00000000" w:rsidR="00000000" w:rsidRPr="00000000">
        <w:rPr>
          <w:sz w:val="24"/>
          <w:szCs w:val="24"/>
          <w:rtl w:val="0"/>
        </w:rPr>
        <w:t xml:space="preserve">A support vector machine (SVM) is a supervised machine learning model that uses classification algorithms for two-group classification problems. We used a smaller dataset with 10% of the original data, totalling 4521 records that was provided in the Github link to test computationally demanding machine learning algorithms. To find the best model, we first had to determine the type of kernel that we were going to use, namely, linear, polynomial, radial basis function or sigmoid. After that, we also need to state the tuning parameter C which defines the weight of how much samples inside the margin contribute to the overall error. Finally, we fitted the data with the model and did a 5-fold cross validation using the GridSearchCV function. The best model chosen was a linear kernel with a tuning parameter C of 0.1. The accuracy is 0.9 and the AUC 0.81.</w:t>
      </w:r>
    </w:p>
    <w:tbl>
      <w:tblPr>
        <w:tblStyle w:val="Table7"/>
        <w:tblW w:w="936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Pr>
              <w:drawing>
                <wp:inline distB="114300" distT="114300" distL="114300" distR="114300">
                  <wp:extent cx="2838450" cy="1625600"/>
                  <wp:effectExtent b="0" l="0" r="0" t="0"/>
                  <wp:docPr id="12"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2838450" cy="16256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Pr>
              <w:drawing>
                <wp:inline distB="114300" distT="114300" distL="114300" distR="114300">
                  <wp:extent cx="2838450" cy="2171700"/>
                  <wp:effectExtent b="0" l="0" r="0" t="0"/>
                  <wp:docPr id="34" name="image30.png"/>
                  <a:graphic>
                    <a:graphicData uri="http://schemas.openxmlformats.org/drawingml/2006/picture">
                      <pic:pic>
                        <pic:nvPicPr>
                          <pic:cNvPr id="0" name="image30.png"/>
                          <pic:cNvPicPr preferRelativeResize="0"/>
                        </pic:nvPicPr>
                        <pic:blipFill>
                          <a:blip r:embed="rId19"/>
                          <a:srcRect b="0" l="0" r="0" t="0"/>
                          <a:stretch>
                            <a:fillRect/>
                          </a:stretch>
                        </pic:blipFill>
                        <pic:spPr>
                          <a:xfrm>
                            <a:off x="0" y="0"/>
                            <a:ext cx="2838450" cy="21717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9D">
      <w:pPr>
        <w:jc w:val="center"/>
        <w:rPr>
          <w:sz w:val="22"/>
          <w:szCs w:val="22"/>
        </w:rPr>
      </w:pPr>
      <w:r w:rsidDel="00000000" w:rsidR="00000000" w:rsidRPr="00000000">
        <w:rPr>
          <w:sz w:val="22"/>
          <w:szCs w:val="22"/>
          <w:rtl w:val="0"/>
        </w:rPr>
        <w:t xml:space="preserve">Figure 8: Evaluation Metrics of Support Vector Machines</w:t>
      </w:r>
    </w:p>
    <w:p w:rsidR="00000000" w:rsidDel="00000000" w:rsidP="00000000" w:rsidRDefault="00000000" w:rsidRPr="00000000" w14:paraId="0000009E">
      <w:pPr>
        <w:jc w:val="left"/>
        <w:rPr>
          <w:b w:val="1"/>
          <w:sz w:val="24"/>
          <w:szCs w:val="24"/>
        </w:rPr>
      </w:pPr>
      <w:r w:rsidDel="00000000" w:rsidR="00000000" w:rsidRPr="00000000">
        <w:rPr>
          <w:b w:val="1"/>
          <w:sz w:val="24"/>
          <w:szCs w:val="24"/>
          <w:rtl w:val="0"/>
        </w:rPr>
        <w:t xml:space="preserve">Voting for ML Methods</w:t>
      </w:r>
    </w:p>
    <w:p w:rsidR="00000000" w:rsidDel="00000000" w:rsidP="00000000" w:rsidRDefault="00000000" w:rsidRPr="00000000" w14:paraId="0000009F">
      <w:pPr>
        <w:jc w:val="both"/>
        <w:rPr>
          <w:sz w:val="24"/>
          <w:szCs w:val="24"/>
        </w:rPr>
      </w:pPr>
      <w:r w:rsidDel="00000000" w:rsidR="00000000" w:rsidRPr="00000000">
        <w:rPr>
          <w:sz w:val="24"/>
          <w:szCs w:val="24"/>
          <w:rtl w:val="0"/>
        </w:rPr>
        <w:t xml:space="preserve">A voting ensemble (or a “majority voting ensemble“) is an ensemble machine learning model that combines the predictions from multiple other models. It is a technique that may be used to improve model performance, ideally achieving better performance than any single model used in the ensemble.</w:t>
      </w:r>
    </w:p>
    <w:p w:rsidR="00000000" w:rsidDel="00000000" w:rsidP="00000000" w:rsidRDefault="00000000" w:rsidRPr="00000000" w14:paraId="000000A0">
      <w:pPr>
        <w:jc w:val="both"/>
        <w:rPr>
          <w:sz w:val="24"/>
          <w:szCs w:val="24"/>
        </w:rPr>
      </w:pPr>
      <w:r w:rsidDel="00000000" w:rsidR="00000000" w:rsidRPr="00000000">
        <w:rPr>
          <w:sz w:val="24"/>
          <w:szCs w:val="24"/>
          <w:rtl w:val="0"/>
        </w:rPr>
        <w:t xml:space="preserve">However, there are some limitations for the voting method. The voting method is not suitable for deep learning to some extent, since the model from deep learning is usually computationally heavy, which makes cross-validation very hard. Therefore, Multiple layer perceptron (MLP) will be a separate part. </w:t>
      </w:r>
    </w:p>
    <w:p w:rsidR="00000000" w:rsidDel="00000000" w:rsidP="00000000" w:rsidRDefault="00000000" w:rsidRPr="00000000" w14:paraId="000000A1">
      <w:pPr>
        <w:rPr>
          <w:sz w:val="24"/>
          <w:szCs w:val="24"/>
        </w:rPr>
      </w:pPr>
      <w:r w:rsidDel="00000000" w:rsidR="00000000" w:rsidRPr="00000000">
        <w:rPr>
          <w:sz w:val="24"/>
          <w:szCs w:val="24"/>
          <w:rtl w:val="0"/>
        </w:rPr>
        <w:t xml:space="preserve">The following figures explains how the voting method work and the accompanying results.</w:t>
      </w:r>
    </w:p>
    <w:tbl>
      <w:tblPr>
        <w:tblStyle w:val="Table8"/>
        <w:tblW w:w="9360.0" w:type="dxa"/>
        <w:jc w:val="center"/>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2">
            <w:pPr>
              <w:jc w:val="center"/>
              <w:rPr>
                <w:sz w:val="24"/>
                <w:szCs w:val="24"/>
              </w:rPr>
            </w:pPr>
            <w:r w:rsidDel="00000000" w:rsidR="00000000" w:rsidRPr="00000000">
              <w:rPr>
                <w:rtl w:val="0"/>
              </w:rPr>
            </w:r>
          </w:p>
          <w:p w:rsidR="00000000" w:rsidDel="00000000" w:rsidP="00000000" w:rsidRDefault="00000000" w:rsidRPr="00000000" w14:paraId="000000A3">
            <w:pPr>
              <w:jc w:val="left"/>
              <w:rPr>
                <w:sz w:val="24"/>
                <w:szCs w:val="24"/>
              </w:rPr>
            </w:pPr>
            <w:r w:rsidDel="00000000" w:rsidR="00000000" w:rsidRPr="00000000">
              <w:rPr>
                <w:sz w:val="24"/>
                <w:szCs w:val="24"/>
              </w:rPr>
              <w:drawing>
                <wp:inline distB="114300" distT="114300" distL="114300" distR="114300">
                  <wp:extent cx="2838450" cy="1549400"/>
                  <wp:effectExtent b="0" l="0" r="0" t="0"/>
                  <wp:docPr id="32" name="image29.png"/>
                  <a:graphic>
                    <a:graphicData uri="http://schemas.openxmlformats.org/drawingml/2006/picture">
                      <pic:pic>
                        <pic:nvPicPr>
                          <pic:cNvPr id="0" name="image29.png"/>
                          <pic:cNvPicPr preferRelativeResize="0"/>
                        </pic:nvPicPr>
                        <pic:blipFill>
                          <a:blip r:embed="rId20"/>
                          <a:srcRect b="0" l="0" r="0" t="0"/>
                          <a:stretch>
                            <a:fillRect/>
                          </a:stretch>
                        </pic:blipFill>
                        <pic:spPr>
                          <a:xfrm>
                            <a:off x="0" y="0"/>
                            <a:ext cx="2838450" cy="154940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jc w:val="left"/>
              <w:rPr>
                <w:sz w:val="24"/>
                <w:szCs w:val="24"/>
              </w:rPr>
            </w:pPr>
            <w:r w:rsidDel="00000000" w:rsidR="00000000" w:rsidRPr="00000000">
              <w:rPr>
                <w:rtl w:val="0"/>
              </w:rPr>
            </w:r>
          </w:p>
          <w:p w:rsidR="00000000" w:rsidDel="00000000" w:rsidP="00000000" w:rsidRDefault="00000000" w:rsidRPr="00000000" w14:paraId="000000A5">
            <w:pPr>
              <w:jc w:val="left"/>
              <w:rPr>
                <w:sz w:val="24"/>
                <w:szCs w:val="24"/>
              </w:rPr>
            </w:pPr>
            <w:r w:rsidDel="00000000" w:rsidR="00000000" w:rsidRPr="00000000">
              <w:rPr>
                <w:rtl w:val="0"/>
              </w:rPr>
            </w:r>
          </w:p>
          <w:p w:rsidR="00000000" w:rsidDel="00000000" w:rsidP="00000000" w:rsidRDefault="00000000" w:rsidRPr="00000000" w14:paraId="000000A6">
            <w:pPr>
              <w:jc w:val="center"/>
              <w:rPr>
                <w:sz w:val="22"/>
                <w:szCs w:val="22"/>
              </w:rPr>
            </w:pPr>
            <w:r w:rsidDel="00000000" w:rsidR="00000000" w:rsidRPr="00000000">
              <w:rPr>
                <w:sz w:val="22"/>
                <w:szCs w:val="22"/>
                <w:rtl w:val="0"/>
              </w:rPr>
              <w:t xml:space="preserve">Figure 9: Overview of how Voting Method works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jc w:val="center"/>
              <w:rPr>
                <w:sz w:val="24"/>
                <w:szCs w:val="24"/>
              </w:rPr>
            </w:pPr>
            <w:r w:rsidDel="00000000" w:rsidR="00000000" w:rsidRPr="00000000">
              <w:rPr>
                <w:sz w:val="24"/>
                <w:szCs w:val="24"/>
              </w:rPr>
              <w:drawing>
                <wp:inline distB="114300" distT="114300" distL="114300" distR="114300">
                  <wp:extent cx="2838450" cy="2438400"/>
                  <wp:effectExtent b="0" l="0" r="0" t="0"/>
                  <wp:docPr id="22" name="image17.jpg"/>
                  <a:graphic>
                    <a:graphicData uri="http://schemas.openxmlformats.org/drawingml/2006/picture">
                      <pic:pic>
                        <pic:nvPicPr>
                          <pic:cNvPr id="0" name="image17.jpg"/>
                          <pic:cNvPicPr preferRelativeResize="0"/>
                        </pic:nvPicPr>
                        <pic:blipFill>
                          <a:blip r:embed="rId21"/>
                          <a:srcRect b="0" l="0" r="0" t="0"/>
                          <a:stretch>
                            <a:fillRect/>
                          </a:stretch>
                        </pic:blipFill>
                        <pic:spPr>
                          <a:xfrm>
                            <a:off x="0" y="0"/>
                            <a:ext cx="283845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jc w:val="center"/>
              <w:rPr>
                <w:sz w:val="22"/>
                <w:szCs w:val="22"/>
              </w:rPr>
            </w:pPr>
            <w:r w:rsidDel="00000000" w:rsidR="00000000" w:rsidRPr="00000000">
              <w:rPr>
                <w:sz w:val="22"/>
                <w:szCs w:val="22"/>
                <w:rtl w:val="0"/>
              </w:rPr>
              <w:t xml:space="preserve">Figure 10: Results of the Voting Method</w:t>
            </w:r>
          </w:p>
        </w:tc>
      </w:tr>
    </w:tbl>
    <w:p w:rsidR="00000000" w:rsidDel="00000000" w:rsidP="00000000" w:rsidRDefault="00000000" w:rsidRPr="00000000" w14:paraId="000000A9">
      <w:pPr>
        <w:jc w:val="center"/>
        <w:rPr>
          <w:sz w:val="24"/>
          <w:szCs w:val="24"/>
        </w:rPr>
      </w:pPr>
      <w:r w:rsidDel="00000000" w:rsidR="00000000" w:rsidRPr="00000000">
        <w:rPr>
          <w:rtl w:val="0"/>
        </w:rPr>
      </w:r>
    </w:p>
    <w:p w:rsidR="00000000" w:rsidDel="00000000" w:rsidP="00000000" w:rsidRDefault="00000000" w:rsidRPr="00000000" w14:paraId="000000AA">
      <w:pPr>
        <w:jc w:val="both"/>
        <w:rPr>
          <w:sz w:val="24"/>
          <w:szCs w:val="24"/>
        </w:rPr>
      </w:pPr>
      <w:r w:rsidDel="00000000" w:rsidR="00000000" w:rsidRPr="00000000">
        <w:rPr>
          <w:sz w:val="24"/>
          <w:szCs w:val="24"/>
          <w:rtl w:val="0"/>
        </w:rPr>
        <w:t xml:space="preserve">Test Accuracies are almost the same but F1 scores and recalls vary. </w:t>
      </w:r>
    </w:p>
    <w:p w:rsidR="00000000" w:rsidDel="00000000" w:rsidP="00000000" w:rsidRDefault="00000000" w:rsidRPr="00000000" w14:paraId="000000AB">
      <w:pPr>
        <w:jc w:val="both"/>
        <w:rPr>
          <w:sz w:val="24"/>
          <w:szCs w:val="24"/>
        </w:rPr>
      </w:pPr>
      <w:r w:rsidDel="00000000" w:rsidR="00000000" w:rsidRPr="00000000">
        <w:rPr>
          <w:sz w:val="24"/>
          <w:szCs w:val="24"/>
          <w:rtl w:val="0"/>
        </w:rPr>
        <w:t xml:space="preserve">In the voting method, with the accuracy almost the same as other methods, the voting method (GBDT+XG Boost) is the best.</w:t>
      </w:r>
    </w:p>
    <w:p w:rsidR="00000000" w:rsidDel="00000000" w:rsidP="00000000" w:rsidRDefault="00000000" w:rsidRPr="00000000" w14:paraId="000000AC">
      <w:pPr>
        <w:rPr>
          <w:sz w:val="24"/>
          <w:szCs w:val="24"/>
        </w:rPr>
      </w:pPr>
      <w:r w:rsidDel="00000000" w:rsidR="00000000" w:rsidRPr="00000000">
        <w:rPr>
          <w:rtl w:val="0"/>
        </w:rPr>
      </w:r>
    </w:p>
    <w:p w:rsidR="00000000" w:rsidDel="00000000" w:rsidP="00000000" w:rsidRDefault="00000000" w:rsidRPr="00000000" w14:paraId="000000AD">
      <w:pPr>
        <w:pStyle w:val="Heading1"/>
        <w:keepNext w:val="0"/>
        <w:jc w:val="both"/>
        <w:rPr>
          <w:rFonts w:ascii="Times New Roman" w:cs="Times New Roman" w:eastAsia="Times New Roman" w:hAnsi="Times New Roman"/>
          <w:b w:val="1"/>
          <w:color w:val="000000"/>
          <w:sz w:val="28"/>
          <w:szCs w:val="28"/>
          <w:u w:val="single"/>
        </w:rPr>
      </w:pPr>
      <w:bookmarkStart w:colFirst="0" w:colLast="0" w:name="_heading=h.94asjaif4z3b" w:id="9"/>
      <w:bookmarkEnd w:id="9"/>
      <w:r w:rsidDel="00000000" w:rsidR="00000000" w:rsidRPr="00000000">
        <w:rPr>
          <w:rFonts w:ascii="Times New Roman" w:cs="Times New Roman" w:eastAsia="Times New Roman" w:hAnsi="Times New Roman"/>
          <w:b w:val="1"/>
          <w:color w:val="000000"/>
          <w:sz w:val="28"/>
          <w:szCs w:val="28"/>
          <w:u w:val="single"/>
          <w:rtl w:val="0"/>
        </w:rPr>
        <w:t xml:space="preserve">Deep Learning Methods</w:t>
      </w:r>
    </w:p>
    <w:p w:rsidR="00000000" w:rsidDel="00000000" w:rsidP="00000000" w:rsidRDefault="00000000" w:rsidRPr="00000000" w14:paraId="000000AE">
      <w:pPr>
        <w:spacing w:after="240" w:before="240" w:lineRule="auto"/>
        <w:jc w:val="both"/>
        <w:rPr>
          <w:sz w:val="24"/>
          <w:szCs w:val="24"/>
        </w:rPr>
      </w:pPr>
      <w:r w:rsidDel="00000000" w:rsidR="00000000" w:rsidRPr="00000000">
        <w:rPr>
          <w:sz w:val="24"/>
          <w:szCs w:val="24"/>
          <w:rtl w:val="0"/>
        </w:rPr>
        <w:t xml:space="preserve">We also implemented deep learning methods. It is  worth mentioning that we use only the feed forward neural network, or the Multilayer Perceptron (MLP), since we don’t have the time series data or multi dimension data that need to alter the way to train the model. So the CNN and LSTM models are not introduced in our methods.</w:t>
      </w:r>
    </w:p>
    <w:p w:rsidR="00000000" w:rsidDel="00000000" w:rsidP="00000000" w:rsidRDefault="00000000" w:rsidRPr="00000000" w14:paraId="000000AF">
      <w:pPr>
        <w:pStyle w:val="Heading3"/>
        <w:ind w:left="0" w:firstLine="0"/>
        <w:jc w:val="both"/>
        <w:rPr>
          <w:sz w:val="24"/>
          <w:szCs w:val="24"/>
        </w:rPr>
      </w:pPr>
      <w:bookmarkStart w:colFirst="0" w:colLast="0" w:name="_heading=h.pjvzh8h2rtc" w:id="10"/>
      <w:bookmarkEnd w:id="10"/>
      <w:r w:rsidDel="00000000" w:rsidR="00000000" w:rsidRPr="00000000">
        <w:rPr>
          <w:sz w:val="24"/>
          <w:szCs w:val="24"/>
          <w:rtl w:val="0"/>
        </w:rPr>
        <w:t xml:space="preserve">MLP Classifier from SKlearn</w:t>
      </w:r>
    </w:p>
    <w:p w:rsidR="00000000" w:rsidDel="00000000" w:rsidP="00000000" w:rsidRDefault="00000000" w:rsidRPr="00000000" w14:paraId="000000B0">
      <w:pPr>
        <w:spacing w:after="240" w:before="240" w:lineRule="auto"/>
        <w:jc w:val="both"/>
        <w:rPr>
          <w:sz w:val="24"/>
          <w:szCs w:val="24"/>
        </w:rPr>
      </w:pPr>
      <w:r w:rsidDel="00000000" w:rsidR="00000000" w:rsidRPr="00000000">
        <w:rPr>
          <w:sz w:val="24"/>
          <w:szCs w:val="24"/>
          <w:rtl w:val="0"/>
        </w:rPr>
        <w:t xml:space="preserve">First the easiest way for us to check the performance of MLP is to simply use the SKlearn model, we first balance the data using SMOTE, build the model and tune the hyperparameters, then we have the parameter results:</w:t>
      </w:r>
    </w:p>
    <w:tbl>
      <w:tblPr>
        <w:tblStyle w:val="Table9"/>
        <w:tblW w:w="936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1">
            <w:pPr>
              <w:spacing w:after="240" w:before="240" w:lineRule="auto"/>
              <w:rPr>
                <w:sz w:val="24"/>
                <w:szCs w:val="24"/>
              </w:rPr>
            </w:pPr>
            <w:r w:rsidDel="00000000" w:rsidR="00000000" w:rsidRPr="00000000">
              <w:rPr>
                <w:sz w:val="24"/>
                <w:szCs w:val="24"/>
              </w:rPr>
              <w:drawing>
                <wp:inline distB="114300" distT="114300" distL="114300" distR="114300">
                  <wp:extent cx="2838450" cy="1092200"/>
                  <wp:effectExtent b="0" l="0" r="0" t="0"/>
                  <wp:docPr id="4" name="image9.png"/>
                  <a:graphic>
                    <a:graphicData uri="http://schemas.openxmlformats.org/drawingml/2006/picture">
                      <pic:pic>
                        <pic:nvPicPr>
                          <pic:cNvPr id="0" name="image9.png"/>
                          <pic:cNvPicPr preferRelativeResize="0"/>
                        </pic:nvPicPr>
                        <pic:blipFill>
                          <a:blip r:embed="rId22"/>
                          <a:srcRect b="0" l="0" r="0" t="0"/>
                          <a:stretch>
                            <a:fillRect/>
                          </a:stretch>
                        </pic:blipFill>
                        <pic:spPr>
                          <a:xfrm>
                            <a:off x="0" y="0"/>
                            <a:ext cx="2838450" cy="10922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Pr>
              <w:drawing>
                <wp:inline distB="114300" distT="114300" distL="114300" distR="114300">
                  <wp:extent cx="2138236" cy="2053047"/>
                  <wp:effectExtent b="0" l="0" r="0" t="0"/>
                  <wp:docPr id="3" name="image2.png"/>
                  <a:graphic>
                    <a:graphicData uri="http://schemas.openxmlformats.org/drawingml/2006/picture">
                      <pic:pic>
                        <pic:nvPicPr>
                          <pic:cNvPr id="0" name="image2.png"/>
                          <pic:cNvPicPr preferRelativeResize="0"/>
                        </pic:nvPicPr>
                        <pic:blipFill>
                          <a:blip r:embed="rId23"/>
                          <a:srcRect b="0" l="0" r="0" t="0"/>
                          <a:stretch>
                            <a:fillRect/>
                          </a:stretch>
                        </pic:blipFill>
                        <pic:spPr>
                          <a:xfrm>
                            <a:off x="0" y="0"/>
                            <a:ext cx="2138236" cy="2053047"/>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B3">
      <w:pPr>
        <w:spacing w:after="240" w:before="240" w:lineRule="auto"/>
        <w:jc w:val="center"/>
        <w:rPr>
          <w:sz w:val="22"/>
          <w:szCs w:val="22"/>
        </w:rPr>
      </w:pPr>
      <w:r w:rsidDel="00000000" w:rsidR="00000000" w:rsidRPr="00000000">
        <w:rPr>
          <w:sz w:val="22"/>
          <w:szCs w:val="22"/>
          <w:rtl w:val="0"/>
        </w:rPr>
        <w:t xml:space="preserve">Figure 11: Tuned hyperparameters for MLP</w:t>
      </w:r>
    </w:p>
    <w:p w:rsidR="00000000" w:rsidDel="00000000" w:rsidP="00000000" w:rsidRDefault="00000000" w:rsidRPr="00000000" w14:paraId="000000B4">
      <w:pPr>
        <w:spacing w:after="240" w:before="240" w:lineRule="auto"/>
        <w:jc w:val="both"/>
        <w:rPr>
          <w:sz w:val="24"/>
          <w:szCs w:val="24"/>
        </w:rPr>
      </w:pPr>
      <w:r w:rsidDel="00000000" w:rsidR="00000000" w:rsidRPr="00000000">
        <w:rPr>
          <w:sz w:val="24"/>
          <w:szCs w:val="24"/>
          <w:rtl w:val="0"/>
        </w:rPr>
        <w:t xml:space="preserve">We can find that the accuracy is already satisfying with almost ninety percent, and AUC is 0.7 which is not too bad, however the F1 score and the recall is a disaster, by using the SKlearn model, we cannot achieve our goal in that this model cannot identify the positive samples effectively.</w:t>
      </w:r>
    </w:p>
    <w:p w:rsidR="00000000" w:rsidDel="00000000" w:rsidP="00000000" w:rsidRDefault="00000000" w:rsidRPr="00000000" w14:paraId="000000B5">
      <w:pPr>
        <w:spacing w:after="240" w:before="240" w:lineRule="auto"/>
        <w:jc w:val="center"/>
        <w:rPr>
          <w:sz w:val="24"/>
          <w:szCs w:val="24"/>
        </w:rPr>
      </w:pPr>
      <w:r w:rsidDel="00000000" w:rsidR="00000000" w:rsidRPr="00000000">
        <w:rPr>
          <w:sz w:val="24"/>
          <w:szCs w:val="24"/>
        </w:rPr>
        <w:drawing>
          <wp:inline distB="114300" distT="114300" distL="114300" distR="114300">
            <wp:extent cx="3852863" cy="1664504"/>
            <wp:effectExtent b="0" l="0" r="0" t="0"/>
            <wp:docPr id="33" name="image31.png"/>
            <a:graphic>
              <a:graphicData uri="http://schemas.openxmlformats.org/drawingml/2006/picture">
                <pic:pic>
                  <pic:nvPicPr>
                    <pic:cNvPr id="0" name="image31.png"/>
                    <pic:cNvPicPr preferRelativeResize="0"/>
                  </pic:nvPicPr>
                  <pic:blipFill>
                    <a:blip r:embed="rId24"/>
                    <a:srcRect b="0" l="0" r="0" t="0"/>
                    <a:stretch>
                      <a:fillRect/>
                    </a:stretch>
                  </pic:blipFill>
                  <pic:spPr>
                    <a:xfrm>
                      <a:off x="0" y="0"/>
                      <a:ext cx="3852863" cy="1664504"/>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spacing w:after="240" w:before="240" w:lineRule="auto"/>
        <w:jc w:val="center"/>
        <w:rPr>
          <w:sz w:val="22"/>
          <w:szCs w:val="22"/>
        </w:rPr>
      </w:pPr>
      <w:r w:rsidDel="00000000" w:rsidR="00000000" w:rsidRPr="00000000">
        <w:rPr>
          <w:sz w:val="22"/>
          <w:szCs w:val="22"/>
          <w:rtl w:val="0"/>
        </w:rPr>
        <w:t xml:space="preserve">Figure 12: Classification Report of MLP</w:t>
      </w:r>
    </w:p>
    <w:p w:rsidR="00000000" w:rsidDel="00000000" w:rsidP="00000000" w:rsidRDefault="00000000" w:rsidRPr="00000000" w14:paraId="000000B7">
      <w:pPr>
        <w:spacing w:after="240" w:before="240" w:lineRule="auto"/>
        <w:jc w:val="both"/>
        <w:rPr>
          <w:sz w:val="24"/>
          <w:szCs w:val="24"/>
        </w:rPr>
      </w:pPr>
      <w:r w:rsidDel="00000000" w:rsidR="00000000" w:rsidRPr="00000000">
        <w:rPr>
          <w:sz w:val="24"/>
          <w:szCs w:val="24"/>
          <w:rtl w:val="0"/>
        </w:rPr>
        <w:t xml:space="preserve">We summarize three reasons for this, the first is The MLP model can be tuned further, the second is The test set is highly imbalanced with 12013 negative labels and 1551 positive labels. The SMOTE provides duplicated and  useless information for the classifier to learn.</w:t>
      </w:r>
    </w:p>
    <w:p w:rsidR="00000000" w:rsidDel="00000000" w:rsidP="00000000" w:rsidRDefault="00000000" w:rsidRPr="00000000" w14:paraId="000000B8">
      <w:pPr>
        <w:ind w:left="0" w:firstLine="0"/>
        <w:jc w:val="both"/>
        <w:rPr>
          <w:sz w:val="24"/>
          <w:szCs w:val="24"/>
        </w:rPr>
      </w:pPr>
      <w:r w:rsidDel="00000000" w:rsidR="00000000" w:rsidRPr="00000000">
        <w:rPr>
          <w:sz w:val="24"/>
          <w:szCs w:val="24"/>
          <w:rtl w:val="0"/>
        </w:rPr>
        <w:t xml:space="preserve">For the first reason, we tuned our model further, so we introduced the tensorflow in our deep learning models.</w:t>
      </w:r>
    </w:p>
    <w:p w:rsidR="00000000" w:rsidDel="00000000" w:rsidP="00000000" w:rsidRDefault="00000000" w:rsidRPr="00000000" w14:paraId="000000B9">
      <w:pPr>
        <w:pStyle w:val="Heading3"/>
        <w:ind w:left="0" w:firstLine="0"/>
        <w:jc w:val="both"/>
        <w:rPr>
          <w:sz w:val="24"/>
          <w:szCs w:val="24"/>
        </w:rPr>
      </w:pPr>
      <w:bookmarkStart w:colFirst="0" w:colLast="0" w:name="_heading=h.ikqn629eqm0p" w:id="11"/>
      <w:bookmarkEnd w:id="11"/>
      <w:r w:rsidDel="00000000" w:rsidR="00000000" w:rsidRPr="00000000">
        <w:rPr>
          <w:sz w:val="24"/>
          <w:szCs w:val="24"/>
          <w:rtl w:val="0"/>
        </w:rPr>
        <w:t xml:space="preserve">MLP Classifier from Tensorflow</w:t>
      </w:r>
    </w:p>
    <w:p w:rsidR="00000000" w:rsidDel="00000000" w:rsidP="00000000" w:rsidRDefault="00000000" w:rsidRPr="00000000" w14:paraId="000000BA">
      <w:pPr>
        <w:pStyle w:val="Heading4"/>
        <w:ind w:left="0" w:firstLine="0"/>
        <w:rPr>
          <w:b w:val="0"/>
          <w:u w:val="single"/>
        </w:rPr>
      </w:pPr>
      <w:bookmarkStart w:colFirst="0" w:colLast="0" w:name="_heading=h.hi6q4oncc9wb" w:id="12"/>
      <w:bookmarkEnd w:id="12"/>
      <w:r w:rsidDel="00000000" w:rsidR="00000000" w:rsidRPr="00000000">
        <w:rPr>
          <w:b w:val="0"/>
          <w:u w:val="single"/>
          <w:rtl w:val="0"/>
        </w:rPr>
        <w:t xml:space="preserve">Tensorflow tuned using Cross Entropy</w:t>
      </w:r>
    </w:p>
    <w:p w:rsidR="00000000" w:rsidDel="00000000" w:rsidP="00000000" w:rsidRDefault="00000000" w:rsidRPr="00000000" w14:paraId="000000BB">
      <w:pPr>
        <w:ind w:left="0" w:firstLine="0"/>
        <w:rPr>
          <w:sz w:val="24"/>
          <w:szCs w:val="24"/>
        </w:rPr>
      </w:pPr>
      <w:r w:rsidDel="00000000" w:rsidR="00000000" w:rsidRPr="00000000">
        <w:rPr>
          <w:sz w:val="24"/>
          <w:szCs w:val="24"/>
          <w:rtl w:val="0"/>
        </w:rPr>
        <w:t xml:space="preserve">We tuned the tensorflow model based on the SMOTE balanced dataset, and the tuning result is as follows:</w:t>
      </w:r>
    </w:p>
    <w:tbl>
      <w:tblPr>
        <w:tblStyle w:val="Table10"/>
        <w:tblW w:w="936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4680"/>
        <w:gridCol w:w="4680"/>
        <w:tblGridChange w:id="0">
          <w:tblGrid>
            <w:gridCol w:w="4680"/>
            <w:gridCol w:w="4680"/>
          </w:tblGrid>
        </w:tblGridChange>
      </w:tblGrid>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0BC">
            <w:pPr>
              <w:jc w:val="center"/>
              <w:rPr>
                <w:sz w:val="24"/>
                <w:szCs w:val="24"/>
              </w:rPr>
            </w:pPr>
            <w:r w:rsidDel="00000000" w:rsidR="00000000" w:rsidRPr="00000000">
              <w:rPr>
                <w:sz w:val="24"/>
                <w:szCs w:val="24"/>
              </w:rPr>
              <w:drawing>
                <wp:inline distB="114300" distT="114300" distL="114300" distR="114300">
                  <wp:extent cx="2700338" cy="1584573"/>
                  <wp:effectExtent b="0" l="0" r="0" t="0"/>
                  <wp:docPr id="8" name="image11.png"/>
                  <a:graphic>
                    <a:graphicData uri="http://schemas.openxmlformats.org/drawingml/2006/picture">
                      <pic:pic>
                        <pic:nvPicPr>
                          <pic:cNvPr id="0" name="image11.png"/>
                          <pic:cNvPicPr preferRelativeResize="0"/>
                        </pic:nvPicPr>
                        <pic:blipFill>
                          <a:blip r:embed="rId25"/>
                          <a:srcRect b="0" l="0" r="0" t="0"/>
                          <a:stretch>
                            <a:fillRect/>
                          </a:stretch>
                        </pic:blipFill>
                        <pic:spPr>
                          <a:xfrm>
                            <a:off x="0" y="0"/>
                            <a:ext cx="2700338" cy="1584573"/>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rPr>
                <w:sz w:val="24"/>
                <w:szCs w:val="24"/>
              </w:rPr>
            </w:pPr>
            <w:r w:rsidDel="00000000" w:rsidR="00000000" w:rsidRPr="00000000">
              <w:rPr>
                <w:sz w:val="24"/>
                <w:szCs w:val="24"/>
              </w:rPr>
              <w:drawing>
                <wp:inline distB="114300" distT="114300" distL="114300" distR="114300">
                  <wp:extent cx="2838450" cy="1549400"/>
                  <wp:effectExtent b="0" l="0" r="0" t="0"/>
                  <wp:docPr id="27" name="image26.png"/>
                  <a:graphic>
                    <a:graphicData uri="http://schemas.openxmlformats.org/drawingml/2006/picture">
                      <pic:pic>
                        <pic:nvPicPr>
                          <pic:cNvPr id="0" name="image26.png"/>
                          <pic:cNvPicPr preferRelativeResize="0"/>
                        </pic:nvPicPr>
                        <pic:blipFill>
                          <a:blip r:embed="rId26"/>
                          <a:srcRect b="0" l="0" r="0" t="0"/>
                          <a:stretch>
                            <a:fillRect/>
                          </a:stretch>
                        </pic:blipFill>
                        <pic:spPr>
                          <a:xfrm>
                            <a:off x="0" y="0"/>
                            <a:ext cx="2838450" cy="15494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BE">
      <w:pPr>
        <w:ind w:left="0" w:firstLine="0"/>
        <w:jc w:val="center"/>
        <w:rPr>
          <w:sz w:val="24"/>
          <w:szCs w:val="24"/>
        </w:rPr>
      </w:pPr>
      <w:r w:rsidDel="00000000" w:rsidR="00000000" w:rsidRPr="00000000">
        <w:rPr>
          <w:sz w:val="22"/>
          <w:szCs w:val="22"/>
          <w:rtl w:val="0"/>
        </w:rPr>
        <w:t xml:space="preserve">Figure 13: Tensorflow Model Tuned Hyperparameters</w:t>
      </w:r>
      <w:r w:rsidDel="00000000" w:rsidR="00000000" w:rsidRPr="00000000">
        <w:rPr>
          <w:rtl w:val="0"/>
        </w:rPr>
      </w:r>
    </w:p>
    <w:p w:rsidR="00000000" w:rsidDel="00000000" w:rsidP="00000000" w:rsidRDefault="00000000" w:rsidRPr="00000000" w14:paraId="000000BF">
      <w:pPr>
        <w:ind w:left="0" w:firstLine="0"/>
        <w:rPr>
          <w:sz w:val="24"/>
          <w:szCs w:val="24"/>
        </w:rPr>
      </w:pPr>
      <w:r w:rsidDel="00000000" w:rsidR="00000000" w:rsidRPr="00000000">
        <w:rPr>
          <w:sz w:val="24"/>
          <w:szCs w:val="24"/>
          <w:rtl w:val="0"/>
        </w:rPr>
        <w:t xml:space="preserve">Using these hyperparameters to fit the dataset, we can find some progress in the performance. As shown in the comparison, all the scores have risen, especially the AUC rose from 0.7 to 0.88, and we have a better F1 score and recall.</w:t>
      </w:r>
    </w:p>
    <w:tbl>
      <w:tblPr>
        <w:tblStyle w:val="Table11"/>
        <w:tblW w:w="936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4680"/>
        <w:gridCol w:w="4680"/>
        <w:tblGridChange w:id="0">
          <w:tblGrid>
            <w:gridCol w:w="4680"/>
            <w:gridCol w:w="4680"/>
          </w:tblGrid>
        </w:tblGridChange>
      </w:tblGrid>
      <w:tr>
        <w:trPr>
          <w:cantSplit w:val="0"/>
          <w:trHeight w:val="44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C0">
            <w:pPr>
              <w:jc w:val="center"/>
              <w:rPr>
                <w:sz w:val="24"/>
                <w:szCs w:val="24"/>
              </w:rPr>
            </w:pPr>
            <w:r w:rsidDel="00000000" w:rsidR="00000000" w:rsidRPr="00000000">
              <w:rPr>
                <w:sz w:val="24"/>
                <w:szCs w:val="24"/>
              </w:rPr>
              <w:drawing>
                <wp:inline distB="114300" distT="114300" distL="114300" distR="114300">
                  <wp:extent cx="5243513" cy="1306580"/>
                  <wp:effectExtent b="0" l="0" r="0" t="0"/>
                  <wp:docPr id="9" name="image15.png"/>
                  <a:graphic>
                    <a:graphicData uri="http://schemas.openxmlformats.org/drawingml/2006/picture">
                      <pic:pic>
                        <pic:nvPicPr>
                          <pic:cNvPr id="0" name="image15.png"/>
                          <pic:cNvPicPr preferRelativeResize="0"/>
                        </pic:nvPicPr>
                        <pic:blipFill>
                          <a:blip r:embed="rId27"/>
                          <a:srcRect b="0" l="0" r="0" t="0"/>
                          <a:stretch>
                            <a:fillRect/>
                          </a:stretch>
                        </pic:blipFill>
                        <pic:spPr>
                          <a:xfrm>
                            <a:off x="0" y="0"/>
                            <a:ext cx="5243513" cy="130658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2">
            <w:pPr>
              <w:rPr>
                <w:sz w:val="24"/>
                <w:szCs w:val="24"/>
              </w:rPr>
            </w:pPr>
            <w:r w:rsidDel="00000000" w:rsidR="00000000" w:rsidRPr="00000000">
              <w:rPr>
                <w:sz w:val="24"/>
                <w:szCs w:val="24"/>
              </w:rPr>
              <w:drawing>
                <wp:inline distB="114300" distT="114300" distL="114300" distR="114300">
                  <wp:extent cx="2838450" cy="2247900"/>
                  <wp:effectExtent b="0" l="0" r="0" t="0"/>
                  <wp:docPr id="35" name="image23.png"/>
                  <a:graphic>
                    <a:graphicData uri="http://schemas.openxmlformats.org/drawingml/2006/picture">
                      <pic:pic>
                        <pic:nvPicPr>
                          <pic:cNvPr id="0" name="image23.png"/>
                          <pic:cNvPicPr preferRelativeResize="0"/>
                        </pic:nvPicPr>
                        <pic:blipFill>
                          <a:blip r:embed="rId28"/>
                          <a:srcRect b="0" l="0" r="0" t="0"/>
                          <a:stretch>
                            <a:fillRect/>
                          </a:stretch>
                        </pic:blipFill>
                        <pic:spPr>
                          <a:xfrm>
                            <a:off x="0" y="0"/>
                            <a:ext cx="2838450" cy="22479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rPr>
                <w:sz w:val="24"/>
                <w:szCs w:val="24"/>
              </w:rPr>
            </w:pPr>
            <w:r w:rsidDel="00000000" w:rsidR="00000000" w:rsidRPr="00000000">
              <w:rPr>
                <w:sz w:val="24"/>
                <w:szCs w:val="24"/>
              </w:rPr>
              <w:drawing>
                <wp:inline distB="114300" distT="114300" distL="114300" distR="114300">
                  <wp:extent cx="2838450" cy="2235200"/>
                  <wp:effectExtent b="0" l="0" r="0" t="0"/>
                  <wp:docPr id="31" name="image24.png"/>
                  <a:graphic>
                    <a:graphicData uri="http://schemas.openxmlformats.org/drawingml/2006/picture">
                      <pic:pic>
                        <pic:nvPicPr>
                          <pic:cNvPr id="0" name="image24.png"/>
                          <pic:cNvPicPr preferRelativeResize="0"/>
                        </pic:nvPicPr>
                        <pic:blipFill>
                          <a:blip r:embed="rId29"/>
                          <a:srcRect b="0" l="0" r="0" t="0"/>
                          <a:stretch>
                            <a:fillRect/>
                          </a:stretch>
                        </pic:blipFill>
                        <pic:spPr>
                          <a:xfrm>
                            <a:off x="0" y="0"/>
                            <a:ext cx="2838450" cy="22352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C4">
      <w:pPr>
        <w:ind w:left="0" w:firstLine="0"/>
        <w:jc w:val="center"/>
        <w:rPr>
          <w:sz w:val="24"/>
          <w:szCs w:val="24"/>
        </w:rPr>
      </w:pPr>
      <w:r w:rsidDel="00000000" w:rsidR="00000000" w:rsidRPr="00000000">
        <w:rPr>
          <w:sz w:val="22"/>
          <w:szCs w:val="22"/>
          <w:rtl w:val="0"/>
        </w:rPr>
        <w:t xml:space="preserve">Figure 14: Results for Tensorflow Model tuned using Cross Entropy</w:t>
      </w:r>
      <w:r w:rsidDel="00000000" w:rsidR="00000000" w:rsidRPr="00000000">
        <w:rPr>
          <w:rtl w:val="0"/>
        </w:rPr>
      </w:r>
    </w:p>
    <w:p w:rsidR="00000000" w:rsidDel="00000000" w:rsidP="00000000" w:rsidRDefault="00000000" w:rsidRPr="00000000" w14:paraId="000000C5">
      <w:pPr>
        <w:ind w:left="0" w:firstLine="0"/>
        <w:jc w:val="both"/>
        <w:rPr>
          <w:sz w:val="24"/>
          <w:szCs w:val="24"/>
        </w:rPr>
      </w:pPr>
      <w:r w:rsidDel="00000000" w:rsidR="00000000" w:rsidRPr="00000000">
        <w:rPr>
          <w:sz w:val="24"/>
          <w:szCs w:val="24"/>
          <w:rtl w:val="0"/>
        </w:rPr>
        <w:t xml:space="preserve">The improvement is mainly due to the altering of the loss function, the optimizer and the drop out in the hidden layer.Yet this improved result is still not satisfying because we want to identify the positive more precisely, we should look back to see the original issue that caused this poor performance of recall.</w:t>
      </w:r>
    </w:p>
    <w:p w:rsidR="00000000" w:rsidDel="00000000" w:rsidP="00000000" w:rsidRDefault="00000000" w:rsidRPr="00000000" w14:paraId="000000C6">
      <w:pPr>
        <w:ind w:left="0" w:firstLine="0"/>
        <w:jc w:val="both"/>
        <w:rPr>
          <w:sz w:val="24"/>
          <w:szCs w:val="24"/>
        </w:rPr>
      </w:pPr>
      <w:r w:rsidDel="00000000" w:rsidR="00000000" w:rsidRPr="00000000">
        <w:rPr>
          <w:sz w:val="24"/>
          <w:szCs w:val="24"/>
          <w:rtl w:val="0"/>
        </w:rPr>
        <w:t xml:space="preserve">So instead of using SMOTE to do the data set rebalance, We focus on the model itself. We seek to find another loss measure for the deficient dataset so that it can do better on the minor sample. And we introduced focal loss to further improve the deep learning model.</w:t>
      </w:r>
    </w:p>
    <w:p w:rsidR="00000000" w:rsidDel="00000000" w:rsidP="00000000" w:rsidRDefault="00000000" w:rsidRPr="00000000" w14:paraId="000000C7">
      <w:pPr>
        <w:pStyle w:val="Heading4"/>
        <w:ind w:left="0" w:firstLine="0"/>
        <w:rPr>
          <w:b w:val="0"/>
          <w:u w:val="single"/>
        </w:rPr>
      </w:pPr>
      <w:bookmarkStart w:colFirst="0" w:colLast="0" w:name="_heading=h.kujvykbibbio" w:id="13"/>
      <w:bookmarkEnd w:id="13"/>
      <w:r w:rsidDel="00000000" w:rsidR="00000000" w:rsidRPr="00000000">
        <w:rPr>
          <w:b w:val="0"/>
          <w:u w:val="single"/>
          <w:rtl w:val="0"/>
        </w:rPr>
        <w:t xml:space="preserve">Tensorflow tuned using Focal Loss</w:t>
      </w:r>
    </w:p>
    <w:p w:rsidR="00000000" w:rsidDel="00000000" w:rsidP="00000000" w:rsidRDefault="00000000" w:rsidRPr="00000000" w14:paraId="000000C8">
      <w:pPr>
        <w:spacing w:after="240" w:before="240" w:lineRule="auto"/>
        <w:ind w:left="0" w:firstLine="0"/>
        <w:rPr>
          <w:sz w:val="24"/>
          <w:szCs w:val="24"/>
        </w:rPr>
      </w:pPr>
      <w:r w:rsidDel="00000000" w:rsidR="00000000" w:rsidRPr="00000000">
        <w:rPr>
          <w:sz w:val="24"/>
          <w:szCs w:val="24"/>
          <w:rtl w:val="0"/>
        </w:rPr>
        <w:t xml:space="preserve">To introduce the Focal Loss, we put the original cross entropy loss as comparison.</w:t>
      </w:r>
    </w:p>
    <w:tbl>
      <w:tblPr>
        <w:tblStyle w:val="Table12"/>
        <w:tblW w:w="936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360"/>
        <w:tblGridChange w:id="0">
          <w:tblGrid>
            <w:gridCol w:w="9360"/>
          </w:tblGrid>
        </w:tblGridChange>
      </w:tblGrid>
      <w:tr>
        <w:trPr>
          <w:cantSplit w:val="0"/>
          <w:trHeight w:val="240" w:hRule="atLeast"/>
          <w:tblHeader w:val="0"/>
        </w:trPr>
        <w:tc>
          <w:tcPr>
            <w:vMerge w:val="restart"/>
            <w:shd w:fill="auto" w:val="clear"/>
            <w:tcMar>
              <w:top w:w="0.0" w:type="dxa"/>
              <w:left w:w="0.0" w:type="dxa"/>
              <w:bottom w:w="0.0" w:type="dxa"/>
              <w:right w:w="0.0" w:type="dxa"/>
            </w:tcMar>
            <w:vAlign w:val="top"/>
          </w:tcPr>
          <w:p w:rsidR="00000000" w:rsidDel="00000000" w:rsidP="00000000" w:rsidRDefault="00000000" w:rsidRPr="00000000" w14:paraId="000000C9">
            <w:pPr>
              <w:spacing w:after="240" w:before="240" w:lineRule="auto"/>
              <w:jc w:val="center"/>
              <w:rPr>
                <w:sz w:val="24"/>
                <w:szCs w:val="24"/>
              </w:rPr>
            </w:pPr>
            <w:r w:rsidDel="00000000" w:rsidR="00000000" w:rsidRPr="00000000">
              <w:rPr>
                <w:sz w:val="24"/>
                <w:szCs w:val="24"/>
              </w:rPr>
              <w:drawing>
                <wp:inline distB="114300" distT="114300" distL="114300" distR="114300">
                  <wp:extent cx="2614613" cy="421243"/>
                  <wp:effectExtent b="0" l="0" r="0" t="0"/>
                  <wp:docPr id="14" name="image14.png"/>
                  <a:graphic>
                    <a:graphicData uri="http://schemas.openxmlformats.org/drawingml/2006/picture">
                      <pic:pic>
                        <pic:nvPicPr>
                          <pic:cNvPr id="0" name="image14.png"/>
                          <pic:cNvPicPr preferRelativeResize="0"/>
                        </pic:nvPicPr>
                        <pic:blipFill>
                          <a:blip r:embed="rId30"/>
                          <a:srcRect b="0" l="0" r="0" t="0"/>
                          <a:stretch>
                            <a:fillRect/>
                          </a:stretch>
                        </pic:blipFill>
                        <pic:spPr>
                          <a:xfrm>
                            <a:off x="0" y="0"/>
                            <a:ext cx="2614613" cy="421243"/>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spacing w:after="240" w:before="240" w:lineRule="auto"/>
              <w:jc w:val="center"/>
              <w:rPr>
                <w:sz w:val="24"/>
                <w:szCs w:val="24"/>
              </w:rPr>
            </w:pPr>
            <w:r w:rsidDel="00000000" w:rsidR="00000000" w:rsidRPr="00000000">
              <w:rPr>
                <w:sz w:val="24"/>
                <w:szCs w:val="24"/>
              </w:rPr>
              <w:drawing>
                <wp:inline distB="114300" distT="114300" distL="114300" distR="114300">
                  <wp:extent cx="1979415" cy="295009"/>
                  <wp:effectExtent b="0" l="0" r="0" t="0"/>
                  <wp:docPr id="19" name="image3.png"/>
                  <a:graphic>
                    <a:graphicData uri="http://schemas.openxmlformats.org/drawingml/2006/picture">
                      <pic:pic>
                        <pic:nvPicPr>
                          <pic:cNvPr id="0" name="image3.png"/>
                          <pic:cNvPicPr preferRelativeResize="0"/>
                        </pic:nvPicPr>
                        <pic:blipFill>
                          <a:blip r:embed="rId31"/>
                          <a:srcRect b="0" l="0" r="0" t="0"/>
                          <a:stretch>
                            <a:fillRect/>
                          </a:stretch>
                        </pic:blipFill>
                        <pic:spPr>
                          <a:xfrm>
                            <a:off x="0" y="0"/>
                            <a:ext cx="1979415" cy="295009"/>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spacing w:after="240" w:before="240" w:lineRule="auto"/>
              <w:jc w:val="center"/>
              <w:rPr>
                <w:sz w:val="24"/>
                <w:szCs w:val="24"/>
              </w:rPr>
            </w:pPr>
            <w:r w:rsidDel="00000000" w:rsidR="00000000" w:rsidRPr="00000000">
              <w:rPr>
                <w:sz w:val="24"/>
                <w:szCs w:val="24"/>
              </w:rPr>
              <w:drawing>
                <wp:inline distB="114300" distT="114300" distL="114300" distR="114300">
                  <wp:extent cx="1700213" cy="529776"/>
                  <wp:effectExtent b="0" l="0" r="0" t="0"/>
                  <wp:docPr id="17" name="image8.png"/>
                  <a:graphic>
                    <a:graphicData uri="http://schemas.openxmlformats.org/drawingml/2006/picture">
                      <pic:pic>
                        <pic:nvPicPr>
                          <pic:cNvPr id="0" name="image8.png"/>
                          <pic:cNvPicPr preferRelativeResize="0"/>
                        </pic:nvPicPr>
                        <pic:blipFill>
                          <a:blip r:embed="rId32"/>
                          <a:srcRect b="0" l="0" r="0" t="0"/>
                          <a:stretch>
                            <a:fillRect/>
                          </a:stretch>
                        </pic:blipFill>
                        <pic:spPr>
                          <a:xfrm>
                            <a:off x="0" y="0"/>
                            <a:ext cx="1700213" cy="529776"/>
                          </a:xfrm>
                          <a:prstGeom prst="rect"/>
                          <a:ln/>
                        </pic:spPr>
                      </pic:pic>
                    </a:graphicData>
                  </a:graphic>
                </wp:inline>
              </w:drawing>
            </w:r>
            <w:r w:rsidDel="00000000" w:rsidR="00000000" w:rsidRPr="00000000">
              <w:rPr>
                <w:rtl w:val="0"/>
              </w:rPr>
            </w:r>
          </w:p>
        </w:tc>
      </w:tr>
      <w:tr>
        <w:trPr>
          <w:cantSplit w:val="0"/>
          <w:trHeight w:val="1243.762207031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CC">
            <w:pPr>
              <w:spacing w:after="0" w:before="0" w:line="240" w:lineRule="auto"/>
              <w:ind w:left="0" w:firstLine="0"/>
              <w:jc w:val="center"/>
              <w:rPr>
                <w:sz w:val="24"/>
                <w:szCs w:val="24"/>
              </w:rPr>
            </w:pPr>
            <w:r w:rsidDel="00000000" w:rsidR="00000000" w:rsidRPr="00000000">
              <w:rPr>
                <w:rtl w:val="0"/>
              </w:rPr>
            </w:r>
          </w:p>
        </w:tc>
      </w:tr>
      <w:tr>
        <w:trPr>
          <w:cantSplit w:val="0"/>
          <w:trHeight w:val="1526.286621093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CD">
            <w:pPr>
              <w:spacing w:after="0" w:before="0" w:line="240" w:lineRule="auto"/>
              <w:ind w:left="0" w:firstLine="0"/>
              <w:jc w:val="center"/>
              <w:rPr>
                <w:sz w:val="24"/>
                <w:szCs w:val="24"/>
              </w:rPr>
            </w:pPr>
            <w:r w:rsidDel="00000000" w:rsidR="00000000" w:rsidRPr="00000000">
              <w:rPr>
                <w:rtl w:val="0"/>
              </w:rPr>
            </w:r>
          </w:p>
        </w:tc>
      </w:tr>
    </w:tbl>
    <w:p w:rsidR="00000000" w:rsidDel="00000000" w:rsidP="00000000" w:rsidRDefault="00000000" w:rsidRPr="00000000" w14:paraId="000000CE">
      <w:pPr>
        <w:spacing w:after="240" w:before="240" w:lineRule="auto"/>
        <w:ind w:left="0" w:firstLine="0"/>
        <w:jc w:val="both"/>
        <w:rPr>
          <w:sz w:val="24"/>
          <w:szCs w:val="24"/>
        </w:rPr>
      </w:pPr>
      <w:r w:rsidDel="00000000" w:rsidR="00000000" w:rsidRPr="00000000">
        <w:rPr>
          <w:sz w:val="24"/>
          <w:szCs w:val="24"/>
          <w:rtl w:val="0"/>
        </w:rPr>
        <w:t xml:space="preserve">In the cross entropy, the loss for each sample is even weighted. It measures the error in classification or the distance between the predicted model and ideal model. However, this loss function performs badly when encountering the imbalance data since the weight of the majority and minority samples are the same and training can hardly reflect the loss reduction regarding  the minority.</w:t>
      </w:r>
    </w:p>
    <w:p w:rsidR="00000000" w:rsidDel="00000000" w:rsidP="00000000" w:rsidRDefault="00000000" w:rsidRPr="00000000" w14:paraId="000000CF">
      <w:pPr>
        <w:spacing w:after="240" w:before="240" w:lineRule="auto"/>
        <w:ind w:left="0" w:firstLine="0"/>
        <w:jc w:val="both"/>
        <w:rPr>
          <w:sz w:val="24"/>
          <w:szCs w:val="24"/>
        </w:rPr>
      </w:pPr>
      <w:r w:rsidDel="00000000" w:rsidR="00000000" w:rsidRPr="00000000">
        <w:rPr>
          <w:sz w:val="24"/>
          <w:szCs w:val="24"/>
          <w:rtl w:val="0"/>
        </w:rPr>
        <w:t xml:space="preserve">To reduce the bias from the imbalanced dataset, the focal loss introduced two more params, which is alpha and gamma.</w:t>
      </w:r>
    </w:p>
    <w:tbl>
      <w:tblPr>
        <w:tblStyle w:val="Table13"/>
        <w:tblW w:w="936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0">
            <w:pPr>
              <w:spacing w:after="240" w:before="240" w:lineRule="auto"/>
              <w:jc w:val="left"/>
              <w:rPr>
                <w:sz w:val="2"/>
                <w:szCs w:val="2"/>
              </w:rPr>
            </w:pPr>
            <w:r w:rsidDel="00000000" w:rsidR="00000000" w:rsidRPr="00000000">
              <w:rPr>
                <w:rtl w:val="0"/>
              </w:rPr>
            </w:r>
          </w:p>
          <w:p w:rsidR="00000000" w:rsidDel="00000000" w:rsidP="00000000" w:rsidRDefault="00000000" w:rsidRPr="00000000" w14:paraId="000000D1">
            <w:pPr>
              <w:spacing w:after="240" w:before="240" w:lineRule="auto"/>
              <w:jc w:val="center"/>
              <w:rPr>
                <w:sz w:val="24"/>
                <w:szCs w:val="24"/>
              </w:rPr>
            </w:pPr>
            <w:r w:rsidDel="00000000" w:rsidR="00000000" w:rsidRPr="00000000">
              <w:rPr>
                <w:sz w:val="24"/>
                <w:szCs w:val="24"/>
              </w:rPr>
              <w:drawing>
                <wp:inline distB="114300" distT="114300" distL="114300" distR="114300">
                  <wp:extent cx="2290763" cy="356894"/>
                  <wp:effectExtent b="0" l="0" r="0" t="0"/>
                  <wp:docPr id="29" name="image25.png"/>
                  <a:graphic>
                    <a:graphicData uri="http://schemas.openxmlformats.org/drawingml/2006/picture">
                      <pic:pic>
                        <pic:nvPicPr>
                          <pic:cNvPr id="0" name="image25.png"/>
                          <pic:cNvPicPr preferRelativeResize="0"/>
                        </pic:nvPicPr>
                        <pic:blipFill>
                          <a:blip r:embed="rId33"/>
                          <a:srcRect b="11055" l="10967" r="0" t="50614"/>
                          <a:stretch>
                            <a:fillRect/>
                          </a:stretch>
                        </pic:blipFill>
                        <pic:spPr>
                          <a:xfrm>
                            <a:off x="0" y="0"/>
                            <a:ext cx="2290763" cy="356894"/>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spacing w:after="240" w:before="240" w:lineRule="auto"/>
              <w:jc w:val="center"/>
              <w:rPr>
                <w:sz w:val="24"/>
                <w:szCs w:val="24"/>
              </w:rPr>
            </w:pPr>
            <w:r w:rsidDel="00000000" w:rsidR="00000000" w:rsidRPr="00000000">
              <w:rPr>
                <w:sz w:val="24"/>
                <w:szCs w:val="24"/>
              </w:rPr>
              <w:drawing>
                <wp:inline distB="114300" distT="114300" distL="114300" distR="114300">
                  <wp:extent cx="1631018" cy="624042"/>
                  <wp:effectExtent b="0" l="0" r="0" t="0"/>
                  <wp:docPr id="6" name="image1.png"/>
                  <a:graphic>
                    <a:graphicData uri="http://schemas.openxmlformats.org/drawingml/2006/picture">
                      <pic:pic>
                        <pic:nvPicPr>
                          <pic:cNvPr id="0" name="image1.png"/>
                          <pic:cNvPicPr preferRelativeResize="0"/>
                        </pic:nvPicPr>
                        <pic:blipFill>
                          <a:blip r:embed="rId34"/>
                          <a:srcRect b="0" l="0" r="0" t="0"/>
                          <a:stretch>
                            <a:fillRect/>
                          </a:stretch>
                        </pic:blipFill>
                        <pic:spPr>
                          <a:xfrm>
                            <a:off x="0" y="0"/>
                            <a:ext cx="1631018" cy="624042"/>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D3">
      <w:pPr>
        <w:spacing w:after="240" w:before="240" w:lineRule="auto"/>
        <w:ind w:left="0" w:firstLine="0"/>
        <w:jc w:val="both"/>
        <w:rPr>
          <w:sz w:val="24"/>
          <w:szCs w:val="24"/>
        </w:rPr>
      </w:pPr>
      <w:r w:rsidDel="00000000" w:rsidR="00000000" w:rsidRPr="00000000">
        <w:rPr>
          <w:sz w:val="24"/>
          <w:szCs w:val="24"/>
          <w:rtl w:val="0"/>
        </w:rPr>
        <w:t xml:space="preserve">Here the </w:t>
      </w:r>
      <w:r w:rsidDel="00000000" w:rsidR="00000000" w:rsidRPr="00000000">
        <w:rPr>
          <w:sz w:val="24"/>
          <w:szCs w:val="24"/>
          <w:rtl w:val="0"/>
        </w:rPr>
        <w:t xml:space="preserve">α </w:t>
      </w:r>
      <w:r w:rsidDel="00000000" w:rsidR="00000000" w:rsidRPr="00000000">
        <w:rPr>
          <w:sz w:val="24"/>
          <w:szCs w:val="24"/>
          <w:rtl w:val="0"/>
        </w:rPr>
        <w:t xml:space="preserve">is the weight parameter for sharing the whole loss between the positive and negative samples.the γ is the focusing parameter, and γ&gt;=0,and the (1-Pt)^γ is the modulating factor, we can find that when γ =0, </w:t>
      </w:r>
      <w:r w:rsidDel="00000000" w:rsidR="00000000" w:rsidRPr="00000000">
        <w:rPr>
          <w:sz w:val="24"/>
          <w:szCs w:val="24"/>
          <w:rtl w:val="0"/>
        </w:rPr>
        <w:t xml:space="preserve">α=0, the</w:t>
      </w:r>
      <w:r w:rsidDel="00000000" w:rsidR="00000000" w:rsidRPr="00000000">
        <w:rPr>
          <w:sz w:val="24"/>
          <w:szCs w:val="24"/>
          <w:rtl w:val="0"/>
        </w:rPr>
        <w:t xml:space="preserve"> Focal Loss will reduce to the cross entropy loss.</w:t>
      </w:r>
    </w:p>
    <w:p w:rsidR="00000000" w:rsidDel="00000000" w:rsidP="00000000" w:rsidRDefault="00000000" w:rsidRPr="00000000" w14:paraId="000000D4">
      <w:pPr>
        <w:spacing w:after="240" w:before="240" w:lineRule="auto"/>
        <w:ind w:left="0" w:firstLine="0"/>
        <w:jc w:val="center"/>
        <w:rPr>
          <w:sz w:val="22"/>
          <w:szCs w:val="22"/>
        </w:rPr>
      </w:pPr>
      <w:r w:rsidDel="00000000" w:rsidR="00000000" w:rsidRPr="00000000">
        <w:rPr>
          <w:sz w:val="24"/>
          <w:szCs w:val="24"/>
        </w:rPr>
        <w:drawing>
          <wp:inline distB="114300" distT="114300" distL="114300" distR="114300">
            <wp:extent cx="3219450" cy="2031155"/>
            <wp:effectExtent b="0" l="0" r="0" t="0"/>
            <wp:docPr id="10" name="image12.png"/>
            <a:graphic>
              <a:graphicData uri="http://schemas.openxmlformats.org/drawingml/2006/picture">
                <pic:pic>
                  <pic:nvPicPr>
                    <pic:cNvPr id="0" name="image12.png"/>
                    <pic:cNvPicPr preferRelativeResize="0"/>
                  </pic:nvPicPr>
                  <pic:blipFill>
                    <a:blip r:embed="rId35"/>
                    <a:srcRect b="0" l="0" r="0" t="0"/>
                    <a:stretch>
                      <a:fillRect/>
                    </a:stretch>
                  </pic:blipFill>
                  <pic:spPr>
                    <a:xfrm>
                      <a:off x="0" y="0"/>
                      <a:ext cx="3219450" cy="2031155"/>
                    </a:xfrm>
                    <a:prstGeom prst="rect"/>
                    <a:ln/>
                  </pic:spPr>
                </pic:pic>
              </a:graphicData>
            </a:graphic>
          </wp:inline>
        </w:drawing>
      </w:r>
      <w:r w:rsidDel="00000000" w:rsidR="00000000" w:rsidRPr="00000000">
        <w:rPr>
          <w:sz w:val="24"/>
          <w:szCs w:val="24"/>
          <w:rtl w:val="0"/>
        </w:rPr>
        <w:br w:type="textWrapping"/>
      </w:r>
      <w:r w:rsidDel="00000000" w:rsidR="00000000" w:rsidRPr="00000000">
        <w:rPr>
          <w:sz w:val="22"/>
          <w:szCs w:val="22"/>
          <w:rtl w:val="0"/>
        </w:rPr>
        <w:t xml:space="preserve">Figure 15: Different Gamma Values in Focal Loss</w:t>
      </w:r>
    </w:p>
    <w:p w:rsidR="00000000" w:rsidDel="00000000" w:rsidP="00000000" w:rsidRDefault="00000000" w:rsidRPr="00000000" w14:paraId="000000D5">
      <w:pPr>
        <w:spacing w:after="240" w:before="240" w:line="276" w:lineRule="auto"/>
        <w:jc w:val="both"/>
        <w:rPr>
          <w:sz w:val="24"/>
          <w:szCs w:val="24"/>
        </w:rPr>
      </w:pPr>
      <w:r w:rsidDel="00000000" w:rsidR="00000000" w:rsidRPr="00000000">
        <w:rPr>
          <w:sz w:val="24"/>
          <w:szCs w:val="24"/>
          <w:rtl w:val="0"/>
        </w:rPr>
        <w:t xml:space="preserve">The main idea of the focal loss is to reduce the weight of the easy classified weight and focus the model training on the hard samples. The</w:t>
      </w:r>
      <w:r w:rsidDel="00000000" w:rsidR="00000000" w:rsidRPr="00000000">
        <w:rPr>
          <w:sz w:val="24"/>
          <w:szCs w:val="24"/>
          <w:rtl w:val="0"/>
        </w:rPr>
        <w:t xml:space="preserve">  α </w:t>
      </w:r>
      <w:r w:rsidDel="00000000" w:rsidR="00000000" w:rsidRPr="00000000">
        <w:rPr>
          <w:sz w:val="24"/>
          <w:szCs w:val="24"/>
          <w:rtl w:val="0"/>
        </w:rPr>
        <w:t xml:space="preserve">controls the weight of the positive and negative and the γ controls the  weight of the easy classified and hard classified. </w:t>
      </w:r>
    </w:p>
    <w:p w:rsidR="00000000" w:rsidDel="00000000" w:rsidP="00000000" w:rsidRDefault="00000000" w:rsidRPr="00000000" w14:paraId="000000D6">
      <w:pPr>
        <w:spacing w:after="240" w:before="240" w:line="276" w:lineRule="auto"/>
        <w:jc w:val="both"/>
        <w:rPr>
          <w:sz w:val="24"/>
          <w:szCs w:val="24"/>
        </w:rPr>
      </w:pPr>
      <w:r w:rsidDel="00000000" w:rsidR="00000000" w:rsidRPr="00000000">
        <w:rPr>
          <w:sz w:val="24"/>
          <w:szCs w:val="24"/>
          <w:rtl w:val="0"/>
        </w:rPr>
        <w:t xml:space="preserve">When γ is certain,  the same easy example (pt = 0.9) has a loss that is 100+ times smaller than the standard cross-entropy loss, but for the hard example (pt &lt; 0.5), the loss is at most 4 times smaller. In this way the weight of hard examples is relatively much higher. This loss increases the importance of those misclassifications or the minor samples thus improving the performance regarding minor samples.</w:t>
      </w:r>
    </w:p>
    <w:p w:rsidR="00000000" w:rsidDel="00000000" w:rsidP="00000000" w:rsidRDefault="00000000" w:rsidRPr="00000000" w14:paraId="000000D7">
      <w:pPr>
        <w:spacing w:after="240" w:before="240" w:line="276" w:lineRule="auto"/>
        <w:jc w:val="both"/>
        <w:rPr>
          <w:sz w:val="24"/>
          <w:szCs w:val="24"/>
        </w:rPr>
      </w:pPr>
      <w:r w:rsidDel="00000000" w:rsidR="00000000" w:rsidRPr="00000000">
        <w:rPr>
          <w:sz w:val="24"/>
          <w:szCs w:val="24"/>
          <w:rtl w:val="0"/>
        </w:rPr>
        <w:t xml:space="preserve">By using the tensor flow addon package and our self-defined function as you can see in Figure 16, we implemented the MLP using focal loss and tuned the parameters.</w:t>
      </w:r>
    </w:p>
    <w:p w:rsidR="00000000" w:rsidDel="00000000" w:rsidP="00000000" w:rsidRDefault="00000000" w:rsidRPr="00000000" w14:paraId="000000D8">
      <w:pPr>
        <w:spacing w:after="240" w:before="240" w:line="276" w:lineRule="auto"/>
        <w:jc w:val="center"/>
        <w:rPr>
          <w:sz w:val="22"/>
          <w:szCs w:val="22"/>
        </w:rPr>
      </w:pPr>
      <w:r w:rsidDel="00000000" w:rsidR="00000000" w:rsidRPr="00000000">
        <w:rPr>
          <w:sz w:val="24"/>
          <w:szCs w:val="24"/>
        </w:rPr>
        <w:drawing>
          <wp:inline distB="114300" distT="114300" distL="114300" distR="114300">
            <wp:extent cx="4119563" cy="1103295"/>
            <wp:effectExtent b="0" l="0" r="0" t="0"/>
            <wp:docPr id="26" name="image20.png"/>
            <a:graphic>
              <a:graphicData uri="http://schemas.openxmlformats.org/drawingml/2006/picture">
                <pic:pic>
                  <pic:nvPicPr>
                    <pic:cNvPr id="0" name="image20.png"/>
                    <pic:cNvPicPr preferRelativeResize="0"/>
                  </pic:nvPicPr>
                  <pic:blipFill>
                    <a:blip r:embed="rId36"/>
                    <a:srcRect b="0" l="0" r="0" t="0"/>
                    <a:stretch>
                      <a:fillRect/>
                    </a:stretch>
                  </pic:blipFill>
                  <pic:spPr>
                    <a:xfrm>
                      <a:off x="0" y="0"/>
                      <a:ext cx="4119563" cy="1103295"/>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spacing w:after="240" w:before="240" w:line="276" w:lineRule="auto"/>
        <w:jc w:val="center"/>
        <w:rPr>
          <w:sz w:val="24"/>
          <w:szCs w:val="24"/>
        </w:rPr>
      </w:pPr>
      <w:r w:rsidDel="00000000" w:rsidR="00000000" w:rsidRPr="00000000">
        <w:rPr>
          <w:sz w:val="24"/>
          <w:szCs w:val="24"/>
        </w:rPr>
        <w:drawing>
          <wp:inline distB="114300" distT="114300" distL="114300" distR="114300">
            <wp:extent cx="4124325" cy="1525705"/>
            <wp:effectExtent b="0" l="0" r="0" t="0"/>
            <wp:docPr id="21" name="image22.png"/>
            <a:graphic>
              <a:graphicData uri="http://schemas.openxmlformats.org/drawingml/2006/picture">
                <pic:pic>
                  <pic:nvPicPr>
                    <pic:cNvPr id="0" name="image22.png"/>
                    <pic:cNvPicPr preferRelativeResize="0"/>
                  </pic:nvPicPr>
                  <pic:blipFill>
                    <a:blip r:embed="rId37"/>
                    <a:srcRect b="0" l="0" r="0" t="0"/>
                    <a:stretch>
                      <a:fillRect/>
                    </a:stretch>
                  </pic:blipFill>
                  <pic:spPr>
                    <a:xfrm>
                      <a:off x="0" y="0"/>
                      <a:ext cx="4124325" cy="1525705"/>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spacing w:after="240" w:before="240" w:line="276" w:lineRule="auto"/>
        <w:jc w:val="center"/>
        <w:rPr>
          <w:sz w:val="24"/>
          <w:szCs w:val="24"/>
        </w:rPr>
      </w:pPr>
      <w:r w:rsidDel="00000000" w:rsidR="00000000" w:rsidRPr="00000000">
        <w:rPr>
          <w:sz w:val="22"/>
          <w:szCs w:val="22"/>
          <w:rtl w:val="0"/>
        </w:rPr>
        <w:t xml:space="preserve">Figure 16: Self-Defined Function for Focal Loss &amp; Final Results</w:t>
      </w:r>
      <w:r w:rsidDel="00000000" w:rsidR="00000000" w:rsidRPr="00000000">
        <w:rPr>
          <w:rtl w:val="0"/>
        </w:rPr>
      </w:r>
    </w:p>
    <w:p w:rsidR="00000000" w:rsidDel="00000000" w:rsidP="00000000" w:rsidRDefault="00000000" w:rsidRPr="00000000" w14:paraId="000000DB">
      <w:pPr>
        <w:spacing w:after="240" w:before="240" w:line="276" w:lineRule="auto"/>
        <w:jc w:val="both"/>
        <w:rPr>
          <w:sz w:val="24"/>
          <w:szCs w:val="24"/>
        </w:rPr>
      </w:pPr>
      <w:r w:rsidDel="00000000" w:rsidR="00000000" w:rsidRPr="00000000">
        <w:rPr>
          <w:sz w:val="24"/>
          <w:szCs w:val="24"/>
          <w:rtl w:val="0"/>
        </w:rPr>
        <w:t xml:space="preserve">Finally, compared with the previous results using the SMOTE, our enhanced MLP model does better in F-1 score, recall of the positive, and also we maintain the accuracy. The model is actually more robust in that we don’t need to generate the data to balance anymore, and we don’t need to alter the threshold to reduce the false negative rate, all the issues can be solved using focal loss, and it actually even  does better.</w:t>
      </w:r>
    </w:p>
    <w:p w:rsidR="00000000" w:rsidDel="00000000" w:rsidP="00000000" w:rsidRDefault="00000000" w:rsidRPr="00000000" w14:paraId="000000DC">
      <w:pPr>
        <w:spacing w:after="240" w:before="240" w:line="276" w:lineRule="auto"/>
        <w:jc w:val="center"/>
        <w:rPr>
          <w:sz w:val="24"/>
          <w:szCs w:val="24"/>
        </w:rPr>
      </w:pPr>
      <w:r w:rsidDel="00000000" w:rsidR="00000000" w:rsidRPr="00000000">
        <w:rPr>
          <w:sz w:val="24"/>
          <w:szCs w:val="24"/>
        </w:rPr>
        <w:drawing>
          <wp:inline distB="114300" distT="114300" distL="114300" distR="114300">
            <wp:extent cx="2688656" cy="2118778"/>
            <wp:effectExtent b="0" l="0" r="0" t="0"/>
            <wp:docPr id="20" name="image5.png"/>
            <a:graphic>
              <a:graphicData uri="http://schemas.openxmlformats.org/drawingml/2006/picture">
                <pic:pic>
                  <pic:nvPicPr>
                    <pic:cNvPr id="0" name="image5.png"/>
                    <pic:cNvPicPr preferRelativeResize="0"/>
                  </pic:nvPicPr>
                  <pic:blipFill>
                    <a:blip r:embed="rId38"/>
                    <a:srcRect b="0" l="0" r="0" t="0"/>
                    <a:stretch>
                      <a:fillRect/>
                    </a:stretch>
                  </pic:blipFill>
                  <pic:spPr>
                    <a:xfrm>
                      <a:off x="0" y="0"/>
                      <a:ext cx="2688656" cy="2118778"/>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spacing w:after="240" w:before="240" w:line="276" w:lineRule="auto"/>
        <w:jc w:val="center"/>
        <w:rPr>
          <w:sz w:val="22"/>
          <w:szCs w:val="22"/>
        </w:rPr>
      </w:pPr>
      <w:r w:rsidDel="00000000" w:rsidR="00000000" w:rsidRPr="00000000">
        <w:rPr>
          <w:sz w:val="22"/>
          <w:szCs w:val="22"/>
          <w:rtl w:val="0"/>
        </w:rPr>
        <w:t xml:space="preserve">Figure 17: Tensorflow tuned with Focal Loss AUC Result</w:t>
      </w:r>
      <w:r w:rsidDel="00000000" w:rsidR="00000000" w:rsidRPr="00000000">
        <w:rPr>
          <w:rtl w:val="0"/>
        </w:rPr>
      </w:r>
    </w:p>
    <w:p w:rsidR="00000000" w:rsidDel="00000000" w:rsidP="00000000" w:rsidRDefault="00000000" w:rsidRPr="00000000" w14:paraId="000000DE">
      <w:pPr>
        <w:pStyle w:val="Heading1"/>
        <w:jc w:val="both"/>
        <w:rPr>
          <w:rFonts w:ascii="Times New Roman" w:cs="Times New Roman" w:eastAsia="Times New Roman" w:hAnsi="Times New Roman"/>
          <w:b w:val="1"/>
          <w:color w:val="000000"/>
          <w:sz w:val="28"/>
          <w:szCs w:val="28"/>
          <w:u w:val="single"/>
        </w:rPr>
      </w:pPr>
      <w:bookmarkStart w:colFirst="0" w:colLast="0" w:name="_heading=h.6o3d59mdtsmg" w:id="14"/>
      <w:bookmarkEnd w:id="14"/>
      <w:r w:rsidDel="00000000" w:rsidR="00000000" w:rsidRPr="00000000">
        <w:rPr>
          <w:rtl w:val="0"/>
        </w:rPr>
      </w:r>
    </w:p>
    <w:p w:rsidR="00000000" w:rsidDel="00000000" w:rsidP="00000000" w:rsidRDefault="00000000" w:rsidRPr="00000000" w14:paraId="000000DF">
      <w:pPr>
        <w:pStyle w:val="Heading1"/>
        <w:jc w:val="both"/>
        <w:rPr>
          <w:rFonts w:ascii="Times New Roman" w:cs="Times New Roman" w:eastAsia="Times New Roman" w:hAnsi="Times New Roman"/>
          <w:b w:val="1"/>
          <w:color w:val="000000"/>
          <w:sz w:val="28"/>
          <w:szCs w:val="28"/>
          <w:u w:val="single"/>
        </w:rPr>
      </w:pPr>
      <w:bookmarkStart w:colFirst="0" w:colLast="0" w:name="_heading=h.46g6jnltr9wp" w:id="15"/>
      <w:bookmarkEnd w:id="15"/>
      <w:r w:rsidDel="00000000" w:rsidR="00000000" w:rsidRPr="00000000">
        <w:rPr>
          <w:rFonts w:ascii="Times New Roman" w:cs="Times New Roman" w:eastAsia="Times New Roman" w:hAnsi="Times New Roman"/>
          <w:b w:val="1"/>
          <w:color w:val="000000"/>
          <w:sz w:val="28"/>
          <w:szCs w:val="28"/>
          <w:u w:val="single"/>
          <w:rtl w:val="0"/>
        </w:rPr>
        <w:t xml:space="preserve">Summary</w:t>
      </w:r>
    </w:p>
    <w:p w:rsidR="00000000" w:rsidDel="00000000" w:rsidP="00000000" w:rsidRDefault="00000000" w:rsidRPr="00000000" w14:paraId="000000E0">
      <w:pPr>
        <w:spacing w:after="240" w:before="240" w:lineRule="auto"/>
        <w:jc w:val="both"/>
        <w:rPr>
          <w:sz w:val="24"/>
          <w:szCs w:val="24"/>
        </w:rPr>
      </w:pPr>
      <w:r w:rsidDel="00000000" w:rsidR="00000000" w:rsidRPr="00000000">
        <w:rPr>
          <w:sz w:val="24"/>
          <w:szCs w:val="24"/>
          <w:rtl w:val="0"/>
        </w:rPr>
        <w:t xml:space="preserve">We summarize all the work we did and discuss the further improvements, so first we introduced the machine learning methods training on the SMOTE dataset, and all the tuned model actually performed quite good, including the voting methods.</w:t>
      </w:r>
    </w:p>
    <w:p w:rsidR="00000000" w:rsidDel="00000000" w:rsidP="00000000" w:rsidRDefault="00000000" w:rsidRPr="00000000" w14:paraId="000000E1">
      <w:pPr>
        <w:spacing w:after="240" w:before="240" w:lineRule="auto"/>
        <w:jc w:val="center"/>
        <w:rPr>
          <w:sz w:val="24"/>
          <w:szCs w:val="24"/>
        </w:rPr>
      </w:pPr>
      <w:r w:rsidDel="00000000" w:rsidR="00000000" w:rsidRPr="00000000">
        <w:rPr>
          <w:sz w:val="24"/>
          <w:szCs w:val="24"/>
        </w:rPr>
        <w:drawing>
          <wp:inline distB="114300" distT="114300" distL="114300" distR="114300">
            <wp:extent cx="4357688" cy="1419550"/>
            <wp:effectExtent b="0" l="0" r="0" t="0"/>
            <wp:docPr id="13" name="image10.png"/>
            <a:graphic>
              <a:graphicData uri="http://schemas.openxmlformats.org/drawingml/2006/picture">
                <pic:pic>
                  <pic:nvPicPr>
                    <pic:cNvPr id="0" name="image10.png"/>
                    <pic:cNvPicPr preferRelativeResize="0"/>
                  </pic:nvPicPr>
                  <pic:blipFill>
                    <a:blip r:embed="rId39"/>
                    <a:srcRect b="0" l="0" r="0" t="0"/>
                    <a:stretch>
                      <a:fillRect/>
                    </a:stretch>
                  </pic:blipFill>
                  <pic:spPr>
                    <a:xfrm>
                      <a:off x="0" y="0"/>
                      <a:ext cx="4357688" cy="1419550"/>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spacing w:after="240" w:before="240" w:lineRule="auto"/>
        <w:jc w:val="center"/>
        <w:rPr>
          <w:sz w:val="22"/>
          <w:szCs w:val="22"/>
        </w:rPr>
      </w:pPr>
      <w:r w:rsidDel="00000000" w:rsidR="00000000" w:rsidRPr="00000000">
        <w:rPr>
          <w:sz w:val="22"/>
          <w:szCs w:val="22"/>
          <w:rtl w:val="0"/>
        </w:rPr>
        <w:t xml:space="preserve">Figure 18: Results of Evaluation Metrics for Machine Learning Models</w:t>
      </w:r>
    </w:p>
    <w:p w:rsidR="00000000" w:rsidDel="00000000" w:rsidP="00000000" w:rsidRDefault="00000000" w:rsidRPr="00000000" w14:paraId="000000E3">
      <w:pPr>
        <w:spacing w:after="240" w:before="240" w:lineRule="auto"/>
        <w:jc w:val="left"/>
        <w:rPr>
          <w:sz w:val="22"/>
          <w:szCs w:val="22"/>
        </w:rPr>
      </w:pPr>
      <w:r w:rsidDel="00000000" w:rsidR="00000000" w:rsidRPr="00000000">
        <w:rPr>
          <w:rtl w:val="0"/>
        </w:rPr>
      </w:r>
    </w:p>
    <w:p w:rsidR="00000000" w:rsidDel="00000000" w:rsidP="00000000" w:rsidRDefault="00000000" w:rsidRPr="00000000" w14:paraId="000000E4">
      <w:pPr>
        <w:spacing w:after="240" w:before="240" w:lineRule="auto"/>
        <w:jc w:val="both"/>
        <w:rPr>
          <w:sz w:val="24"/>
          <w:szCs w:val="24"/>
        </w:rPr>
      </w:pPr>
      <w:r w:rsidDel="00000000" w:rsidR="00000000" w:rsidRPr="00000000">
        <w:rPr>
          <w:sz w:val="24"/>
          <w:szCs w:val="24"/>
          <w:rtl w:val="0"/>
        </w:rPr>
        <w:t xml:space="preserve">And then we introduced the deep learning methods, which includes the MLP classifier from SKlearn and two other models from tensorflow, by altering the loss function to focal loss, we not only maintain the accuracy but also enhanced all the other metrics, as you can see the recall is much better now.</w:t>
      </w:r>
    </w:p>
    <w:p w:rsidR="00000000" w:rsidDel="00000000" w:rsidP="00000000" w:rsidRDefault="00000000" w:rsidRPr="00000000" w14:paraId="000000E5">
      <w:pPr>
        <w:spacing w:after="240" w:before="240" w:lineRule="auto"/>
        <w:jc w:val="center"/>
        <w:rPr>
          <w:sz w:val="24"/>
          <w:szCs w:val="24"/>
        </w:rPr>
      </w:pPr>
      <w:r w:rsidDel="00000000" w:rsidR="00000000" w:rsidRPr="00000000">
        <w:rPr>
          <w:sz w:val="24"/>
          <w:szCs w:val="24"/>
        </w:rPr>
        <w:drawing>
          <wp:inline distB="114300" distT="114300" distL="114300" distR="114300">
            <wp:extent cx="4419600" cy="2313237"/>
            <wp:effectExtent b="0" l="0" r="0" t="0"/>
            <wp:docPr id="16" name="image16.png"/>
            <a:graphic>
              <a:graphicData uri="http://schemas.openxmlformats.org/drawingml/2006/picture">
                <pic:pic>
                  <pic:nvPicPr>
                    <pic:cNvPr id="0" name="image16.png"/>
                    <pic:cNvPicPr preferRelativeResize="0"/>
                  </pic:nvPicPr>
                  <pic:blipFill>
                    <a:blip r:embed="rId40"/>
                    <a:srcRect b="0" l="0" r="0" t="0"/>
                    <a:stretch>
                      <a:fillRect/>
                    </a:stretch>
                  </pic:blipFill>
                  <pic:spPr>
                    <a:xfrm>
                      <a:off x="0" y="0"/>
                      <a:ext cx="4419600" cy="2313237"/>
                    </a:xfrm>
                    <a:prstGeom prst="rect"/>
                    <a:ln/>
                  </pic:spPr>
                </pic:pic>
              </a:graphicData>
            </a:graphic>
          </wp:inline>
        </w:drawing>
      </w:r>
      <w:r w:rsidDel="00000000" w:rsidR="00000000" w:rsidRPr="00000000">
        <w:rPr>
          <w:sz w:val="24"/>
          <w:szCs w:val="24"/>
          <w:rtl w:val="0"/>
        </w:rPr>
        <w:t xml:space="preserve"> </w:t>
      </w:r>
    </w:p>
    <w:p w:rsidR="00000000" w:rsidDel="00000000" w:rsidP="00000000" w:rsidRDefault="00000000" w:rsidRPr="00000000" w14:paraId="000000E6">
      <w:pPr>
        <w:spacing w:after="240" w:before="240" w:lineRule="auto"/>
        <w:jc w:val="center"/>
        <w:rPr>
          <w:rFonts w:ascii="Times New Roman" w:cs="Times New Roman" w:eastAsia="Times New Roman" w:hAnsi="Times New Roman"/>
          <w:sz w:val="24"/>
          <w:szCs w:val="24"/>
        </w:rPr>
      </w:pPr>
      <w:r w:rsidDel="00000000" w:rsidR="00000000" w:rsidRPr="00000000">
        <w:rPr>
          <w:sz w:val="22"/>
          <w:szCs w:val="22"/>
          <w:rtl w:val="0"/>
        </w:rPr>
        <w:t xml:space="preserve">Figure 19: Results of Evaluation Metrics for Deep Learning Models</w:t>
      </w:r>
      <w:r w:rsidDel="00000000" w:rsidR="00000000" w:rsidRPr="00000000">
        <w:rPr>
          <w:rtl w:val="0"/>
        </w:rPr>
      </w:r>
    </w:p>
    <w:p w:rsidR="00000000" w:rsidDel="00000000" w:rsidP="00000000" w:rsidRDefault="00000000" w:rsidRPr="00000000" w14:paraId="000000E7">
      <w:pPr>
        <w:pStyle w:val="Heading1"/>
        <w:jc w:val="both"/>
        <w:rPr>
          <w:rFonts w:ascii="Times New Roman" w:cs="Times New Roman" w:eastAsia="Times New Roman" w:hAnsi="Times New Roman"/>
          <w:b w:val="1"/>
          <w:color w:val="000000"/>
          <w:sz w:val="28"/>
          <w:szCs w:val="28"/>
          <w:u w:val="single"/>
        </w:rPr>
      </w:pPr>
      <w:bookmarkStart w:colFirst="0" w:colLast="0" w:name="_heading=h.4gkb0yyi93vr" w:id="16"/>
      <w:bookmarkEnd w:id="16"/>
      <w:r w:rsidDel="00000000" w:rsidR="00000000" w:rsidRPr="00000000">
        <w:rPr>
          <w:rtl w:val="0"/>
        </w:rPr>
      </w:r>
    </w:p>
    <w:p w:rsidR="00000000" w:rsidDel="00000000" w:rsidP="00000000" w:rsidRDefault="00000000" w:rsidRPr="00000000" w14:paraId="000000E8">
      <w:pPr>
        <w:pStyle w:val="Heading1"/>
        <w:jc w:val="both"/>
        <w:rPr>
          <w:rFonts w:ascii="Times New Roman" w:cs="Times New Roman" w:eastAsia="Times New Roman" w:hAnsi="Times New Roman"/>
          <w:b w:val="1"/>
          <w:color w:val="000000"/>
          <w:sz w:val="28"/>
          <w:szCs w:val="28"/>
          <w:u w:val="single"/>
        </w:rPr>
      </w:pPr>
      <w:bookmarkStart w:colFirst="0" w:colLast="0" w:name="_heading=h.bpnpq062bsmi" w:id="17"/>
      <w:bookmarkEnd w:id="17"/>
      <w:r w:rsidDel="00000000" w:rsidR="00000000" w:rsidRPr="00000000">
        <w:rPr>
          <w:rFonts w:ascii="Times New Roman" w:cs="Times New Roman" w:eastAsia="Times New Roman" w:hAnsi="Times New Roman"/>
          <w:b w:val="1"/>
          <w:color w:val="000000"/>
          <w:sz w:val="28"/>
          <w:szCs w:val="28"/>
          <w:u w:val="single"/>
          <w:rtl w:val="0"/>
        </w:rPr>
        <w:t xml:space="preserve">Future Improvements</w:t>
      </w:r>
    </w:p>
    <w:p w:rsidR="00000000" w:rsidDel="00000000" w:rsidP="00000000" w:rsidRDefault="00000000" w:rsidRPr="00000000" w14:paraId="000000E9">
      <w:pPr>
        <w:spacing w:after="240" w:before="240" w:lineRule="auto"/>
        <w:jc w:val="both"/>
        <w:rPr>
          <w:sz w:val="24"/>
          <w:szCs w:val="24"/>
        </w:rPr>
      </w:pPr>
      <w:r w:rsidDel="00000000" w:rsidR="00000000" w:rsidRPr="00000000">
        <w:rPr>
          <w:sz w:val="24"/>
          <w:szCs w:val="24"/>
          <w:rtl w:val="0"/>
        </w:rPr>
        <w:t xml:space="preserve">Despite the progress we have, there are still some aspects that deserve future exploration. Firstly, regarding the conventional machine learning methods, since the random forest is one of the best models, we will try to stack different base estimators into ensembled methods like the random forest to further improve the performance.</w:t>
      </w:r>
    </w:p>
    <w:p w:rsidR="00000000" w:rsidDel="00000000" w:rsidP="00000000" w:rsidRDefault="00000000" w:rsidRPr="00000000" w14:paraId="000000EA">
      <w:pPr>
        <w:spacing w:after="240" w:before="240" w:line="276" w:lineRule="auto"/>
        <w:jc w:val="both"/>
        <w:rPr>
          <w:sz w:val="24"/>
          <w:szCs w:val="24"/>
        </w:rPr>
      </w:pPr>
      <w:r w:rsidDel="00000000" w:rsidR="00000000" w:rsidRPr="00000000">
        <w:rPr>
          <w:sz w:val="24"/>
          <w:szCs w:val="24"/>
          <w:rtl w:val="0"/>
        </w:rPr>
        <w:t xml:space="preserve">Secondly, we can further tune the focal loss further to fit the deep learning model in that this procedure can be quite time-consuming if the parameter grid is larger. What’s more, finding other loss measures for the multi- layer  perceptron model to enhance the overall performance better.</w:t>
      </w:r>
    </w:p>
    <w:p w:rsidR="00000000" w:rsidDel="00000000" w:rsidP="00000000" w:rsidRDefault="00000000" w:rsidRPr="00000000" w14:paraId="000000EB">
      <w:pPr>
        <w:spacing w:after="240" w:before="240" w:line="276" w:lineRule="auto"/>
        <w:jc w:val="both"/>
        <w:rPr>
          <w:rFonts w:ascii="Times New Roman" w:cs="Times New Roman" w:eastAsia="Times New Roman" w:hAnsi="Times New Roman"/>
          <w:b w:val="1"/>
          <w:color w:val="000000"/>
          <w:sz w:val="28"/>
          <w:szCs w:val="28"/>
          <w:u w:val="single"/>
        </w:rPr>
      </w:pPr>
      <w:r w:rsidDel="00000000" w:rsidR="00000000" w:rsidRPr="00000000">
        <w:rPr>
          <w:sz w:val="24"/>
          <w:szCs w:val="24"/>
          <w:rtl w:val="0"/>
        </w:rPr>
        <w:t xml:space="preserve">Last but not least, computing power permitted, we will try to conduct voting on deep learning models. </w:t>
      </w:r>
      <w:r w:rsidDel="00000000" w:rsidR="00000000" w:rsidRPr="00000000">
        <w:rPr>
          <w:rtl w:val="0"/>
        </w:rPr>
      </w:r>
    </w:p>
    <w:p w:rsidR="00000000" w:rsidDel="00000000" w:rsidP="00000000" w:rsidRDefault="00000000" w:rsidRPr="00000000" w14:paraId="000000EC">
      <w:pPr>
        <w:pStyle w:val="Heading1"/>
        <w:jc w:val="both"/>
        <w:rPr>
          <w:rFonts w:ascii="Times New Roman" w:cs="Times New Roman" w:eastAsia="Times New Roman" w:hAnsi="Times New Roman"/>
          <w:b w:val="1"/>
          <w:color w:val="000000"/>
          <w:sz w:val="28"/>
          <w:szCs w:val="28"/>
          <w:u w:val="single"/>
        </w:rPr>
      </w:pPr>
      <w:bookmarkStart w:colFirst="0" w:colLast="0" w:name="_heading=h.hvqa003tm7io" w:id="18"/>
      <w:bookmarkEnd w:id="18"/>
      <w:r w:rsidDel="00000000" w:rsidR="00000000" w:rsidRPr="00000000">
        <w:rPr>
          <w:rFonts w:ascii="Times New Roman" w:cs="Times New Roman" w:eastAsia="Times New Roman" w:hAnsi="Times New Roman"/>
          <w:b w:val="1"/>
          <w:color w:val="000000"/>
          <w:sz w:val="28"/>
          <w:szCs w:val="28"/>
          <w:u w:val="single"/>
          <w:rtl w:val="0"/>
        </w:rPr>
        <w:t xml:space="preserve">References</w:t>
      </w:r>
    </w:p>
    <w:p w:rsidR="00000000" w:rsidDel="00000000" w:rsidP="00000000" w:rsidRDefault="00000000" w:rsidRPr="00000000" w14:paraId="000000ED">
      <w:pPr>
        <w:rPr>
          <w:sz w:val="10"/>
          <w:szCs w:val="10"/>
        </w:rPr>
      </w:pPr>
      <w:r w:rsidDel="00000000" w:rsidR="00000000" w:rsidRPr="00000000">
        <w:rPr>
          <w:rtl w:val="0"/>
        </w:rPr>
      </w:r>
    </w:p>
    <w:p w:rsidR="00000000" w:rsidDel="00000000" w:rsidP="00000000" w:rsidRDefault="00000000" w:rsidRPr="00000000" w14:paraId="000000EE">
      <w:pPr>
        <w:rPr>
          <w:sz w:val="24"/>
          <w:szCs w:val="24"/>
        </w:rPr>
      </w:pPr>
      <w:r w:rsidDel="00000000" w:rsidR="00000000" w:rsidRPr="00000000">
        <w:rPr>
          <w:sz w:val="24"/>
          <w:szCs w:val="24"/>
          <w:rtl w:val="0"/>
        </w:rPr>
        <w:t xml:space="preserve">T. -Y. Lin, P. Goyal, R. Girshick, K. He and P. Dollár, "Focal Loss for Dense Object Detection," in IEEE Transactions on Pattern Analysis and Machine Intelligence, vol. 42, no. 2, pp. 318-327, 1 Feb. 2020, doi: 10.1109/TPAMI.2018.2858826.</w:t>
      </w:r>
    </w:p>
    <w:p w:rsidR="00000000" w:rsidDel="00000000" w:rsidP="00000000" w:rsidRDefault="00000000" w:rsidRPr="00000000" w14:paraId="000000EF">
      <w:pPr>
        <w:rPr/>
      </w:pPr>
      <w:r w:rsidDel="00000000" w:rsidR="00000000" w:rsidRPr="00000000">
        <w:rPr>
          <w:sz w:val="24"/>
          <w:szCs w:val="24"/>
          <w:rtl w:val="0"/>
        </w:rPr>
        <w:t xml:space="preserve">z-o-e (2013). Bank data analysis. Github.</w:t>
        <w:br w:type="textWrapping"/>
      </w:r>
      <w:hyperlink r:id="rId41">
        <w:r w:rsidDel="00000000" w:rsidR="00000000" w:rsidRPr="00000000">
          <w:rPr>
            <w:color w:val="1155cc"/>
            <w:sz w:val="24"/>
            <w:szCs w:val="24"/>
            <w:u w:val="single"/>
            <w:rtl w:val="0"/>
          </w:rPr>
          <w:t xml:space="preserve">https://github.com/z-o-e/bank_data_analysis</w:t>
        </w:r>
      </w:hyperlink>
      <w:r w:rsidDel="00000000" w:rsidR="00000000" w:rsidRPr="00000000">
        <w:rPr>
          <w:rtl w:val="0"/>
        </w:rPr>
      </w:r>
    </w:p>
    <w:sectPr>
      <w:headerReference r:id="rId42" w:type="default"/>
      <w:pgSz w:h="15840" w:w="12240" w:orient="portrait"/>
      <w:pgMar w:bottom="1440" w:top="1440" w:left="1440" w:right="1440" w:header="431.99999999999994" w:footer="431.99999999999994"/>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0">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8"/>
        <w:szCs w:val="28"/>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e75b5"/>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color w:val="2e75b5"/>
      <w:sz w:val="26"/>
      <w:szCs w:val="2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a" w:default="1">
    <w:name w:val="Normal"/>
    <w:qFormat w:val="1"/>
  </w:style>
  <w:style w:type="paragraph" w:styleId="1">
    <w:name w:val="heading 1"/>
    <w:basedOn w:val="a"/>
    <w:next w:val="a"/>
    <w:link w:val="10"/>
    <w:uiPriority w:val="9"/>
    <w:qFormat w:val="1"/>
    <w:rsid w:val="000A5839"/>
    <w:pPr>
      <w:keepNext w:val="1"/>
      <w:keepLines w:val="1"/>
      <w:spacing w:after="0" w:before="240"/>
      <w:outlineLvl w:val="0"/>
    </w:pPr>
    <w:rPr>
      <w:rFonts w:asciiTheme="majorHAnsi" w:cstheme="majorBidi" w:eastAsiaTheme="majorEastAsia" w:hAnsiTheme="majorHAnsi"/>
      <w:color w:val="2e74b5" w:themeColor="accent1" w:themeShade="0000BF"/>
      <w:sz w:val="32"/>
      <w:szCs w:val="32"/>
    </w:rPr>
  </w:style>
  <w:style w:type="paragraph" w:styleId="2">
    <w:name w:val="heading 2"/>
    <w:basedOn w:val="a"/>
    <w:next w:val="a"/>
    <w:link w:val="20"/>
    <w:uiPriority w:val="9"/>
    <w:unhideWhenUsed w:val="1"/>
    <w:qFormat w:val="1"/>
    <w:rsid w:val="000E5965"/>
    <w:pPr>
      <w:keepNext w:val="1"/>
      <w:keepLines w:val="1"/>
      <w:spacing w:after="0" w:before="40"/>
      <w:outlineLvl w:val="1"/>
    </w:pPr>
    <w:rPr>
      <w:rFonts w:asciiTheme="majorHAnsi" w:cstheme="majorBidi" w:eastAsiaTheme="majorEastAsia" w:hAnsiTheme="majorHAnsi"/>
      <w:color w:val="2e74b5" w:themeColor="accent1" w:themeShade="0000BF"/>
      <w:sz w:val="26"/>
      <w:szCs w:val="26"/>
    </w:rPr>
  </w:style>
  <w:style w:type="character" w:styleId="a0" w:default="1">
    <w:name w:val="Default Paragraph Font"/>
    <w:uiPriority w:val="1"/>
    <w:semiHidden w:val="1"/>
    <w:unhideWhenUsed w:val="1"/>
  </w:style>
  <w:style w:type="table" w:styleId="a1" w:default="1">
    <w:name w:val="Normal Table"/>
    <w:uiPriority w:val="99"/>
    <w:semiHidden w:val="1"/>
    <w:unhideWhenUsed w:val="1"/>
    <w:tblPr>
      <w:tblInd w:w="0.0" w:type="dxa"/>
      <w:tblCellMar>
        <w:top w:w="0.0" w:type="dxa"/>
        <w:left w:w="108.0" w:type="dxa"/>
        <w:bottom w:w="0.0" w:type="dxa"/>
        <w:right w:w="108.0" w:type="dxa"/>
      </w:tblCellMar>
    </w:tblPr>
  </w:style>
  <w:style w:type="numbering" w:styleId="a2" w:default="1">
    <w:name w:val="No List"/>
    <w:uiPriority w:val="99"/>
    <w:semiHidden w:val="1"/>
    <w:unhideWhenUsed w:val="1"/>
  </w:style>
  <w:style w:type="paragraph" w:styleId="a3">
    <w:name w:val="footnote text"/>
    <w:basedOn w:val="a"/>
    <w:link w:val="a4"/>
    <w:uiPriority w:val="99"/>
    <w:semiHidden w:val="1"/>
    <w:unhideWhenUsed w:val="1"/>
    <w:rsid w:val="00771CD0"/>
    <w:pPr>
      <w:spacing w:after="0" w:line="240" w:lineRule="auto"/>
    </w:pPr>
    <w:rPr>
      <w:sz w:val="20"/>
      <w:szCs w:val="20"/>
    </w:rPr>
  </w:style>
  <w:style w:type="character" w:styleId="a4" w:customStyle="1">
    <w:name w:val="脚注文本 字符"/>
    <w:basedOn w:val="a0"/>
    <w:link w:val="a3"/>
    <w:uiPriority w:val="99"/>
    <w:semiHidden w:val="1"/>
    <w:rsid w:val="00771CD0"/>
    <w:rPr>
      <w:sz w:val="20"/>
      <w:szCs w:val="20"/>
    </w:rPr>
  </w:style>
  <w:style w:type="character" w:styleId="a5">
    <w:name w:val="footnote reference"/>
    <w:basedOn w:val="a0"/>
    <w:uiPriority w:val="99"/>
    <w:semiHidden w:val="1"/>
    <w:unhideWhenUsed w:val="1"/>
    <w:rsid w:val="00771CD0"/>
    <w:rPr>
      <w:vertAlign w:val="superscript"/>
    </w:rPr>
  </w:style>
  <w:style w:type="paragraph" w:styleId="a6">
    <w:name w:val="List Paragraph"/>
    <w:basedOn w:val="a"/>
    <w:uiPriority w:val="34"/>
    <w:qFormat w:val="1"/>
    <w:rsid w:val="000A5839"/>
    <w:pPr>
      <w:ind w:left="720"/>
      <w:contextualSpacing w:val="1"/>
    </w:pPr>
  </w:style>
  <w:style w:type="character" w:styleId="a7">
    <w:name w:val="Hyperlink"/>
    <w:basedOn w:val="a0"/>
    <w:uiPriority w:val="99"/>
    <w:unhideWhenUsed w:val="1"/>
    <w:rsid w:val="000A5839"/>
    <w:rPr>
      <w:color w:val="0563c1" w:themeColor="hyperlink"/>
      <w:u w:val="single"/>
    </w:rPr>
  </w:style>
  <w:style w:type="character" w:styleId="10" w:customStyle="1">
    <w:name w:val="标题 1 字符"/>
    <w:basedOn w:val="a0"/>
    <w:link w:val="1"/>
    <w:uiPriority w:val="9"/>
    <w:rsid w:val="000A5839"/>
    <w:rPr>
      <w:rFonts w:asciiTheme="majorHAnsi" w:cstheme="majorBidi" w:eastAsiaTheme="majorEastAsia" w:hAnsiTheme="majorHAnsi"/>
      <w:color w:val="2e74b5" w:themeColor="accent1" w:themeShade="0000BF"/>
      <w:sz w:val="32"/>
      <w:szCs w:val="32"/>
    </w:rPr>
  </w:style>
  <w:style w:type="paragraph" w:styleId="a8">
    <w:name w:val="No Spacing"/>
    <w:link w:val="a9"/>
    <w:uiPriority w:val="1"/>
    <w:qFormat w:val="1"/>
    <w:rsid w:val="000A5839"/>
    <w:pPr>
      <w:spacing w:after="0" w:line="240" w:lineRule="auto"/>
    </w:pPr>
    <w:rPr>
      <w:lang w:eastAsia="en-US"/>
    </w:rPr>
  </w:style>
  <w:style w:type="character" w:styleId="a9" w:customStyle="1">
    <w:name w:val="无间隔 字符"/>
    <w:basedOn w:val="a0"/>
    <w:link w:val="a8"/>
    <w:uiPriority w:val="1"/>
    <w:rsid w:val="000A5839"/>
    <w:rPr>
      <w:lang w:eastAsia="en-US"/>
    </w:rPr>
  </w:style>
  <w:style w:type="character" w:styleId="aa">
    <w:name w:val="annotation reference"/>
    <w:basedOn w:val="a0"/>
    <w:uiPriority w:val="99"/>
    <w:semiHidden w:val="1"/>
    <w:unhideWhenUsed w:val="1"/>
    <w:rsid w:val="000740EB"/>
    <w:rPr>
      <w:sz w:val="16"/>
      <w:szCs w:val="16"/>
    </w:rPr>
  </w:style>
  <w:style w:type="paragraph" w:styleId="ab">
    <w:name w:val="annotation text"/>
    <w:basedOn w:val="a"/>
    <w:link w:val="ac"/>
    <w:uiPriority w:val="99"/>
    <w:unhideWhenUsed w:val="1"/>
    <w:rsid w:val="000740EB"/>
    <w:pPr>
      <w:spacing w:line="240" w:lineRule="auto"/>
    </w:pPr>
    <w:rPr>
      <w:sz w:val="20"/>
      <w:szCs w:val="20"/>
    </w:rPr>
  </w:style>
  <w:style w:type="character" w:styleId="ac" w:customStyle="1">
    <w:name w:val="批注文字 字符"/>
    <w:basedOn w:val="a0"/>
    <w:link w:val="ab"/>
    <w:uiPriority w:val="99"/>
    <w:rsid w:val="000740EB"/>
    <w:rPr>
      <w:sz w:val="20"/>
      <w:szCs w:val="20"/>
    </w:rPr>
  </w:style>
  <w:style w:type="paragraph" w:styleId="ad">
    <w:name w:val="annotation subject"/>
    <w:basedOn w:val="ab"/>
    <w:next w:val="ab"/>
    <w:link w:val="ae"/>
    <w:uiPriority w:val="99"/>
    <w:semiHidden w:val="1"/>
    <w:unhideWhenUsed w:val="1"/>
    <w:rsid w:val="000740EB"/>
    <w:rPr>
      <w:b w:val="1"/>
      <w:bCs w:val="1"/>
    </w:rPr>
  </w:style>
  <w:style w:type="character" w:styleId="ae" w:customStyle="1">
    <w:name w:val="批注主题 字符"/>
    <w:basedOn w:val="ac"/>
    <w:link w:val="ad"/>
    <w:uiPriority w:val="99"/>
    <w:semiHidden w:val="1"/>
    <w:rsid w:val="000740EB"/>
    <w:rPr>
      <w:b w:val="1"/>
      <w:bCs w:val="1"/>
      <w:sz w:val="20"/>
      <w:szCs w:val="20"/>
    </w:rPr>
  </w:style>
  <w:style w:type="paragraph" w:styleId="af">
    <w:name w:val="Revision"/>
    <w:hidden w:val="1"/>
    <w:uiPriority w:val="99"/>
    <w:semiHidden w:val="1"/>
    <w:rsid w:val="00AC7655"/>
    <w:pPr>
      <w:spacing w:after="0" w:line="240" w:lineRule="auto"/>
    </w:pPr>
  </w:style>
  <w:style w:type="paragraph" w:styleId="af0">
    <w:name w:val="header"/>
    <w:basedOn w:val="a"/>
    <w:link w:val="af1"/>
    <w:uiPriority w:val="99"/>
    <w:unhideWhenUsed w:val="1"/>
    <w:rsid w:val="000E5965"/>
    <w:pPr>
      <w:tabs>
        <w:tab w:val="center" w:pos="4513"/>
        <w:tab w:val="right" w:pos="9026"/>
      </w:tabs>
      <w:spacing w:after="0" w:line="240" w:lineRule="auto"/>
    </w:pPr>
  </w:style>
  <w:style w:type="character" w:styleId="af1" w:customStyle="1">
    <w:name w:val="页眉 字符"/>
    <w:basedOn w:val="a0"/>
    <w:link w:val="af0"/>
    <w:uiPriority w:val="99"/>
    <w:rsid w:val="000E5965"/>
  </w:style>
  <w:style w:type="paragraph" w:styleId="af2">
    <w:name w:val="footer"/>
    <w:basedOn w:val="a"/>
    <w:link w:val="af3"/>
    <w:uiPriority w:val="99"/>
    <w:unhideWhenUsed w:val="1"/>
    <w:rsid w:val="000E5965"/>
    <w:pPr>
      <w:tabs>
        <w:tab w:val="center" w:pos="4513"/>
        <w:tab w:val="right" w:pos="9026"/>
      </w:tabs>
      <w:spacing w:after="0" w:line="240" w:lineRule="auto"/>
    </w:pPr>
  </w:style>
  <w:style w:type="character" w:styleId="af3" w:customStyle="1">
    <w:name w:val="页脚 字符"/>
    <w:basedOn w:val="a0"/>
    <w:link w:val="af2"/>
    <w:uiPriority w:val="99"/>
    <w:rsid w:val="000E5965"/>
  </w:style>
  <w:style w:type="character" w:styleId="20" w:customStyle="1">
    <w:name w:val="标题 2 字符"/>
    <w:basedOn w:val="a0"/>
    <w:link w:val="2"/>
    <w:uiPriority w:val="9"/>
    <w:rsid w:val="000E5965"/>
    <w:rPr>
      <w:rFonts w:asciiTheme="majorHAnsi" w:cstheme="majorBidi" w:eastAsiaTheme="majorEastAsia" w:hAnsiTheme="majorHAnsi"/>
      <w:color w:val="2e74b5" w:themeColor="accent1" w:themeShade="0000BF"/>
      <w:sz w:val="26"/>
      <w:szCs w:val="26"/>
    </w:rPr>
  </w:style>
  <w:style w:type="character" w:styleId="UnresolvedMention1" w:customStyle="1">
    <w:name w:val="Unresolved Mention1"/>
    <w:basedOn w:val="a0"/>
    <w:uiPriority w:val="99"/>
    <w:semiHidden w:val="1"/>
    <w:unhideWhenUsed w:val="1"/>
    <w:rsid w:val="000E5965"/>
    <w:rPr>
      <w:color w:val="605e5c"/>
      <w:shd w:color="auto" w:fill="e1dfdd" w:val="clear"/>
    </w:rPr>
  </w:style>
  <w:style w:type="paragraph" w:styleId="af4">
    <w:name w:val="Balloon Text"/>
    <w:basedOn w:val="a"/>
    <w:link w:val="af5"/>
    <w:uiPriority w:val="99"/>
    <w:semiHidden w:val="1"/>
    <w:unhideWhenUsed w:val="1"/>
    <w:rsid w:val="000E5965"/>
    <w:pPr>
      <w:spacing w:after="0" w:line="240" w:lineRule="auto"/>
    </w:pPr>
    <w:rPr>
      <w:rFonts w:ascii="Segoe UI" w:cs="Segoe UI" w:hAnsi="Segoe UI"/>
      <w:sz w:val="18"/>
      <w:szCs w:val="18"/>
    </w:rPr>
  </w:style>
  <w:style w:type="character" w:styleId="af5" w:customStyle="1">
    <w:name w:val="批注框文本 字符"/>
    <w:basedOn w:val="a0"/>
    <w:link w:val="af4"/>
    <w:uiPriority w:val="99"/>
    <w:semiHidden w:val="1"/>
    <w:rsid w:val="000E5965"/>
    <w:rPr>
      <w:rFonts w:ascii="Segoe UI" w:cs="Segoe UI" w:hAnsi="Segoe UI"/>
      <w:sz w:val="18"/>
      <w:szCs w:val="18"/>
    </w:rPr>
  </w:style>
  <w:style w:type="table" w:styleId="af6">
    <w:name w:val="Table Grid"/>
    <w:basedOn w:val="a1"/>
    <w:uiPriority w:val="39"/>
    <w:rsid w:val="000E5965"/>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af7">
    <w:name w:val="FollowedHyperlink"/>
    <w:basedOn w:val="a0"/>
    <w:uiPriority w:val="99"/>
    <w:semiHidden w:val="1"/>
    <w:unhideWhenUsed w:val="1"/>
    <w:rsid w:val="000E5965"/>
    <w:rPr>
      <w:color w:val="954f72" w:themeColor="followedHyperlink"/>
      <w:u w:val="single"/>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40" Type="http://schemas.openxmlformats.org/officeDocument/2006/relationships/image" Target="media/image16.png"/><Relationship Id="rId20" Type="http://schemas.openxmlformats.org/officeDocument/2006/relationships/image" Target="media/image29.png"/><Relationship Id="rId42" Type="http://schemas.openxmlformats.org/officeDocument/2006/relationships/header" Target="header1.xml"/><Relationship Id="rId41" Type="http://schemas.openxmlformats.org/officeDocument/2006/relationships/hyperlink" Target="https://github.com/z-o-e/bank_data_analysis" TargetMode="External"/><Relationship Id="rId22" Type="http://schemas.openxmlformats.org/officeDocument/2006/relationships/image" Target="media/image9.png"/><Relationship Id="rId21" Type="http://schemas.openxmlformats.org/officeDocument/2006/relationships/image" Target="media/image17.jpg"/><Relationship Id="rId24" Type="http://schemas.openxmlformats.org/officeDocument/2006/relationships/image" Target="media/image31.png"/><Relationship Id="rId23"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26" Type="http://schemas.openxmlformats.org/officeDocument/2006/relationships/image" Target="media/image26.png"/><Relationship Id="rId25" Type="http://schemas.openxmlformats.org/officeDocument/2006/relationships/image" Target="media/image11.png"/><Relationship Id="rId28" Type="http://schemas.openxmlformats.org/officeDocument/2006/relationships/image" Target="media/image23.png"/><Relationship Id="rId27" Type="http://schemas.openxmlformats.org/officeDocument/2006/relationships/image" Target="media/image15.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24.png"/><Relationship Id="rId7" Type="http://schemas.openxmlformats.org/officeDocument/2006/relationships/image" Target="media/image28.png"/><Relationship Id="rId8" Type="http://schemas.openxmlformats.org/officeDocument/2006/relationships/image" Target="media/image18.png"/><Relationship Id="rId31" Type="http://schemas.openxmlformats.org/officeDocument/2006/relationships/image" Target="media/image3.png"/><Relationship Id="rId30" Type="http://schemas.openxmlformats.org/officeDocument/2006/relationships/image" Target="media/image14.png"/><Relationship Id="rId11" Type="http://schemas.openxmlformats.org/officeDocument/2006/relationships/image" Target="media/image19.png"/><Relationship Id="rId33" Type="http://schemas.openxmlformats.org/officeDocument/2006/relationships/image" Target="media/image25.png"/><Relationship Id="rId10" Type="http://schemas.openxmlformats.org/officeDocument/2006/relationships/image" Target="media/image27.png"/><Relationship Id="rId32" Type="http://schemas.openxmlformats.org/officeDocument/2006/relationships/image" Target="media/image8.png"/><Relationship Id="rId13" Type="http://schemas.openxmlformats.org/officeDocument/2006/relationships/image" Target="media/image32.png"/><Relationship Id="rId35" Type="http://schemas.openxmlformats.org/officeDocument/2006/relationships/image" Target="media/image12.png"/><Relationship Id="rId12" Type="http://schemas.openxmlformats.org/officeDocument/2006/relationships/image" Target="media/image6.png"/><Relationship Id="rId34" Type="http://schemas.openxmlformats.org/officeDocument/2006/relationships/image" Target="media/image1.png"/><Relationship Id="rId15" Type="http://schemas.openxmlformats.org/officeDocument/2006/relationships/image" Target="media/image33.png"/><Relationship Id="rId37" Type="http://schemas.openxmlformats.org/officeDocument/2006/relationships/image" Target="media/image22.png"/><Relationship Id="rId14" Type="http://schemas.openxmlformats.org/officeDocument/2006/relationships/image" Target="media/image34.png"/><Relationship Id="rId36" Type="http://schemas.openxmlformats.org/officeDocument/2006/relationships/image" Target="media/image20.png"/><Relationship Id="rId17" Type="http://schemas.openxmlformats.org/officeDocument/2006/relationships/image" Target="media/image21.png"/><Relationship Id="rId39" Type="http://schemas.openxmlformats.org/officeDocument/2006/relationships/image" Target="media/image10.png"/><Relationship Id="rId16" Type="http://schemas.openxmlformats.org/officeDocument/2006/relationships/image" Target="media/image4.png"/><Relationship Id="rId38" Type="http://schemas.openxmlformats.org/officeDocument/2006/relationships/image" Target="media/image5.png"/><Relationship Id="rId19" Type="http://schemas.openxmlformats.org/officeDocument/2006/relationships/image" Target="media/image30.png"/><Relationship Id="rId1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HhxYwDHqw0zzbuRkvOaoVoSHE+Q==">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</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2022-11-04T11:51:00Z</dcterms:created>
  <dc:creator>YONG_Chai_Li</dc:creator>
</cp:coreProperties>
</file>