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9A" w:rsidRDefault="000E7099" w:rsidP="000E7099">
      <w:pPr>
        <w:pStyle w:val="ListParagraph"/>
        <w:numPr>
          <w:ilvl w:val="0"/>
          <w:numId w:val="1"/>
        </w:numPr>
        <w:ind w:left="360"/>
      </w:pPr>
      <w:r>
        <w:t>Students: Taste, Quantity</w:t>
      </w:r>
    </w:p>
    <w:p w:rsidR="000E7099" w:rsidRDefault="000E7099" w:rsidP="000E7099">
      <w:pPr>
        <w:pStyle w:val="ListParagraph"/>
        <w:numPr>
          <w:ilvl w:val="0"/>
          <w:numId w:val="1"/>
        </w:numPr>
        <w:ind w:left="360"/>
      </w:pPr>
      <w:r>
        <w:t>Schools: Cost</w:t>
      </w:r>
    </w:p>
    <w:p w:rsidR="000E7099" w:rsidRDefault="000E7099" w:rsidP="000E7099">
      <w:pPr>
        <w:pStyle w:val="ListParagraph"/>
        <w:numPr>
          <w:ilvl w:val="0"/>
          <w:numId w:val="1"/>
        </w:numPr>
        <w:ind w:left="360"/>
      </w:pPr>
      <w:r>
        <w:t>Government: Health</w:t>
      </w:r>
    </w:p>
    <w:p w:rsidR="00D357D5" w:rsidRDefault="000E7099" w:rsidP="000E7099">
      <w:pPr>
        <w:pStyle w:val="ListParagraph"/>
        <w:numPr>
          <w:ilvl w:val="0"/>
          <w:numId w:val="1"/>
        </w:numPr>
        <w:ind w:left="360"/>
      </w:pPr>
      <w:r>
        <w:t xml:space="preserve">Address: </w:t>
      </w:r>
    </w:p>
    <w:p w:rsidR="00D357D5" w:rsidRDefault="00DC1E11" w:rsidP="00AD43C8">
      <w:pPr>
        <w:pStyle w:val="ListParagraph"/>
        <w:numPr>
          <w:ilvl w:val="1"/>
          <w:numId w:val="1"/>
        </w:numPr>
      </w:pPr>
      <w:r>
        <w:t>Model th</w:t>
      </w:r>
      <w:r w:rsidR="00FB07C2">
        <w:t>at inputs individual attributes and outputs the number of calories</w:t>
      </w:r>
      <w:r w:rsidR="00D72A56">
        <w:t xml:space="preserve"> for lunch</w:t>
      </w:r>
    </w:p>
    <w:p w:rsidR="00D13FB7" w:rsidRDefault="00D13FB7" w:rsidP="00D13FB7">
      <w:pPr>
        <w:pStyle w:val="ListParagraph"/>
        <w:numPr>
          <w:ilvl w:val="2"/>
          <w:numId w:val="1"/>
        </w:numPr>
      </w:pPr>
      <w:r>
        <w:t>Need to account for other meals</w:t>
      </w:r>
    </w:p>
    <w:p w:rsidR="00502840" w:rsidRDefault="00945DFE" w:rsidP="00BF61F8">
      <w:pPr>
        <w:pStyle w:val="ListParagraph"/>
        <w:numPr>
          <w:ilvl w:val="1"/>
          <w:numId w:val="1"/>
        </w:numPr>
      </w:pPr>
      <w:r>
        <w:t xml:space="preserve">Determine distribution </w:t>
      </w:r>
      <w:r w:rsidR="00D80CF3">
        <w:t>of</w:t>
      </w:r>
      <w:r>
        <w:t xml:space="preserve"> US High schoolers among those attributes</w:t>
      </w:r>
      <w:r w:rsidR="00E16BAD">
        <w:t>. I</w:t>
      </w:r>
      <w:r w:rsidR="00502840">
        <w:t>f everyone eats the same, what percentage of students will have caloric needs met?</w:t>
      </w:r>
    </w:p>
    <w:p w:rsidR="00783884" w:rsidRDefault="00783884" w:rsidP="00783884">
      <w:pPr>
        <w:pStyle w:val="ListParagraph"/>
        <w:numPr>
          <w:ilvl w:val="2"/>
          <w:numId w:val="1"/>
        </w:numPr>
      </w:pPr>
      <w:r>
        <w:t>Distribution o</w:t>
      </w:r>
      <w:r w:rsidR="00847F33">
        <w:t xml:space="preserve">f height, weight, and activity to infer energy expenditure. </w:t>
      </w:r>
    </w:p>
    <w:p w:rsidR="0088788B" w:rsidRDefault="001124D4" w:rsidP="00BF61F8">
      <w:pPr>
        <w:pStyle w:val="ListParagraph"/>
        <w:numPr>
          <w:ilvl w:val="1"/>
          <w:numId w:val="1"/>
        </w:numPr>
      </w:pPr>
      <w:r>
        <w:t xml:space="preserve">Weekly budget of $6 per student. </w:t>
      </w:r>
      <w:r w:rsidR="0088788B">
        <w:t xml:space="preserve">Develop a lunch plan with food categories within budget, meets </w:t>
      </w:r>
      <w:r w:rsidR="00823637">
        <w:t>nutritional</w:t>
      </w:r>
      <w:r w:rsidR="0088788B">
        <w:t xml:space="preserve"> standards, and appeals to students.</w:t>
      </w:r>
      <w:r w:rsidR="00BF61F8">
        <w:t xml:space="preserve"> </w:t>
      </w:r>
      <w:r w:rsidR="0088788B">
        <w:t>What if budget was $7</w:t>
      </w:r>
    </w:p>
    <w:p w:rsidR="002A0DE3" w:rsidRDefault="002A0DE3" w:rsidP="002A0DE3">
      <w:pPr>
        <w:pStyle w:val="ListParagraph"/>
        <w:numPr>
          <w:ilvl w:val="2"/>
          <w:numId w:val="1"/>
        </w:numPr>
      </w:pPr>
      <w:r>
        <w:t xml:space="preserve">Develop scoring system </w:t>
      </w:r>
    </w:p>
    <w:p w:rsidR="00FD7217" w:rsidRDefault="00FD7217" w:rsidP="00FD7217">
      <w:pPr>
        <w:pStyle w:val="ListParagraph"/>
        <w:numPr>
          <w:ilvl w:val="1"/>
          <w:numId w:val="1"/>
        </w:numPr>
      </w:pPr>
      <w:r>
        <w:t>Different geography, socioeconomic</w:t>
      </w:r>
    </w:p>
    <w:p w:rsidR="00D357D5" w:rsidRDefault="00D357D5" w:rsidP="00F84511">
      <w:pPr>
        <w:pStyle w:val="ListParagraph"/>
        <w:ind w:left="360"/>
      </w:pPr>
    </w:p>
    <w:p w:rsidR="00F84511" w:rsidRDefault="00F84511" w:rsidP="00F84511">
      <w:pPr>
        <w:pStyle w:val="ListParagraph"/>
        <w:ind w:left="360"/>
      </w:pPr>
    </w:p>
    <w:p w:rsidR="00F84511" w:rsidRDefault="00F84511" w:rsidP="00F84511">
      <w:pPr>
        <w:pStyle w:val="ListParagraph"/>
        <w:ind w:left="360"/>
      </w:pPr>
    </w:p>
    <w:p w:rsidR="00F84511" w:rsidRDefault="00FA1F49" w:rsidP="00FA1F49">
      <w:pPr>
        <w:pStyle w:val="ListParagraph"/>
        <w:numPr>
          <w:ilvl w:val="0"/>
          <w:numId w:val="4"/>
        </w:numPr>
        <w:ind w:left="360"/>
      </w:pPr>
      <w:r>
        <w:t xml:space="preserve">Models: Harris Benedict, Mifflin St. </w:t>
      </w:r>
      <w:proofErr w:type="spellStart"/>
      <w:r>
        <w:t>Joer</w:t>
      </w:r>
      <w:proofErr w:type="spellEnd"/>
      <w:r>
        <w:t>, Estima</w:t>
      </w:r>
      <w:r w:rsidR="00725916">
        <w:t>ted Energy Requirement from IM</w:t>
      </w:r>
    </w:p>
    <w:p w:rsidR="00F84511" w:rsidRDefault="00C24371" w:rsidP="00C24371">
      <w:pPr>
        <w:pStyle w:val="ListParagraph"/>
        <w:numPr>
          <w:ilvl w:val="0"/>
          <w:numId w:val="3"/>
        </w:numPr>
        <w:ind w:left="360"/>
      </w:pPr>
      <w:r>
        <w:t>When using existing models, inform the reader of source, meaning,</w:t>
      </w:r>
      <w:r w:rsidR="00395775">
        <w:t xml:space="preserve"> motivation,</w:t>
      </w:r>
      <w:r>
        <w:t xml:space="preserve"> and limitations</w:t>
      </w:r>
      <w:r w:rsidR="00F30BF3">
        <w:t xml:space="preserve">. </w:t>
      </w:r>
    </w:p>
    <w:p w:rsidR="003F1871" w:rsidRDefault="003F1871" w:rsidP="00C24371">
      <w:pPr>
        <w:pStyle w:val="ListParagraph"/>
        <w:numPr>
          <w:ilvl w:val="0"/>
          <w:numId w:val="3"/>
        </w:numPr>
        <w:ind w:left="360"/>
      </w:pPr>
      <w:r>
        <w:t xml:space="preserve">Strengths/Weaknesses. </w:t>
      </w:r>
    </w:p>
    <w:p w:rsidR="00E32F18" w:rsidRDefault="00E32F18" w:rsidP="00C24371">
      <w:pPr>
        <w:pStyle w:val="ListParagraph"/>
        <w:numPr>
          <w:ilvl w:val="0"/>
          <w:numId w:val="3"/>
        </w:numPr>
        <w:ind w:left="360"/>
      </w:pPr>
      <w:r>
        <w:t xml:space="preserve">SA: </w:t>
      </w:r>
      <w:r w:rsidR="000052E7">
        <w:t>Which small change makes the largest difference in output</w:t>
      </w:r>
    </w:p>
    <w:p w:rsidR="00234227" w:rsidRDefault="00234227" w:rsidP="00C24371">
      <w:pPr>
        <w:pStyle w:val="ListParagraph"/>
        <w:numPr>
          <w:ilvl w:val="0"/>
          <w:numId w:val="3"/>
        </w:numPr>
        <w:ind w:left="360"/>
      </w:pPr>
      <w:r>
        <w:t xml:space="preserve">Describe tables, how to interpret, </w:t>
      </w:r>
      <w:r w:rsidR="00B248FD">
        <w:t xml:space="preserve">how it was calculated. </w:t>
      </w:r>
    </w:p>
    <w:p w:rsidR="00F84511" w:rsidRDefault="00B41A10" w:rsidP="00B41A10">
      <w:pPr>
        <w:pStyle w:val="ListParagraph"/>
        <w:numPr>
          <w:ilvl w:val="0"/>
          <w:numId w:val="2"/>
        </w:numPr>
        <w:ind w:left="360"/>
      </w:pPr>
      <w:r>
        <w:t>Assumptions:</w:t>
      </w:r>
      <w:r w:rsidR="003C02F8">
        <w:t xml:space="preserve"> Global and section specific</w:t>
      </w:r>
      <w:r w:rsidR="00BB5E7F">
        <w:t>. Justify.</w:t>
      </w:r>
    </w:p>
    <w:p w:rsidR="00B41A10" w:rsidRDefault="00B41A10" w:rsidP="00B41A10">
      <w:pPr>
        <w:pStyle w:val="ListParagraph"/>
        <w:numPr>
          <w:ilvl w:val="1"/>
          <w:numId w:val="2"/>
        </w:numPr>
      </w:pPr>
      <w:r>
        <w:t>US High Schoolers only: Ages 14-18</w:t>
      </w:r>
    </w:p>
    <w:p w:rsidR="00CF39C5" w:rsidRDefault="00940763" w:rsidP="00B41A10">
      <w:pPr>
        <w:pStyle w:val="ListParagraph"/>
        <w:numPr>
          <w:ilvl w:val="1"/>
          <w:numId w:val="2"/>
        </w:numPr>
      </w:pPr>
      <w:r>
        <w:t>Food/labor costs constant</w:t>
      </w:r>
    </w:p>
    <w:p w:rsidR="00940763" w:rsidRDefault="00940763" w:rsidP="00940763">
      <w:pPr>
        <w:pStyle w:val="ListParagraph"/>
        <w:numPr>
          <w:ilvl w:val="0"/>
          <w:numId w:val="2"/>
        </w:numPr>
        <w:ind w:left="360"/>
      </w:pPr>
      <w:r>
        <w:t>Other</w:t>
      </w:r>
    </w:p>
    <w:p w:rsidR="00940763" w:rsidRDefault="00940763" w:rsidP="00940763">
      <w:pPr>
        <w:pStyle w:val="ListParagraph"/>
        <w:numPr>
          <w:ilvl w:val="1"/>
          <w:numId w:val="2"/>
        </w:numPr>
      </w:pPr>
      <w:r>
        <w:t xml:space="preserve">Water: Justify why, </w:t>
      </w:r>
      <w:r w:rsidR="00ED3988">
        <w:t xml:space="preserve">remove policies that discourage water consumption, </w:t>
      </w:r>
      <w:r>
        <w:t>Mandate water quality</w:t>
      </w:r>
    </w:p>
    <w:p w:rsidR="00E42608" w:rsidRDefault="00044B15" w:rsidP="00E42608">
      <w:pPr>
        <w:pStyle w:val="ListParagraph"/>
        <w:numPr>
          <w:ilvl w:val="2"/>
          <w:numId w:val="2"/>
        </w:numPr>
      </w:pPr>
      <w:hyperlink r:id="rId5" w:history="1">
        <w:r w:rsidR="00E42608" w:rsidRPr="00A97128">
          <w:rPr>
            <w:rStyle w:val="Hyperlink"/>
          </w:rPr>
          <w:t>http://www.changelabsolutions.org/sites/default/files/documents/WaterAccess_FactSht_FINAL_20111026.pdf</w:t>
        </w:r>
      </w:hyperlink>
    </w:p>
    <w:p w:rsidR="00E42608" w:rsidRDefault="00044B15" w:rsidP="00E42608">
      <w:pPr>
        <w:pStyle w:val="ListParagraph"/>
        <w:numPr>
          <w:ilvl w:val="2"/>
          <w:numId w:val="2"/>
        </w:numPr>
      </w:pPr>
      <w:hyperlink r:id="rId6" w:history="1">
        <w:r w:rsidR="00CA25A5" w:rsidRPr="00A97128">
          <w:rPr>
            <w:rStyle w:val="Hyperlink"/>
          </w:rPr>
          <w:t>https://www.cdph.ca.gov/programs/cpns/Documents/School%20Health--COPP%20legacy%20docs--Wellness_Policy_Language_Water_Access_in_Schools_20111108.pdf</w:t>
        </w:r>
      </w:hyperlink>
    </w:p>
    <w:p w:rsidR="00CA25A5" w:rsidRDefault="00044B15" w:rsidP="00CA25A5">
      <w:pPr>
        <w:pStyle w:val="ListParagraph"/>
        <w:numPr>
          <w:ilvl w:val="2"/>
          <w:numId w:val="2"/>
        </w:numPr>
      </w:pPr>
      <w:hyperlink r:id="rId7" w:history="1">
        <w:r w:rsidR="00501453" w:rsidRPr="00A97128">
          <w:rPr>
            <w:rStyle w:val="Hyperlink"/>
          </w:rPr>
          <w:t>http://waterinschools.org/why-water/</w:t>
        </w:r>
      </w:hyperlink>
    </w:p>
    <w:p w:rsidR="00501453" w:rsidRDefault="00501453" w:rsidP="00501453">
      <w:pPr>
        <w:pStyle w:val="ListParagraph"/>
        <w:numPr>
          <w:ilvl w:val="1"/>
          <w:numId w:val="2"/>
        </w:numPr>
      </w:pPr>
      <w:r>
        <w:t>Snacks/Vending: New regulation</w:t>
      </w:r>
    </w:p>
    <w:p w:rsidR="00501453" w:rsidRDefault="00044B15" w:rsidP="00501453">
      <w:pPr>
        <w:pStyle w:val="ListParagraph"/>
        <w:numPr>
          <w:ilvl w:val="2"/>
          <w:numId w:val="2"/>
        </w:numPr>
      </w:pPr>
      <w:hyperlink r:id="rId8" w:history="1">
        <w:r w:rsidR="00EA04E0" w:rsidRPr="00A97128">
          <w:rPr>
            <w:rStyle w:val="Hyperlink"/>
          </w:rPr>
          <w:t>http://www.fns.usda.gov/sites/default/files/allfoods_flyer.pdf</w:t>
        </w:r>
      </w:hyperlink>
    </w:p>
    <w:p w:rsidR="00154AFF" w:rsidRDefault="008025D0" w:rsidP="00154AFF">
      <w:pPr>
        <w:pStyle w:val="ListParagraph"/>
        <w:numPr>
          <w:ilvl w:val="1"/>
          <w:numId w:val="2"/>
        </w:numPr>
      </w:pPr>
      <w:hyperlink r:id="rId9" w:history="1">
        <w:r w:rsidRPr="00401E5D">
          <w:rPr>
            <w:rStyle w:val="Hyperlink"/>
          </w:rPr>
          <w:t>http://nutritiondata.self.com/</w:t>
        </w:r>
      </w:hyperlink>
    </w:p>
    <w:p w:rsidR="008025D0" w:rsidRDefault="00044B15" w:rsidP="008025D0">
      <w:pPr>
        <w:pStyle w:val="ListParagraph"/>
        <w:numPr>
          <w:ilvl w:val="0"/>
          <w:numId w:val="2"/>
        </w:numPr>
        <w:ind w:left="360"/>
      </w:pPr>
      <w:r>
        <w:t>s</w:t>
      </w:r>
    </w:p>
    <w:p w:rsidR="00EA04E0" w:rsidRDefault="00EA04E0" w:rsidP="00EA04E0">
      <w:pPr>
        <w:pStyle w:val="ListParagraph"/>
        <w:ind w:left="1080"/>
      </w:pPr>
      <w:bookmarkStart w:id="0" w:name="_GoBack"/>
    </w:p>
    <w:bookmarkEnd w:id="0"/>
    <w:p w:rsidR="00EA04E0" w:rsidRDefault="00EA04E0" w:rsidP="00EA04E0">
      <w:pPr>
        <w:pStyle w:val="ListParagraph"/>
        <w:ind w:left="1080"/>
      </w:pPr>
    </w:p>
    <w:p w:rsidR="00EA04E0" w:rsidRDefault="00EA04E0" w:rsidP="006138F7">
      <w:pPr>
        <w:pStyle w:val="ListParagraph"/>
        <w:ind w:left="0"/>
      </w:pPr>
    </w:p>
    <w:sectPr w:rsidR="00EA04E0" w:rsidSect="000E70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959"/>
    <w:multiLevelType w:val="hybridMultilevel"/>
    <w:tmpl w:val="75629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889"/>
    <w:multiLevelType w:val="hybridMultilevel"/>
    <w:tmpl w:val="0384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F3B1E"/>
    <w:multiLevelType w:val="hybridMultilevel"/>
    <w:tmpl w:val="62CA5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733572"/>
    <w:multiLevelType w:val="hybridMultilevel"/>
    <w:tmpl w:val="2B909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1C"/>
    <w:rsid w:val="000052E7"/>
    <w:rsid w:val="00044B15"/>
    <w:rsid w:val="0007361C"/>
    <w:rsid w:val="000E7099"/>
    <w:rsid w:val="001124D4"/>
    <w:rsid w:val="00154AFF"/>
    <w:rsid w:val="00234227"/>
    <w:rsid w:val="002A0DE3"/>
    <w:rsid w:val="00395775"/>
    <w:rsid w:val="003C02F8"/>
    <w:rsid w:val="003F1871"/>
    <w:rsid w:val="0049699A"/>
    <w:rsid w:val="00501453"/>
    <w:rsid w:val="00502840"/>
    <w:rsid w:val="00570248"/>
    <w:rsid w:val="006138F7"/>
    <w:rsid w:val="00725916"/>
    <w:rsid w:val="00783884"/>
    <w:rsid w:val="008025D0"/>
    <w:rsid w:val="00823637"/>
    <w:rsid w:val="00847F33"/>
    <w:rsid w:val="0088788B"/>
    <w:rsid w:val="00940763"/>
    <w:rsid w:val="00945DFE"/>
    <w:rsid w:val="00AD43C8"/>
    <w:rsid w:val="00B248FD"/>
    <w:rsid w:val="00B41A10"/>
    <w:rsid w:val="00BB5E7F"/>
    <w:rsid w:val="00BF61F8"/>
    <w:rsid w:val="00C24371"/>
    <w:rsid w:val="00CA25A5"/>
    <w:rsid w:val="00CF39C5"/>
    <w:rsid w:val="00D13FB7"/>
    <w:rsid w:val="00D357D5"/>
    <w:rsid w:val="00D72A56"/>
    <w:rsid w:val="00D80CF3"/>
    <w:rsid w:val="00DC1E11"/>
    <w:rsid w:val="00E16BAD"/>
    <w:rsid w:val="00E32F18"/>
    <w:rsid w:val="00E42608"/>
    <w:rsid w:val="00EA04E0"/>
    <w:rsid w:val="00ED3988"/>
    <w:rsid w:val="00F30BF3"/>
    <w:rsid w:val="00F84511"/>
    <w:rsid w:val="00FA1F49"/>
    <w:rsid w:val="00FB07C2"/>
    <w:rsid w:val="00FD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FF70"/>
  <w15:chartTrackingRefBased/>
  <w15:docId w15:val="{6E721EEC-2B26-4FD9-B59F-FBDD7422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ns.usda.gov/sites/default/files/allfoods_fly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aterinschools.org/why-wa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ph.ca.gov/programs/cpns/Documents/School%20Health--COPP%20legacy%20docs--Wellness_Policy_Language_Water_Access_in_Schools_20111108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hangelabsolutions.org/sites/default/files/documents/WaterAccess_FactSht_FINAL_20111026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utritiondata.sel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</dc:creator>
  <cp:keywords/>
  <dc:description/>
  <cp:lastModifiedBy>Jonathan Chu</cp:lastModifiedBy>
  <cp:revision>45</cp:revision>
  <dcterms:created xsi:type="dcterms:W3CDTF">2016-10-28T01:45:00Z</dcterms:created>
  <dcterms:modified xsi:type="dcterms:W3CDTF">2016-10-31T04:14:00Z</dcterms:modified>
</cp:coreProperties>
</file>