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6B4DFAE0"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w:t>
      </w:r>
      <w:r w:rsidR="00595A95">
        <w:rPr>
          <w:rFonts w:ascii="TimesNewRomanPS" w:hAnsi="TimesNewRomanPS"/>
          <w:b/>
          <w:bCs/>
          <w:sz w:val="18"/>
          <w:szCs w:val="18"/>
        </w:rPr>
        <w:t xml:space="preserve">(ML) </w:t>
      </w:r>
      <w:r w:rsidR="000575F3">
        <w:rPr>
          <w:rFonts w:ascii="TimesNewRomanPS" w:hAnsi="TimesNewRomanPS"/>
          <w:b/>
          <w:bCs/>
          <w:sz w:val="18"/>
          <w:szCs w:val="18"/>
        </w:rPr>
        <w:t xml:space="preserve">and natural language processing </w:t>
      </w:r>
      <w:r w:rsidR="00595A95">
        <w:rPr>
          <w:rFonts w:ascii="TimesNewRomanPS" w:hAnsi="TimesNewRomanPS"/>
          <w:b/>
          <w:bCs/>
          <w:sz w:val="18"/>
          <w:szCs w:val="18"/>
        </w:rPr>
        <w:t xml:space="preserve">(NLP)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3158A4CD"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proofErr w:type="spellStart"/>
      <w:r w:rsidR="00271208">
        <w:rPr>
          <w:rFonts w:ascii="TimesNewRomanPSMT" w:hAnsi="TimesNewRomanPSMT"/>
          <w:sz w:val="18"/>
          <w:szCs w:val="18"/>
        </w:rPr>
        <w:t>DistilBERT</w:t>
      </w:r>
      <w:proofErr w:type="spellEnd"/>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proofErr w:type="spellStart"/>
      <w:r w:rsidR="00022288">
        <w:rPr>
          <w:rFonts w:ascii="TimesNewRomanPSMT" w:hAnsi="TimesNewRomanPSMT"/>
          <w:sz w:val="18"/>
          <w:szCs w:val="18"/>
        </w:rPr>
        <w:t>DistilBERT</w:t>
      </w:r>
      <w:proofErr w:type="spellEnd"/>
      <w:r w:rsidR="00022288">
        <w:rPr>
          <w:rFonts w:ascii="TimesNewRomanPSMT" w:hAnsi="TimesNewRomanPSMT"/>
          <w:sz w:val="18"/>
          <w:szCs w:val="18"/>
        </w:rPr>
        <w:t xml:space="preserve"> </w:t>
      </w:r>
      <w:r w:rsidR="0082044F" w:rsidRPr="008C0FDC">
        <w:rPr>
          <w:rFonts w:ascii="TimesNewRomanPSMT" w:hAnsi="TimesNewRomanPSMT"/>
          <w:sz w:val="18"/>
          <w:szCs w:val="18"/>
        </w:rPr>
        <w:t>is</w:t>
      </w:r>
      <w:r w:rsidR="00A51931" w:rsidRPr="008C0FDC">
        <w:rPr>
          <w:rFonts w:ascii="TimesNewRomanPSMT" w:hAnsi="TimesNewRomanPSMT"/>
          <w:sz w:val="18"/>
          <w:szCs w:val="18"/>
        </w:rPr>
        <w:t xml:space="preserve"> </w:t>
      </w:r>
      <w:r w:rsidR="00022288">
        <w:rPr>
          <w:rFonts w:ascii="TimesNewRomanPSMT" w:hAnsi="TimesNewRomanPSMT"/>
          <w:sz w:val="18"/>
          <w:szCs w:val="18"/>
        </w:rPr>
        <w:t xml:space="preserve">the </w:t>
      </w:r>
      <w:r w:rsidR="00A51931" w:rsidRPr="008C0FDC">
        <w:rPr>
          <w:rFonts w:ascii="TimesNewRomanPSMT" w:hAnsi="TimesNewRomanPSMT"/>
          <w:sz w:val="18"/>
          <w:szCs w:val="18"/>
        </w:rPr>
        <w:t>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1544B560"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A0378">
        <w:rPr>
          <w:rFonts w:ascii="TimesNewRomanPSMT" w:hAnsi="TimesNewRomanPSMT"/>
          <w:sz w:val="18"/>
          <w:szCs w:val="18"/>
        </w:rPr>
        <w:t xml:space="preserve">Adaptation was required to get the baseline to execute without errors (details covered in subsequent challenges and obstacles section).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4151B1F3"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022288">
        <w:rPr>
          <w:rFonts w:ascii="TimesNewRomanPSMT" w:hAnsi="TimesNewRomanPSMT"/>
          <w:sz w:val="18"/>
          <w:szCs w:val="18"/>
        </w:rPr>
        <w:t xml:space="preserve">The first set of team experimentation performed centered around </w:t>
      </w:r>
      <w:proofErr w:type="spellStart"/>
      <w:r w:rsidR="00022288">
        <w:rPr>
          <w:rFonts w:ascii="TimesNewRomanPSMT" w:hAnsi="TimesNewRomanPSMT"/>
          <w:sz w:val="18"/>
          <w:szCs w:val="18"/>
        </w:rPr>
        <w:t>DistilBERT</w:t>
      </w:r>
      <w:proofErr w:type="spellEnd"/>
      <w:r w:rsidR="00022288">
        <w:rPr>
          <w:rFonts w:ascii="TimesNewRomanPSMT" w:hAnsi="TimesNewRomanPSMT"/>
          <w:sz w:val="18"/>
          <w:szCs w:val="18"/>
        </w:rPr>
        <w:t xml:space="preserve"> preprocessor and model hyperparameters. </w:t>
      </w:r>
      <w:r w:rsidR="000C45EA">
        <w:rPr>
          <w:rFonts w:ascii="TimesNewRomanPSMT" w:hAnsi="TimesNewRomanPSMT"/>
          <w:sz w:val="18"/>
          <w:szCs w:val="18"/>
        </w:rPr>
        <w:t xml:space="preserve">Sequence length outside of 160 characters slightly reduced performance versus baseline (+/- </w:t>
      </w:r>
      <w:r w:rsidR="006C4CD5">
        <w:rPr>
          <w:rFonts w:ascii="TimesNewRomanPSMT" w:hAnsi="TimesNewRomanPSMT"/>
          <w:sz w:val="18"/>
          <w:szCs w:val="18"/>
        </w:rPr>
        <w:t xml:space="preserve">0.2%). </w:t>
      </w:r>
      <w:r w:rsidR="002C6C83">
        <w:rPr>
          <w:rFonts w:ascii="TimesNewRomanPSMT" w:hAnsi="TimesNewRomanPSMT"/>
          <w:sz w:val="18"/>
          <w:szCs w:val="18"/>
        </w:rPr>
        <w:t xml:space="preserve">Increasing batch size resulted in slightly reduced performance as well. </w:t>
      </w:r>
      <w:r w:rsidR="00A54D9A">
        <w:rPr>
          <w:rFonts w:ascii="TimesNewRomanPSMT" w:hAnsi="TimesNewRomanPSMT"/>
          <w:sz w:val="18"/>
          <w:szCs w:val="18"/>
        </w:rPr>
        <w:t xml:space="preserve">Increasing quantity of epochs also resulted in a slight drop in performance versus baseline (0.4%). </w:t>
      </w:r>
      <w:r w:rsidR="004F6757">
        <w:rPr>
          <w:rFonts w:ascii="TimesNewRomanPSMT" w:hAnsi="TimesNewRomanPSMT"/>
          <w:sz w:val="18"/>
          <w:szCs w:val="18"/>
        </w:rPr>
        <w:t xml:space="preserve">Exploration of the optimizer size resulted in a large shift in reduced performance (20-26% lower). </w:t>
      </w:r>
      <w:r w:rsidR="00022288">
        <w:rPr>
          <w:rFonts w:ascii="TimesNewRomanPSMT" w:hAnsi="TimesNewRomanPSMT"/>
          <w:sz w:val="18"/>
          <w:szCs w:val="18"/>
        </w:rPr>
        <w:t xml:space="preserve">The second set of team experimentation centered around training dataset feature modifications. </w:t>
      </w:r>
      <w:proofErr w:type="spellStart"/>
      <w:r w:rsidR="00022288">
        <w:rPr>
          <w:rFonts w:ascii="TimesNewRomanPSMT" w:hAnsi="TimesNewRomanPSMT"/>
          <w:sz w:val="18"/>
          <w:szCs w:val="18"/>
        </w:rPr>
        <w:t>DistilBERT</w:t>
      </w:r>
      <w:proofErr w:type="spellEnd"/>
      <w:r w:rsidR="00022288">
        <w:rPr>
          <w:rFonts w:ascii="TimesNewRomanPSMT" w:hAnsi="TimesNewRomanPSMT"/>
          <w:sz w:val="18"/>
          <w:szCs w:val="18"/>
        </w:rPr>
        <w:t xml:space="preserve"> model and preprocessor perform roles of traditional NLP processes such as Part of Speech tagging, Tokenizer, </w:t>
      </w:r>
      <w:proofErr w:type="spellStart"/>
      <w:r w:rsidR="00022288">
        <w:rPr>
          <w:rFonts w:ascii="TimesNewRomanPSMT" w:hAnsi="TimesNewRomanPSMT"/>
          <w:sz w:val="18"/>
          <w:szCs w:val="18"/>
        </w:rPr>
        <w:t>etc</w:t>
      </w:r>
      <w:proofErr w:type="spellEnd"/>
      <w:r w:rsidR="00022288">
        <w:rPr>
          <w:rFonts w:ascii="TimesNewRomanPSMT" w:hAnsi="TimesNewRomanPSMT"/>
          <w:sz w:val="18"/>
          <w:szCs w:val="18"/>
        </w:rPr>
        <w:t xml:space="preserve">… The team experimented with adding aggressive Stop Word Removal sourced from a team member’s COSC-524 Regex project [3]. This was added prior to preprocessor and model fit and resulted in a 2% drop in performance versus baseline. Combined with an increase of epoch count to 3 epochs resulted in an additional 0.2% performance increase vs 2 epochs. </w:t>
      </w:r>
      <w:r w:rsidR="00360552">
        <w:rPr>
          <w:rFonts w:ascii="TimesNewRomanPSMT" w:hAnsi="TimesNewRomanPSMT"/>
          <w:sz w:val="18"/>
          <w:szCs w:val="18"/>
        </w:rPr>
        <w:t xml:space="preserve">The third set of team experimentation centered around alternative models versus </w:t>
      </w:r>
      <w:proofErr w:type="spellStart"/>
      <w:r w:rsidR="00360552">
        <w:rPr>
          <w:rFonts w:ascii="TimesNewRomanPSMT" w:hAnsi="TimesNewRomanPSMT"/>
          <w:sz w:val="18"/>
          <w:szCs w:val="18"/>
        </w:rPr>
        <w:t>DistilBERT</w:t>
      </w:r>
      <w:proofErr w:type="spellEnd"/>
      <w:r w:rsidR="00360552">
        <w:rPr>
          <w:rFonts w:ascii="TimesNewRomanPSMT" w:hAnsi="TimesNewRomanPSMT"/>
          <w:sz w:val="18"/>
          <w:szCs w:val="18"/>
        </w:rPr>
        <w:t xml:space="preserve">. The team experimented with a Logistic Regression approach which achieved performance around 77% on Kaggle. </w:t>
      </w:r>
      <w:r w:rsidRPr="008C0FDC">
        <w:rPr>
          <w:rFonts w:ascii="TimesNewRomanPSMT" w:hAnsi="TimesNewRomanPSMT"/>
          <w:sz w:val="18"/>
          <w:szCs w:val="18"/>
        </w:rPr>
        <w:t xml:space="preserve">Resulting </w:t>
      </w:r>
      <w:r w:rsidR="00022288">
        <w:rPr>
          <w:rFonts w:ascii="TimesNewRomanPSMT" w:hAnsi="TimesNewRomanPSMT"/>
          <w:sz w:val="18"/>
          <w:szCs w:val="18"/>
        </w:rPr>
        <w:t xml:space="preserve">best improved </w:t>
      </w:r>
      <w:r w:rsidRPr="008C0FDC">
        <w:rPr>
          <w:rFonts w:ascii="TimesNewRomanPSMT" w:hAnsi="TimesNewRomanPSMT"/>
          <w:sz w:val="18"/>
          <w:szCs w:val="18"/>
        </w:rPr>
        <w:t>performance when submitted to Kaggle wa</w:t>
      </w:r>
      <w:r w:rsidR="00022288">
        <w:rPr>
          <w:rFonts w:ascii="TimesNewRomanPSMT" w:hAnsi="TimesNewRomanPSMT"/>
          <w:sz w:val="18"/>
          <w:szCs w:val="18"/>
        </w:rPr>
        <w:t>s 83.297</w:t>
      </w:r>
      <w:r w:rsidR="008C0FDC" w:rsidRPr="008C0FDC">
        <w:rPr>
          <w:rFonts w:ascii="TimesNewRomanPSMT" w:hAnsi="TimesNewRomanPSMT"/>
          <w:sz w:val="18"/>
          <w:szCs w:val="18"/>
        </w:rPr>
        <w:t>%</w:t>
      </w:r>
      <w:r w:rsidR="00022288">
        <w:rPr>
          <w:rFonts w:ascii="TimesNewRomanPSMT" w:hAnsi="TimesNewRomanPSMT"/>
          <w:sz w:val="18"/>
          <w:szCs w:val="18"/>
        </w:rPr>
        <w:t xml:space="preserve"> </w:t>
      </w:r>
      <w:r w:rsidR="00360552">
        <w:rPr>
          <w:rFonts w:ascii="TimesNewRomanPSMT" w:hAnsi="TimesNewRomanPSMT"/>
          <w:sz w:val="18"/>
          <w:szCs w:val="18"/>
        </w:rPr>
        <w:t xml:space="preserve">using </w:t>
      </w:r>
      <w:proofErr w:type="spellStart"/>
      <w:r w:rsidR="00360552">
        <w:rPr>
          <w:rFonts w:ascii="TimesNewRomanPSMT" w:hAnsi="TimesNewRomanPSMT"/>
          <w:sz w:val="18"/>
          <w:szCs w:val="18"/>
        </w:rPr>
        <w:t>DistilBERT</w:t>
      </w:r>
      <w:proofErr w:type="spellEnd"/>
      <w:r w:rsidR="00360552">
        <w:rPr>
          <w:rFonts w:ascii="TimesNewRomanPSMT" w:hAnsi="TimesNewRomanPSMT"/>
          <w:sz w:val="18"/>
          <w:szCs w:val="18"/>
        </w:rPr>
        <w:t xml:space="preserve"> </w:t>
      </w:r>
      <w:r w:rsidR="00022288">
        <w:rPr>
          <w:rFonts w:ascii="TimesNewRomanPSMT" w:hAnsi="TimesNewRomanPSMT"/>
          <w:sz w:val="18"/>
          <w:szCs w:val="18"/>
        </w:rPr>
        <w:t>for both the sequence lengths of 80 and 240 characters, all other parameters matching baseline, and no additional stop word removal</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33FEE89C" w14:textId="594A901C" w:rsidR="00022288"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w:t>
      </w:r>
      <w:r w:rsidR="00022288">
        <w:rPr>
          <w:rFonts w:ascii="TimesNewRomanPSMT" w:hAnsi="TimesNewRomanPSMT"/>
          <w:sz w:val="18"/>
          <w:szCs w:val="18"/>
        </w:rPr>
        <w:t xml:space="preserve">some </w:t>
      </w:r>
      <w:r w:rsidRPr="008C0FDC">
        <w:rPr>
          <w:rFonts w:ascii="TimesNewRomanPSMT" w:hAnsi="TimesNewRomanPSMT"/>
          <w:sz w:val="18"/>
          <w:szCs w:val="18"/>
        </w:rPr>
        <w:t xml:space="preserve">prior experience </w:t>
      </w:r>
      <w:r w:rsidR="000512DE">
        <w:rPr>
          <w:rFonts w:ascii="TimesNewRomanPSMT" w:hAnsi="TimesNewRomanPSMT"/>
          <w:sz w:val="18"/>
          <w:szCs w:val="18"/>
        </w:rPr>
        <w:t xml:space="preserve">through coursework with natural language processing. </w:t>
      </w:r>
      <w:r w:rsidR="00595A95">
        <w:rPr>
          <w:rFonts w:ascii="TimesNewRomanPSMT" w:hAnsi="TimesNewRomanPSMT"/>
          <w:sz w:val="18"/>
          <w:szCs w:val="18"/>
        </w:rPr>
        <w:t>NLP was found to be very different from ML in multiple ways.</w:t>
      </w:r>
    </w:p>
    <w:p w14:paraId="582EFD8C" w14:textId="77777777" w:rsidR="00595A95" w:rsidRDefault="00595A95" w:rsidP="00595A95">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This project employed pretrained models within which it was challenging to affect a positive performance improvement. </w:t>
      </w:r>
      <w:proofErr w:type="spellStart"/>
      <w:r>
        <w:rPr>
          <w:rFonts w:ascii="TimesNewRomanPSMT" w:hAnsi="TimesNewRomanPSMT"/>
          <w:sz w:val="18"/>
          <w:szCs w:val="18"/>
        </w:rPr>
        <w:t>DistilBERT</w:t>
      </w:r>
      <w:proofErr w:type="spellEnd"/>
      <w:r>
        <w:rPr>
          <w:rFonts w:ascii="TimesNewRomanPSMT" w:hAnsi="TimesNewRomanPSMT"/>
          <w:sz w:val="18"/>
          <w:szCs w:val="18"/>
        </w:rPr>
        <w:t xml:space="preserve"> and other mainline NLP models are very capable out of the box and require a lot of experimentation to achieve better than baseline performance. Exploration of the model parameters did not reveal obvious combinations as the baseline had settled at the peak possible performance given baseline configuration. </w:t>
      </w:r>
    </w:p>
    <w:p w14:paraId="0623D03B" w14:textId="050D8069" w:rsidR="00360552" w:rsidRDefault="00360552"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did not appear compatible with the Kaggle runtimes out of the box. Some adjustments were needed to the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to allow it to run; these were centered on manual selection of package versions (</w:t>
      </w:r>
      <w:proofErr w:type="spellStart"/>
      <w:r>
        <w:rPr>
          <w:rFonts w:ascii="TimesNewRomanPSMT" w:hAnsi="TimesNewRomanPSMT"/>
          <w:sz w:val="18"/>
          <w:szCs w:val="18"/>
        </w:rPr>
        <w:t>Keras-nlp</w:t>
      </w:r>
      <w:proofErr w:type="spellEnd"/>
      <w:r>
        <w:rPr>
          <w:rFonts w:ascii="TimesNewRomanPSMT" w:hAnsi="TimesNewRomanPSMT"/>
          <w:sz w:val="18"/>
          <w:szCs w:val="18"/>
        </w:rPr>
        <w:t xml:space="preserve">, NumPy) changing an optimizer from TensorFlow versus </w:t>
      </w:r>
      <w:proofErr w:type="spellStart"/>
      <w:r>
        <w:rPr>
          <w:rFonts w:ascii="TimesNewRomanPSMT" w:hAnsi="TimesNewRomanPSMT"/>
          <w:sz w:val="18"/>
          <w:szCs w:val="18"/>
        </w:rPr>
        <w:t>Keras</w:t>
      </w:r>
      <w:proofErr w:type="spellEnd"/>
      <w:r>
        <w:rPr>
          <w:rFonts w:ascii="TimesNewRomanPSMT" w:hAnsi="TimesNewRomanPSMT"/>
          <w:sz w:val="18"/>
          <w:szCs w:val="18"/>
        </w:rPr>
        <w:t>. These modifications allowed the baseline notebook to execute.</w:t>
      </w:r>
      <w:r>
        <w:rPr>
          <w:rFonts w:ascii="TimesNewRomanPSMT" w:hAnsi="TimesNewRomanPSMT"/>
          <w:sz w:val="18"/>
          <w:szCs w:val="18"/>
        </w:rPr>
        <w:t xml:space="preserve"> The team eventually abandoned execution on Kaggle falling back to local Anaconda environments.</w:t>
      </w:r>
    </w:p>
    <w:p w14:paraId="608A34D9" w14:textId="45F3531E"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r w:rsidR="00631C4E">
        <w:rPr>
          <w:rFonts w:ascii="TimesNewRomanPSMT" w:hAnsi="TimesNewRomanPSMT"/>
          <w:sz w:val="18"/>
          <w:szCs w:val="18"/>
        </w:rPr>
        <w:t xml:space="preserve"> Note that </w:t>
      </w:r>
      <w:proofErr w:type="spellStart"/>
      <w:r w:rsidR="00631C4E">
        <w:rPr>
          <w:rFonts w:ascii="TimesNewRomanPSMT" w:hAnsi="TimesNewRomanPSMT"/>
          <w:sz w:val="18"/>
          <w:szCs w:val="18"/>
        </w:rPr>
        <w:t>random_state</w:t>
      </w:r>
      <w:proofErr w:type="spellEnd"/>
      <w:r w:rsidR="00631C4E">
        <w:rPr>
          <w:rFonts w:ascii="TimesNewRomanPSMT" w:hAnsi="TimesNewRomanPSMT"/>
          <w:sz w:val="18"/>
          <w:szCs w:val="18"/>
        </w:rPr>
        <w:t xml:space="preserve"> was set.</w:t>
      </w:r>
      <w:r w:rsidR="004536FE">
        <w:rPr>
          <w:rFonts w:ascii="TimesNewRomanPSMT" w:hAnsi="TimesNewRomanPSMT"/>
          <w:sz w:val="18"/>
          <w:szCs w:val="18"/>
        </w:rPr>
        <w:t xml:space="preserve"> </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27B94004"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 team believes tha</w:t>
      </w:r>
      <w:r w:rsidR="002A0378">
        <w:rPr>
          <w:rFonts w:ascii="TimesNewRomanPSMT" w:hAnsi="TimesNewRomanPSMT"/>
          <w:sz w:val="18"/>
          <w:szCs w:val="18"/>
        </w:rPr>
        <w:t xml:space="preserve">t NLP models are incredibly powerful </w:t>
      </w:r>
      <w:proofErr w:type="gramStart"/>
      <w:r w:rsidR="002A0378">
        <w:rPr>
          <w:rFonts w:ascii="TimesNewRomanPSMT" w:hAnsi="TimesNewRomanPSMT"/>
          <w:sz w:val="18"/>
          <w:szCs w:val="18"/>
        </w:rPr>
        <w:t>affording  understanding</w:t>
      </w:r>
      <w:proofErr w:type="gramEnd"/>
      <w:r w:rsidR="002A0378">
        <w:rPr>
          <w:rFonts w:ascii="TimesNewRomanPSMT" w:hAnsi="TimesNewRomanPSMT"/>
          <w:sz w:val="18"/>
          <w:szCs w:val="18"/>
        </w:rPr>
        <w:t xml:space="preserve"> and application of large corpus </w:t>
      </w:r>
      <w:r w:rsidR="004536FE">
        <w:rPr>
          <w:rFonts w:ascii="TimesNewRomanPSMT" w:hAnsi="TimesNewRomanPSMT"/>
          <w:sz w:val="18"/>
          <w:szCs w:val="18"/>
        </w:rPr>
        <w:t xml:space="preserve">to real world applications. Application of NLP models is different than other ML approaches requiring different techniques. </w:t>
      </w:r>
      <w:r w:rsidR="004536FE">
        <w:rPr>
          <w:rFonts w:ascii="TimesNewRomanPSMT" w:hAnsi="TimesNewRomanPSMT"/>
          <w:sz w:val="18"/>
          <w:szCs w:val="18"/>
        </w:rPr>
        <w:t xml:space="preserve">Additionally, </w:t>
      </w:r>
      <w:proofErr w:type="spellStart"/>
      <w:r w:rsidR="004536FE">
        <w:rPr>
          <w:rFonts w:ascii="TimesNewRomanPSMT" w:hAnsi="TimesNewRomanPSMT"/>
          <w:sz w:val="18"/>
          <w:szCs w:val="18"/>
        </w:rPr>
        <w:t>DistilBERT</w:t>
      </w:r>
      <w:proofErr w:type="spellEnd"/>
      <w:r w:rsidR="004536FE">
        <w:rPr>
          <w:rFonts w:ascii="TimesNewRomanPSMT" w:hAnsi="TimesNewRomanPSMT"/>
          <w:sz w:val="18"/>
          <w:szCs w:val="18"/>
        </w:rPr>
        <w:t xml:space="preserve"> required greater CPU (and GPU) resources and runtime versus</w:t>
      </w:r>
      <w:r w:rsidR="004536FE">
        <w:rPr>
          <w:rFonts w:ascii="TimesNewRomanPSMT" w:hAnsi="TimesNewRomanPSMT"/>
          <w:sz w:val="18"/>
          <w:szCs w:val="18"/>
        </w:rPr>
        <w:t xml:space="preserve"> other ML models.</w:t>
      </w:r>
    </w:p>
    <w:p w14:paraId="62AAB586" w14:textId="358AF147" w:rsidR="00E17825" w:rsidRPr="008C0FDC" w:rsidRDefault="004536FE"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T</w:t>
      </w:r>
      <w:r w:rsidR="008B2B65">
        <w:rPr>
          <w:rFonts w:ascii="TimesNewRomanPSMT" w:hAnsi="TimesNewRomanPSMT"/>
          <w:sz w:val="18"/>
          <w:szCs w:val="18"/>
        </w:rPr>
        <w:t>he team</w:t>
      </w:r>
      <w:r>
        <w:rPr>
          <w:rFonts w:ascii="TimesNewRomanPSMT" w:hAnsi="TimesNewRomanPSMT"/>
          <w:sz w:val="18"/>
          <w:szCs w:val="18"/>
        </w:rPr>
        <w:t xml:space="preserve"> attempted several approaches to application of NLP through experimentation and learned a few things that worked and many that did not. This tracks with the level of effort invested by modern NLP entities such as OpenAI, DeepMind, Meta, and </w:t>
      </w:r>
      <w:proofErr w:type="spellStart"/>
      <w:r>
        <w:rPr>
          <w:rFonts w:ascii="TimesNewRomanPSMT" w:hAnsi="TimesNewRomanPSMT"/>
          <w:sz w:val="18"/>
          <w:szCs w:val="18"/>
        </w:rPr>
        <w:t>xAI</w:t>
      </w:r>
      <w:proofErr w:type="spellEnd"/>
      <w:r>
        <w:rPr>
          <w:rFonts w:ascii="TimesNewRomanPSMT" w:hAnsi="TimesNewRomanPSMT"/>
          <w:sz w:val="18"/>
          <w:szCs w:val="18"/>
        </w:rPr>
        <w:t xml:space="preserve"> to name a few. </w:t>
      </w:r>
    </w:p>
    <w:p w14:paraId="09CDB60C" w14:textId="72CD7E1F" w:rsidR="008C0FDC" w:rsidRPr="008C0FDC" w:rsidRDefault="004536FE" w:rsidP="00B31948">
      <w:pPr>
        <w:pStyle w:val="NormalWeb"/>
        <w:shd w:val="clear" w:color="auto" w:fill="FFFFFF"/>
        <w:spacing w:before="120" w:beforeAutospacing="0" w:after="120" w:afterAutospacing="0"/>
        <w:jc w:val="both"/>
        <w:rPr>
          <w:sz w:val="18"/>
          <w:szCs w:val="18"/>
        </w:rPr>
      </w:pPr>
      <w:r>
        <w:rPr>
          <w:sz w:val="18"/>
          <w:szCs w:val="18"/>
        </w:rPr>
        <w:t>The team is interested in f</w:t>
      </w:r>
      <w:r w:rsidR="00360552">
        <w:rPr>
          <w:sz w:val="18"/>
          <w:szCs w:val="18"/>
        </w:rPr>
        <w:t xml:space="preserve">uture </w:t>
      </w:r>
      <w:r>
        <w:rPr>
          <w:sz w:val="18"/>
          <w:szCs w:val="18"/>
        </w:rPr>
        <w:t>experimentation especially Retrieval Augmented Generation (RAG) and other modern and emerging approaches. These were briefly covered in prior coursework in COSC-524 but warrant further exploration.</w:t>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576BBBE7" w14:textId="462E0BE7" w:rsidR="00022288" w:rsidRPr="00022288" w:rsidRDefault="008B2B65" w:rsidP="0015130A">
      <w:pPr>
        <w:pStyle w:val="NormalWeb"/>
        <w:shd w:val="clear" w:color="auto" w:fill="FFFFFF"/>
        <w:spacing w:before="120" w:beforeAutospacing="0" w:after="120" w:afterAutospacing="0"/>
        <w:rPr>
          <w:noProof/>
          <w:sz w:val="18"/>
          <w:szCs w:val="18"/>
        </w:rPr>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w:t>
      </w:r>
      <w:r w:rsidR="000575F3" w:rsidRPr="000575F3">
        <w:rPr>
          <w:noProof/>
          <w:sz w:val="18"/>
          <w:szCs w:val="18"/>
        </w:rPr>
        <w:lastRenderedPageBreak/>
        <w:t>notebook-disaster-tweets</w:t>
      </w:r>
      <w:r w:rsidRPr="008B2B65">
        <w:rPr>
          <w:noProof/>
          <w:sz w:val="18"/>
          <w:szCs w:val="18"/>
        </w:rPr>
        <w:t>.</w:t>
      </w:r>
      <w:r w:rsidR="00022288">
        <w:rPr>
          <w:noProof/>
          <w:sz w:val="18"/>
          <w:szCs w:val="18"/>
        </w:rPr>
        <w:br/>
      </w:r>
      <w:r w:rsidR="00022288" w:rsidRPr="00022288">
        <w:rPr>
          <w:noProof/>
          <w:sz w:val="18"/>
          <w:szCs w:val="18"/>
        </w:rPr>
        <w:t>[3]</w:t>
      </w:r>
      <w:r w:rsidR="00022288" w:rsidRPr="00022288">
        <w:rPr>
          <w:noProof/>
          <w:sz w:val="18"/>
          <w:szCs w:val="18"/>
        </w:rPr>
        <w:tab/>
        <w:t xml:space="preserve">“NLTK improved stop words list” [Online]. Available </w:t>
      </w:r>
      <w:r w:rsidR="00022288" w:rsidRPr="00022288">
        <w:rPr>
          <w:noProof/>
          <w:sz w:val="18"/>
          <w:szCs w:val="18"/>
        </w:rPr>
        <w:t>https://gist.github.com/sebleier/554280</w:t>
      </w:r>
      <w:r w:rsidR="00022288" w:rsidRPr="00022288">
        <w:rPr>
          <w:noProof/>
          <w:sz w:val="18"/>
          <w:szCs w:val="18"/>
        </w:rPr>
        <w:t>.</w:t>
      </w:r>
    </w:p>
    <w:sectPr w:rsidR="00022288" w:rsidRPr="00022288"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CEA4B" w14:textId="77777777" w:rsidR="000978F0" w:rsidRDefault="000978F0" w:rsidP="006205A1">
      <w:r>
        <w:separator/>
      </w:r>
    </w:p>
  </w:endnote>
  <w:endnote w:type="continuationSeparator" w:id="0">
    <w:p w14:paraId="33794441" w14:textId="77777777" w:rsidR="000978F0" w:rsidRDefault="000978F0"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1B15D" w14:textId="77777777" w:rsidR="000978F0" w:rsidRDefault="000978F0" w:rsidP="006205A1">
      <w:r>
        <w:separator/>
      </w:r>
    </w:p>
  </w:footnote>
  <w:footnote w:type="continuationSeparator" w:id="0">
    <w:p w14:paraId="63E44B59" w14:textId="77777777" w:rsidR="000978F0" w:rsidRDefault="000978F0"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22288"/>
    <w:rsid w:val="000512DE"/>
    <w:rsid w:val="000575F3"/>
    <w:rsid w:val="00085242"/>
    <w:rsid w:val="000978F0"/>
    <w:rsid w:val="000C45EA"/>
    <w:rsid w:val="000F3980"/>
    <w:rsid w:val="00135C21"/>
    <w:rsid w:val="0015130A"/>
    <w:rsid w:val="001533A6"/>
    <w:rsid w:val="00191DC4"/>
    <w:rsid w:val="00197560"/>
    <w:rsid w:val="00262895"/>
    <w:rsid w:val="00271208"/>
    <w:rsid w:val="00272405"/>
    <w:rsid w:val="002A0378"/>
    <w:rsid w:val="002C6C83"/>
    <w:rsid w:val="002E2A7E"/>
    <w:rsid w:val="003055D5"/>
    <w:rsid w:val="00306386"/>
    <w:rsid w:val="00360552"/>
    <w:rsid w:val="00372685"/>
    <w:rsid w:val="003750B8"/>
    <w:rsid w:val="003B06F4"/>
    <w:rsid w:val="004536FE"/>
    <w:rsid w:val="004F6757"/>
    <w:rsid w:val="00524841"/>
    <w:rsid w:val="00546300"/>
    <w:rsid w:val="00595A95"/>
    <w:rsid w:val="006205A1"/>
    <w:rsid w:val="00631C4E"/>
    <w:rsid w:val="006B7CC4"/>
    <w:rsid w:val="006C4CD5"/>
    <w:rsid w:val="007C1BB8"/>
    <w:rsid w:val="0082044F"/>
    <w:rsid w:val="00854B30"/>
    <w:rsid w:val="00862C74"/>
    <w:rsid w:val="008B2B65"/>
    <w:rsid w:val="008C0FDC"/>
    <w:rsid w:val="008C4EF4"/>
    <w:rsid w:val="008C701B"/>
    <w:rsid w:val="008E2B88"/>
    <w:rsid w:val="00A51931"/>
    <w:rsid w:val="00A54D9A"/>
    <w:rsid w:val="00B31948"/>
    <w:rsid w:val="00B54A54"/>
    <w:rsid w:val="00BA0B4A"/>
    <w:rsid w:val="00C531F9"/>
    <w:rsid w:val="00C963AC"/>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02228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222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928">
      <w:bodyDiv w:val="1"/>
      <w:marLeft w:val="0"/>
      <w:marRight w:val="0"/>
      <w:marTop w:val="0"/>
      <w:marBottom w:val="0"/>
      <w:divBdr>
        <w:top w:val="none" w:sz="0" w:space="0" w:color="auto"/>
        <w:left w:val="none" w:sz="0" w:space="0" w:color="auto"/>
        <w:bottom w:val="none" w:sz="0" w:space="0" w:color="auto"/>
        <w:right w:val="none" w:sz="0" w:space="0" w:color="auto"/>
      </w:divBdr>
      <w:divsChild>
        <w:div w:id="1048261589">
          <w:marLeft w:val="0"/>
          <w:marRight w:val="0"/>
          <w:marTop w:val="0"/>
          <w:marBottom w:val="0"/>
          <w:divBdr>
            <w:top w:val="none" w:sz="0" w:space="0" w:color="auto"/>
            <w:left w:val="none" w:sz="0" w:space="0" w:color="auto"/>
            <w:bottom w:val="none" w:sz="0" w:space="0" w:color="auto"/>
            <w:right w:val="none" w:sz="0" w:space="0" w:color="auto"/>
          </w:divBdr>
        </w:div>
      </w:divsChild>
    </w:div>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81709">
      <w:bodyDiv w:val="1"/>
      <w:marLeft w:val="0"/>
      <w:marRight w:val="0"/>
      <w:marTop w:val="0"/>
      <w:marBottom w:val="0"/>
      <w:divBdr>
        <w:top w:val="none" w:sz="0" w:space="0" w:color="auto"/>
        <w:left w:val="none" w:sz="0" w:space="0" w:color="auto"/>
        <w:bottom w:val="none" w:sz="0" w:space="0" w:color="auto"/>
        <w:right w:val="none" w:sz="0" w:space="0" w:color="auto"/>
      </w:divBdr>
      <w:divsChild>
        <w:div w:id="996611745">
          <w:marLeft w:val="0"/>
          <w:marRight w:val="0"/>
          <w:marTop w:val="0"/>
          <w:marBottom w:val="0"/>
          <w:divBdr>
            <w:top w:val="none" w:sz="0" w:space="0" w:color="auto"/>
            <w:left w:val="none" w:sz="0" w:space="0" w:color="auto"/>
            <w:bottom w:val="none" w:sz="0" w:space="0" w:color="auto"/>
            <w:right w:val="none" w:sz="0" w:space="0" w:color="auto"/>
          </w:divBdr>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16</cp:revision>
  <cp:lastPrinted>2024-11-10T21:16:00Z</cp:lastPrinted>
  <dcterms:created xsi:type="dcterms:W3CDTF">2024-11-10T21:16:00Z</dcterms:created>
  <dcterms:modified xsi:type="dcterms:W3CDTF">2024-11-15T22:38:00Z</dcterms:modified>
</cp:coreProperties>
</file>