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EAFD" w14:textId="77777777" w:rsidR="00EE341B" w:rsidRDefault="00EE341B" w:rsidP="00EE341B">
      <w:pPr>
        <w:jc w:val="center"/>
      </w:pPr>
      <w:r>
        <w:rPr>
          <w:b/>
        </w:rPr>
        <w:t>Two-Factor Authentication Policy</w:t>
      </w:r>
      <w:r>
        <w:rPr>
          <w:b/>
        </w:rPr>
        <w:br/>
      </w:r>
      <w:r>
        <w:rPr>
          <w:b/>
        </w:rPr>
        <w:br/>
      </w:r>
    </w:p>
    <w:p w14:paraId="6A619E2F" w14:textId="77777777" w:rsidR="00EE341B" w:rsidRDefault="00EE341B" w:rsidP="00EE341B">
      <w:pPr>
        <w:spacing w:line="480" w:lineRule="auto"/>
        <w:jc w:val="center"/>
      </w:pPr>
      <w:r>
        <w:t>Jonathan Williams</w:t>
      </w:r>
    </w:p>
    <w:p w14:paraId="3DFE6CB5" w14:textId="77777777" w:rsidR="00EE341B" w:rsidRDefault="00EE341B" w:rsidP="00EE341B">
      <w:pPr>
        <w:spacing w:line="480" w:lineRule="auto"/>
        <w:jc w:val="center"/>
      </w:pPr>
      <w:r>
        <w:t>American Public University System</w:t>
      </w:r>
    </w:p>
    <w:p w14:paraId="649D2A5A" w14:textId="77777777" w:rsidR="00EE341B" w:rsidRDefault="00EE341B" w:rsidP="00EE341B">
      <w:pPr>
        <w:spacing w:line="480" w:lineRule="auto"/>
        <w:jc w:val="center"/>
      </w:pPr>
      <w:r>
        <w:t>BUS100 I001: Basics of Business</w:t>
      </w:r>
    </w:p>
    <w:p w14:paraId="7C6EAD49" w14:textId="77777777" w:rsidR="00EE341B" w:rsidRDefault="00EE341B" w:rsidP="00EE341B">
      <w:pPr>
        <w:spacing w:line="480" w:lineRule="auto"/>
        <w:jc w:val="center"/>
      </w:pPr>
      <w:r>
        <w:t>Dr. JAC</w:t>
      </w:r>
    </w:p>
    <w:p w14:paraId="3CFACD9E" w14:textId="77777777" w:rsidR="00EE341B" w:rsidRDefault="00EE341B" w:rsidP="00EE341B">
      <w:pPr>
        <w:spacing w:line="480" w:lineRule="auto"/>
        <w:jc w:val="center"/>
      </w:pPr>
      <w:r>
        <w:t>22 March 2026</w:t>
      </w:r>
    </w:p>
    <w:p w14:paraId="7CAF093A" w14:textId="77777777" w:rsidR="00EE341B" w:rsidRDefault="00EE341B" w:rsidP="00EE341B">
      <w:r>
        <w:br w:type="page"/>
      </w:r>
    </w:p>
    <w:p w14:paraId="6201E650" w14:textId="77777777" w:rsidR="00EE341B" w:rsidRDefault="00EE341B" w:rsidP="00EE341B">
      <w:pPr>
        <w:spacing w:line="480" w:lineRule="auto"/>
        <w:jc w:val="center"/>
        <w:rPr>
          <w:b/>
          <w:bCs/>
        </w:rPr>
      </w:pPr>
      <w:r w:rsidRPr="00135DA7">
        <w:rPr>
          <w:b/>
          <w:bCs/>
        </w:rPr>
        <w:lastRenderedPageBreak/>
        <w:t>Two-Factor Authentication Policy</w:t>
      </w:r>
    </w:p>
    <w:p w14:paraId="7DED68A5" w14:textId="77777777" w:rsidR="00EE341B" w:rsidRPr="00135DA7" w:rsidRDefault="00EE341B" w:rsidP="00EE341B">
      <w:pPr>
        <w:spacing w:line="480" w:lineRule="auto"/>
        <w:jc w:val="center"/>
      </w:pPr>
    </w:p>
    <w:p w14:paraId="17D47D20" w14:textId="77777777" w:rsidR="00EE341B" w:rsidRDefault="00EE341B" w:rsidP="00EE341B">
      <w:pPr>
        <w:spacing w:line="480" w:lineRule="auto"/>
        <w:ind w:firstLine="720"/>
      </w:pPr>
      <w:r w:rsidRPr="00135DA7">
        <w:t>A recent ransomware attack resulted in financial losses. This recent development requires upgrades to our security systems. Our current system access controls are insufficient. Reports show that many data breaches happen because login credentials are stolen (Verizon, 2024). We need better system protection. Starting April 18, 2026, all employees will need to use two-factor authentication (2FA) to help keep our systems safe and reduce the risk of future security breaches.</w:t>
      </w:r>
    </w:p>
    <w:p w14:paraId="4DD0FFC7" w14:textId="77777777" w:rsidR="00EE341B" w:rsidRPr="00135DA7" w:rsidRDefault="00EE341B" w:rsidP="00EE341B">
      <w:pPr>
        <w:spacing w:line="480" w:lineRule="auto"/>
        <w:ind w:firstLine="720"/>
      </w:pPr>
    </w:p>
    <w:p w14:paraId="65F15640" w14:textId="77777777" w:rsidR="00EE341B" w:rsidRDefault="00EE341B" w:rsidP="00EE341B">
      <w:pPr>
        <w:spacing w:line="480" w:lineRule="auto"/>
        <w:rPr>
          <w:b/>
          <w:bCs/>
        </w:rPr>
      </w:pPr>
      <w:r w:rsidRPr="00135DA7">
        <w:rPr>
          <w:b/>
          <w:bCs/>
        </w:rPr>
        <w:t>Two-Factor Authentication Requirement</w:t>
      </w:r>
    </w:p>
    <w:p w14:paraId="7686B0BC" w14:textId="77777777" w:rsidR="00EE341B" w:rsidRPr="00135DA7" w:rsidRDefault="00EE341B" w:rsidP="00EE341B">
      <w:pPr>
        <w:spacing w:line="480" w:lineRule="auto"/>
        <w:rPr>
          <w:b/>
          <w:bCs/>
        </w:rPr>
      </w:pPr>
    </w:p>
    <w:p w14:paraId="2837142F" w14:textId="77777777" w:rsidR="00EE341B" w:rsidRDefault="00EE341B" w:rsidP="00EE341B">
      <w:pPr>
        <w:spacing w:line="480" w:lineRule="auto"/>
      </w:pPr>
      <w:r w:rsidRPr="00135DA7">
        <w:t xml:space="preserve">Two-factor authentication adds another layer of security beyond our traditional password system. Instead of this one step, users will confirm their identity with a second method, like a code sent to a phone or generated by an application. This makes it much harder for anyone to access accounts without permission. The National Institute of Standards and Technology (NIST, 2022) says that using more than one way to verify identity greatly reduces the risk of accounts being compromised. The Cybersecurity and Infrastructure Security Agency (CISA, 2023) also </w:t>
      </w:r>
      <w:proofErr w:type="gramStart"/>
      <w:r w:rsidRPr="00135DA7">
        <w:t>recommends</w:t>
      </w:r>
      <w:proofErr w:type="gramEnd"/>
      <w:r w:rsidRPr="00135DA7">
        <w:t xml:space="preserve"> 2FA as one of the best ways to protect against phishing and ransomware. Incorporating these steps in our operating procedures will help keep our systems and information safe.</w:t>
      </w:r>
    </w:p>
    <w:p w14:paraId="640E1A86" w14:textId="77777777" w:rsidR="00EE341B" w:rsidRDefault="00EE341B" w:rsidP="00EE341B">
      <w:pPr>
        <w:spacing w:line="480" w:lineRule="auto"/>
      </w:pPr>
    </w:p>
    <w:p w14:paraId="07532C39" w14:textId="77777777" w:rsidR="00EE341B" w:rsidRDefault="00EE341B" w:rsidP="00EE341B">
      <w:pPr>
        <w:spacing w:line="480" w:lineRule="auto"/>
      </w:pPr>
    </w:p>
    <w:p w14:paraId="159AC54F" w14:textId="77777777" w:rsidR="00EE341B" w:rsidRPr="00135DA7" w:rsidRDefault="00EE341B" w:rsidP="00EE341B">
      <w:pPr>
        <w:spacing w:line="480" w:lineRule="auto"/>
      </w:pPr>
    </w:p>
    <w:p w14:paraId="0C1C8384" w14:textId="77777777" w:rsidR="00EE341B" w:rsidRDefault="00EE341B" w:rsidP="00EE341B">
      <w:pPr>
        <w:spacing w:line="480" w:lineRule="auto"/>
        <w:rPr>
          <w:b/>
          <w:bCs/>
        </w:rPr>
      </w:pPr>
      <w:r w:rsidRPr="00135DA7">
        <w:rPr>
          <w:b/>
          <w:bCs/>
        </w:rPr>
        <w:lastRenderedPageBreak/>
        <w:t>Timeline</w:t>
      </w:r>
    </w:p>
    <w:p w14:paraId="3CEE0398" w14:textId="77777777" w:rsidR="00EE341B" w:rsidRPr="00135DA7" w:rsidRDefault="00EE341B" w:rsidP="00EE341B">
      <w:pPr>
        <w:spacing w:line="480" w:lineRule="auto"/>
      </w:pPr>
    </w:p>
    <w:p w14:paraId="120CB13E" w14:textId="77777777" w:rsidR="00EE341B" w:rsidRDefault="00EE341B" w:rsidP="00EE341B">
      <w:pPr>
        <w:spacing w:line="480" w:lineRule="auto"/>
        <w:ind w:firstLine="720"/>
      </w:pPr>
      <w:r w:rsidRPr="00135DA7">
        <w:t>All employees need to sign up for the company-approved 2FA system within 30 days of this notice. The process will happen in steps:</w:t>
      </w:r>
    </w:p>
    <w:p w14:paraId="0BF854E5" w14:textId="77777777" w:rsidR="00EE341B" w:rsidRPr="00135DA7" w:rsidRDefault="00EE341B" w:rsidP="00EE341B">
      <w:pPr>
        <w:spacing w:line="480" w:lineRule="auto"/>
      </w:pPr>
    </w:p>
    <w:p w14:paraId="50DD7F9A" w14:textId="77777777" w:rsidR="00EE341B" w:rsidRPr="00135DA7" w:rsidRDefault="00EE341B" w:rsidP="00EE341B">
      <w:pPr>
        <w:spacing w:line="480" w:lineRule="auto"/>
        <w:ind w:firstLine="720"/>
      </w:pPr>
      <w:r w:rsidRPr="00135DA7">
        <w:t>Days 1 to 10: Employees will get setup instructions and should enroll using at least one authentication method.</w:t>
      </w:r>
    </w:p>
    <w:p w14:paraId="5C750971" w14:textId="77777777" w:rsidR="00EE341B" w:rsidRPr="00135DA7" w:rsidRDefault="00EE341B" w:rsidP="00EE341B">
      <w:pPr>
        <w:spacing w:line="480" w:lineRule="auto"/>
        <w:ind w:firstLine="720"/>
      </w:pPr>
      <w:r w:rsidRPr="00135DA7">
        <w:t>Days 11 to 20: IT support will be available to help with setup and fix any access issues.</w:t>
      </w:r>
    </w:p>
    <w:p w14:paraId="10F80D5E" w14:textId="77777777" w:rsidR="00EE341B" w:rsidRDefault="00EE341B" w:rsidP="00EE341B">
      <w:pPr>
        <w:spacing w:line="480" w:lineRule="auto"/>
        <w:ind w:firstLine="720"/>
      </w:pPr>
      <w:r w:rsidRPr="00135DA7">
        <w:t>Days 21 to 30: Final compliance checks will be completed, and 2FA will be required for all system access.</w:t>
      </w:r>
    </w:p>
    <w:p w14:paraId="17259668" w14:textId="77777777" w:rsidR="00EE341B" w:rsidRPr="00135DA7" w:rsidRDefault="00EE341B" w:rsidP="00EE341B">
      <w:pPr>
        <w:spacing w:line="480" w:lineRule="auto"/>
      </w:pPr>
    </w:p>
    <w:p w14:paraId="1807E3A8" w14:textId="77777777" w:rsidR="00EE341B" w:rsidRDefault="00EE341B" w:rsidP="00EE341B">
      <w:pPr>
        <w:spacing w:line="480" w:lineRule="auto"/>
        <w:rPr>
          <w:b/>
          <w:bCs/>
        </w:rPr>
      </w:pPr>
      <w:r w:rsidRPr="00135DA7">
        <w:rPr>
          <w:b/>
          <w:bCs/>
        </w:rPr>
        <w:t>Compliance and Enforcement</w:t>
      </w:r>
    </w:p>
    <w:p w14:paraId="01B56FA3" w14:textId="77777777" w:rsidR="00EE341B" w:rsidRPr="00135DA7" w:rsidRDefault="00EE341B" w:rsidP="00EE341B">
      <w:pPr>
        <w:spacing w:line="480" w:lineRule="auto"/>
      </w:pPr>
    </w:p>
    <w:p w14:paraId="2B802D59" w14:textId="6F586DE5" w:rsidR="00EE341B" w:rsidRPr="00135DA7" w:rsidRDefault="00EE341B" w:rsidP="00EE341B">
      <w:pPr>
        <w:spacing w:line="480" w:lineRule="auto"/>
        <w:ind w:firstLine="720"/>
      </w:pPr>
      <w:r w:rsidRPr="00135DA7">
        <w:t>After enrolling, employees must complete an annual check of their 2FA credentials to maintain security strength. This makes sure authentication methods stay correct and current. Employees should also update their authentication settings right away if their device or phone number changes, or if a device is lost or compromised.</w:t>
      </w:r>
    </w:p>
    <w:p w14:paraId="17606CBE" w14:textId="77777777" w:rsidR="00EE341B" w:rsidRPr="00135DA7" w:rsidRDefault="00EE341B" w:rsidP="00EE341B">
      <w:pPr>
        <w:spacing w:line="480" w:lineRule="auto"/>
      </w:pPr>
      <w:r w:rsidRPr="00135DA7">
        <w:t>If enrollment is not completed within the required 30 days, access to company systems such as email and shared platforms will be suspended. Employees who miss required updates or annual verification may also experience temporary access restrictions until those requirements are completed. Continued failure to comply with this policy could result in additional action(s) in line with company guidelines.</w:t>
      </w:r>
    </w:p>
    <w:p w14:paraId="6938796E" w14:textId="77777777" w:rsidR="00EE341B" w:rsidRDefault="00EE341B" w:rsidP="00EE341B">
      <w:pPr>
        <w:spacing w:line="480" w:lineRule="auto"/>
        <w:rPr>
          <w:b/>
          <w:bCs/>
        </w:rPr>
      </w:pPr>
    </w:p>
    <w:p w14:paraId="36976AF2" w14:textId="77777777" w:rsidR="00EE341B" w:rsidRPr="00135DA7" w:rsidRDefault="00EE341B" w:rsidP="00EE341B">
      <w:pPr>
        <w:spacing w:line="480" w:lineRule="auto"/>
      </w:pPr>
      <w:r w:rsidRPr="00135DA7">
        <w:rPr>
          <w:b/>
          <w:bCs/>
        </w:rPr>
        <w:lastRenderedPageBreak/>
        <w:t>Conclusion</w:t>
      </w:r>
    </w:p>
    <w:p w14:paraId="69EE94A9" w14:textId="77777777" w:rsidR="00EE341B" w:rsidRPr="00135DA7" w:rsidRDefault="00EE341B" w:rsidP="00EE341B">
      <w:pPr>
        <w:spacing w:line="480" w:lineRule="auto"/>
        <w:ind w:firstLine="720"/>
      </w:pPr>
      <w:r w:rsidRPr="00135DA7">
        <w:t>Adding two-factor authentication is an important step to make our organization more secure. Using 2FA regularly will help lower the risk of unauthorized access and protect us from future threats. We will review this requirement every year to make sure it works well. Everyone plays a part in keeping our systems safe, so it’s important for all employees to take part.</w:t>
      </w:r>
    </w:p>
    <w:p w14:paraId="00CA13EE" w14:textId="77777777" w:rsidR="00EE341B" w:rsidRPr="00135DA7" w:rsidRDefault="00EE341B" w:rsidP="00EE341B">
      <w:pPr>
        <w:spacing w:line="480" w:lineRule="auto"/>
      </w:pPr>
    </w:p>
    <w:p w14:paraId="636B4097" w14:textId="77777777" w:rsidR="00EE341B" w:rsidRPr="00135DA7" w:rsidRDefault="00EE341B" w:rsidP="00EE341B">
      <w:pPr>
        <w:spacing w:line="480" w:lineRule="auto"/>
        <w:jc w:val="center"/>
      </w:pPr>
      <w:r w:rsidRPr="00135DA7">
        <w:rPr>
          <w:b/>
          <w:bCs/>
        </w:rPr>
        <w:t>References</w:t>
      </w:r>
    </w:p>
    <w:p w14:paraId="2499C45D" w14:textId="77777777" w:rsidR="00EE341B" w:rsidRPr="00135DA7" w:rsidRDefault="00EE341B" w:rsidP="00EE341B">
      <w:pPr>
        <w:spacing w:line="480" w:lineRule="auto"/>
      </w:pPr>
      <w:r w:rsidRPr="00135DA7">
        <w:t>Cybersecurity and Infrastructure Security Agency. (2023). Implementing strong authentication. https://www.cisa.gov</w:t>
      </w:r>
    </w:p>
    <w:p w14:paraId="3A0EEB1E" w14:textId="77777777" w:rsidR="00EE341B" w:rsidRDefault="00EE341B" w:rsidP="00EE341B">
      <w:pPr>
        <w:spacing w:line="480" w:lineRule="auto"/>
      </w:pPr>
    </w:p>
    <w:p w14:paraId="695EB4BD" w14:textId="77777777" w:rsidR="00EE341B" w:rsidRPr="00135DA7" w:rsidRDefault="00EE341B" w:rsidP="00EE341B">
      <w:pPr>
        <w:spacing w:line="480" w:lineRule="auto"/>
      </w:pPr>
      <w:r w:rsidRPr="00135DA7">
        <w:t>National Institute of Standards and Technology. (2022). Digital identity guidelines (SP 800-63B). https://nvlpubs.nist.gov</w:t>
      </w:r>
    </w:p>
    <w:p w14:paraId="7148A481" w14:textId="77777777" w:rsidR="00EE341B" w:rsidRDefault="00EE341B" w:rsidP="00EE341B">
      <w:pPr>
        <w:spacing w:line="480" w:lineRule="auto"/>
      </w:pPr>
    </w:p>
    <w:p w14:paraId="0ADBCDA5" w14:textId="77777777" w:rsidR="00EE341B" w:rsidRPr="00135DA7" w:rsidRDefault="00EE341B" w:rsidP="00EE341B">
      <w:pPr>
        <w:spacing w:line="480" w:lineRule="auto"/>
      </w:pPr>
      <w:r w:rsidRPr="00135DA7">
        <w:t>Verizon. (2024). Data breach investigations report. https://www.verizon.com/business/resources/reports/dbir/</w:t>
      </w:r>
    </w:p>
    <w:p w14:paraId="2D6CF242" w14:textId="77777777" w:rsidR="00EE341B" w:rsidRDefault="00EE341B" w:rsidP="00EE341B">
      <w:pPr>
        <w:jc w:val="center"/>
      </w:pPr>
    </w:p>
    <w:p w14:paraId="0F9871F9" w14:textId="77777777" w:rsidR="00DD1334" w:rsidRPr="00624284" w:rsidRDefault="00DD1334" w:rsidP="00624284">
      <w:pPr>
        <w:pBdr>
          <w:left w:val="none" w:sz="0" w:space="31" w:color="auto"/>
        </w:pBdr>
        <w:spacing w:line="480" w:lineRule="auto"/>
        <w:ind w:left="720" w:hanging="720"/>
        <w:rPr>
          <w:rStyle w:val="Surname"/>
        </w:rPr>
      </w:pPr>
    </w:p>
    <w:sectPr w:rsidR="00DD1334" w:rsidRPr="00624284"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22C2" w14:textId="77777777" w:rsidR="00832D6D" w:rsidRDefault="00832D6D">
      <w:r>
        <w:separator/>
      </w:r>
    </w:p>
  </w:endnote>
  <w:endnote w:type="continuationSeparator" w:id="0">
    <w:p w14:paraId="20B10E26" w14:textId="77777777" w:rsidR="00832D6D" w:rsidRDefault="00832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172DA" w14:textId="77777777" w:rsidR="00832D6D" w:rsidRDefault="00832D6D">
      <w:r>
        <w:separator/>
      </w:r>
    </w:p>
  </w:footnote>
  <w:footnote w:type="continuationSeparator" w:id="0">
    <w:p w14:paraId="6E91DCD5" w14:textId="77777777" w:rsidR="00832D6D" w:rsidRDefault="00832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3C14AB57" w14:textId="5F034C66" w:rsidR="00F857E5" w:rsidRPr="0073302D" w:rsidRDefault="00F857E5">
        <w:pPr>
          <w:pStyle w:val="Header"/>
          <w:jc w:val="right"/>
          <w:rPr>
            <w:rFonts w:ascii="Times New Roman" w:hAnsi="Times New Roman"/>
            <w:sz w:val="24"/>
          </w:rPr>
        </w:pPr>
        <w:r w:rsidRPr="00E92404">
          <w:rPr>
            <w:rFonts w:cstheme="minorHAnsi"/>
          </w:rPr>
          <w:fldChar w:fldCharType="begin"/>
        </w:r>
        <w:r w:rsidRPr="00E92404">
          <w:rPr>
            <w:rFonts w:cstheme="minorHAnsi"/>
          </w:rPr>
          <w:instrText xml:space="preserve"> PAGE   \* MERGEFORMAT </w:instrText>
        </w:r>
        <w:r w:rsidRPr="00E92404">
          <w:rPr>
            <w:rFonts w:cstheme="minorHAnsi"/>
          </w:rPr>
          <w:fldChar w:fldCharType="separate"/>
        </w:r>
        <w:r w:rsidR="00CC6A11">
          <w:rPr>
            <w:rFonts w:cstheme="minorHAnsi"/>
            <w:noProof/>
          </w:rPr>
          <w:t>1</w:t>
        </w:r>
        <w:r w:rsidRPr="00E92404">
          <w:rPr>
            <w:rFonts w:cstheme="minorHAnsi"/>
            <w:noProof/>
          </w:rPr>
          <w:fldChar w:fldCharType="end"/>
        </w:r>
      </w:p>
    </w:sdtContent>
  </w:sdt>
  <w:p w14:paraId="7FFDFEC5" w14:textId="77777777" w:rsidR="00206D49" w:rsidRDefault="00206D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9024"/>
      <w:gridCol w:w="336"/>
    </w:tblGrid>
    <w:tr w:rsidR="00206D49" w14:paraId="28857256" w14:textId="77777777">
      <w:tc>
        <w:tcPr>
          <w:tcW w:w="5000" w:type="pct"/>
        </w:tcPr>
        <w:p w14:paraId="4DA65DD0" w14:textId="77777777" w:rsidR="00206D49" w:rsidRDefault="00B85DB9">
          <w:pPr>
            <w:spacing w:line="480" w:lineRule="auto"/>
            <w:contextualSpacing w:val="0"/>
            <w:rPr>
              <w:color w:val="000000"/>
            </w:rPr>
          </w:pPr>
          <w:r>
            <w:rPr>
              <w:color w:val="000000"/>
            </w:rPr>
            <w:t>Running head: GUIDED IMAGERY AND PROGRESSIVE MUSCLE RELAXATION</w:t>
          </w:r>
        </w:p>
        <w:p w14:paraId="0269DDC4" w14:textId="77777777" w:rsidR="00206D49" w:rsidRDefault="00206D49"/>
      </w:tc>
      <w:tc>
        <w:tcPr>
          <w:tcW w:w="0" w:type="pct"/>
        </w:tcPr>
        <w:p w14:paraId="326D5C94" w14:textId="77777777" w:rsidR="00206D49" w:rsidRDefault="00B85DB9">
          <w:pPr>
            <w:jc w:val="right"/>
          </w:pPr>
          <w:r>
            <w:fldChar w:fldCharType="begin"/>
          </w:r>
          <w:r>
            <w:instrText>PAGE</w:instrText>
          </w:r>
          <w:r>
            <w:fldChar w:fldCharType="separate"/>
          </w:r>
          <w:r w:rsidR="00F857E5">
            <w:rPr>
              <w:noProof/>
            </w:rPr>
            <w:t>2</w:t>
          </w:r>
          <w:r>
            <w:fldChar w:fldCharType="end"/>
          </w:r>
        </w:p>
      </w:tc>
    </w:tr>
  </w:tbl>
  <w:p w14:paraId="22800C2F" w14:textId="77777777" w:rsidR="00206D49" w:rsidRDefault="00206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37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E4FEB"/>
    <w:rsid w:val="0011349B"/>
    <w:rsid w:val="00134F65"/>
    <w:rsid w:val="00156956"/>
    <w:rsid w:val="001762D8"/>
    <w:rsid w:val="00190DE7"/>
    <w:rsid w:val="00193121"/>
    <w:rsid w:val="001C20D3"/>
    <w:rsid w:val="001D3C17"/>
    <w:rsid w:val="001E49FF"/>
    <w:rsid w:val="001F6BA4"/>
    <w:rsid w:val="00206D49"/>
    <w:rsid w:val="0021126A"/>
    <w:rsid w:val="00251BB5"/>
    <w:rsid w:val="00261446"/>
    <w:rsid w:val="0026530A"/>
    <w:rsid w:val="00285CD1"/>
    <w:rsid w:val="002B60B5"/>
    <w:rsid w:val="002D4D4C"/>
    <w:rsid w:val="003063EC"/>
    <w:rsid w:val="00321041"/>
    <w:rsid w:val="00323949"/>
    <w:rsid w:val="00337AC6"/>
    <w:rsid w:val="00340485"/>
    <w:rsid w:val="003404F6"/>
    <w:rsid w:val="00361E7C"/>
    <w:rsid w:val="00363E43"/>
    <w:rsid w:val="003759E0"/>
    <w:rsid w:val="0039226B"/>
    <w:rsid w:val="003A0C46"/>
    <w:rsid w:val="003B12CB"/>
    <w:rsid w:val="003B6790"/>
    <w:rsid w:val="003D1C7A"/>
    <w:rsid w:val="003E586F"/>
    <w:rsid w:val="003E6B77"/>
    <w:rsid w:val="00401464"/>
    <w:rsid w:val="0040351A"/>
    <w:rsid w:val="00412D95"/>
    <w:rsid w:val="0042592E"/>
    <w:rsid w:val="004277D6"/>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24284"/>
    <w:rsid w:val="00630743"/>
    <w:rsid w:val="00651695"/>
    <w:rsid w:val="006719C2"/>
    <w:rsid w:val="006754B5"/>
    <w:rsid w:val="00685C59"/>
    <w:rsid w:val="006F1C41"/>
    <w:rsid w:val="006F7604"/>
    <w:rsid w:val="00712E08"/>
    <w:rsid w:val="0071590B"/>
    <w:rsid w:val="0073302D"/>
    <w:rsid w:val="00734D66"/>
    <w:rsid w:val="00743914"/>
    <w:rsid w:val="00757C40"/>
    <w:rsid w:val="007619CE"/>
    <w:rsid w:val="00764990"/>
    <w:rsid w:val="00774044"/>
    <w:rsid w:val="00776FEE"/>
    <w:rsid w:val="00781C05"/>
    <w:rsid w:val="007B1411"/>
    <w:rsid w:val="007C4B11"/>
    <w:rsid w:val="007E6744"/>
    <w:rsid w:val="007F4362"/>
    <w:rsid w:val="00832D6D"/>
    <w:rsid w:val="00836FCF"/>
    <w:rsid w:val="008520F2"/>
    <w:rsid w:val="00883608"/>
    <w:rsid w:val="00886C06"/>
    <w:rsid w:val="008924BE"/>
    <w:rsid w:val="008A1BC1"/>
    <w:rsid w:val="008A315C"/>
    <w:rsid w:val="008B01BF"/>
    <w:rsid w:val="008E3D00"/>
    <w:rsid w:val="009067F7"/>
    <w:rsid w:val="00915464"/>
    <w:rsid w:val="00931E07"/>
    <w:rsid w:val="00937343"/>
    <w:rsid w:val="00962581"/>
    <w:rsid w:val="009736F3"/>
    <w:rsid w:val="0098400C"/>
    <w:rsid w:val="009A668C"/>
    <w:rsid w:val="009B2CA9"/>
    <w:rsid w:val="009B4245"/>
    <w:rsid w:val="009E3CA0"/>
    <w:rsid w:val="009E4D13"/>
    <w:rsid w:val="009E70D2"/>
    <w:rsid w:val="00A165FF"/>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85DB9"/>
    <w:rsid w:val="00BC099A"/>
    <w:rsid w:val="00BE5129"/>
    <w:rsid w:val="00BF504E"/>
    <w:rsid w:val="00C13458"/>
    <w:rsid w:val="00CC0514"/>
    <w:rsid w:val="00CC0D48"/>
    <w:rsid w:val="00CC6A11"/>
    <w:rsid w:val="00CE6530"/>
    <w:rsid w:val="00D22C2A"/>
    <w:rsid w:val="00D256D2"/>
    <w:rsid w:val="00D51F1B"/>
    <w:rsid w:val="00D622C7"/>
    <w:rsid w:val="00D766BC"/>
    <w:rsid w:val="00DA7587"/>
    <w:rsid w:val="00DB31AB"/>
    <w:rsid w:val="00DB41EE"/>
    <w:rsid w:val="00DC7DEF"/>
    <w:rsid w:val="00DD1334"/>
    <w:rsid w:val="00DD17F7"/>
    <w:rsid w:val="00DD3230"/>
    <w:rsid w:val="00DD7B64"/>
    <w:rsid w:val="00DF2AD1"/>
    <w:rsid w:val="00DF5192"/>
    <w:rsid w:val="00E13C95"/>
    <w:rsid w:val="00E25035"/>
    <w:rsid w:val="00E56639"/>
    <w:rsid w:val="00E64930"/>
    <w:rsid w:val="00E65033"/>
    <w:rsid w:val="00E92404"/>
    <w:rsid w:val="00EE341B"/>
    <w:rsid w:val="00EE6A5E"/>
    <w:rsid w:val="00EF779D"/>
    <w:rsid w:val="00F22EC5"/>
    <w:rsid w:val="00F527F9"/>
    <w:rsid w:val="00F54ED0"/>
    <w:rsid w:val="00F61B84"/>
    <w:rsid w:val="00F6334D"/>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B1325E92-2AFA-4A86-944F-65ABBAE5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4FEB"/>
    <w:pPr>
      <w:contextualSpacing/>
    </w:pPr>
    <w:rPr>
      <w:sz w:val="24"/>
      <w:szCs w:val="24"/>
    </w:rPr>
  </w:style>
  <w:style w:type="paragraph" w:styleId="Heading2">
    <w:name w:val="heading 2"/>
    <w:basedOn w:val="Normal"/>
    <w:link w:val="Heading2Char"/>
    <w:uiPriority w:val="9"/>
    <w:qFormat/>
    <w:rsid w:val="00D51F1B"/>
    <w:pPr>
      <w:spacing w:before="100" w:beforeAutospacing="1" w:after="100" w:afterAutospacing="1"/>
      <w:contextualSpacing w:val="0"/>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EF7B96"/>
    <w:pPr>
      <w:spacing w:before="240" w:after="60"/>
      <w:jc w:val="center"/>
      <w:outlineLvl w:val="0"/>
    </w:pPr>
    <w:rPr>
      <w:rFonts w:ascii="Arial" w:hAnsi="Arial" w:cs="Arial"/>
      <w:b/>
      <w:bCs/>
      <w:kern w:val="28"/>
      <w:sz w:val="32"/>
      <w:szCs w:val="32"/>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2Char">
    <w:name w:val="Heading 2 Char"/>
    <w:basedOn w:val="DefaultParagraphFont"/>
    <w:link w:val="Heading2"/>
    <w:uiPriority w:val="9"/>
    <w:rsid w:val="00D51F1B"/>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C154C-74DF-4261-9EE9-B90657040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493</Words>
  <Characters>2882</Characters>
  <Application>Microsoft Office Word</Application>
  <DocSecurity>0</DocSecurity>
  <Lines>71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Blanton, Doris;JFuson@APUS.EDU;Jill</dc:creator>
  <cp:lastModifiedBy>Jonathan Williams</cp:lastModifiedBy>
  <cp:revision>4</cp:revision>
  <dcterms:created xsi:type="dcterms:W3CDTF">2026-03-19T05:46:00Z</dcterms:created>
  <dcterms:modified xsi:type="dcterms:W3CDTF">2026-03-19T06:37:00Z</dcterms:modified>
</cp:coreProperties>
</file>