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FA0A" w14:textId="100B73BE" w:rsidR="00D93B26" w:rsidRDefault="007B7505">
      <w:r>
        <w:t>Jonathon Walmsley</w:t>
      </w:r>
    </w:p>
    <w:p w14:paraId="6ED1EF0F" w14:textId="58B7DCDE" w:rsidR="007B7505" w:rsidRDefault="007B7505">
      <w:r>
        <w:t>06/21/2026</w:t>
      </w:r>
    </w:p>
    <w:p w14:paraId="5D10BB10" w14:textId="2D04BB17" w:rsidR="007B7505" w:rsidRDefault="007B7505">
      <w:r>
        <w:t>Module 3.2</w:t>
      </w:r>
    </w:p>
    <w:p w14:paraId="33E05A70" w14:textId="77777777" w:rsidR="007B7505" w:rsidRDefault="007B7505"/>
    <w:p w14:paraId="5F69C6A0" w14:textId="45EC3488" w:rsidR="007B7505" w:rsidRDefault="007B7505">
      <w:r w:rsidRPr="007B7505">
        <w:drawing>
          <wp:inline distT="0" distB="0" distL="0" distR="0" wp14:anchorId="51B0403B" wp14:editId="1EE8AEA7">
            <wp:extent cx="9144000" cy="1711325"/>
            <wp:effectExtent l="0" t="0" r="0" b="3175"/>
            <wp:docPr id="1374790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7505" w:rsidSect="007B750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05"/>
    <w:rsid w:val="000B1914"/>
    <w:rsid w:val="006E59AA"/>
    <w:rsid w:val="0070625D"/>
    <w:rsid w:val="007B7505"/>
    <w:rsid w:val="007E3FDC"/>
    <w:rsid w:val="007F07B1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CA2A"/>
  <w15:chartTrackingRefBased/>
  <w15:docId w15:val="{3FDAADAA-8EC8-426E-B789-EBA07C09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</cp:revision>
  <dcterms:created xsi:type="dcterms:W3CDTF">2026-06-20T23:51:00Z</dcterms:created>
  <dcterms:modified xsi:type="dcterms:W3CDTF">2026-06-20T23:55:00Z</dcterms:modified>
</cp:coreProperties>
</file>