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147"/>
          <w:sz w:val="56"/>
        </w:rPr>
        <w:t>MANU FORTI INTELLIGENCE</w:t>
      </w:r>
    </w:p>
    <w:p>
      <w:pPr>
        <w:jc w:val="center"/>
      </w:pPr>
      <w:r>
        <w:rPr>
          <w:color w:val="002147"/>
          <w:sz w:val="36"/>
        </w:rPr>
        <w:t>SALES LEADS &amp; PROSPECT SUMMARY</w:t>
      </w:r>
    </w:p>
    <w:p/>
    <w:p>
      <w:pPr>
        <w:jc w:val="center"/>
      </w:pPr>
      <w:r>
        <w:rPr>
          <w:i/>
          <w:sz w:val="20"/>
        </w:rPr>
        <w:t>Prepared: April 02, 2026  |  Source: Web research (RocketReach / LinkedIn / Procurement Magazine)</w:t>
      </w:r>
    </w:p>
    <w:p>
      <w:pPr>
        <w:jc w:val="center"/>
      </w:pPr>
      <w:r>
        <w:rPr>
          <w:i/>
          <w:color w:val="D69E2E"/>
          <w:sz w:val="18"/>
        </w:rPr>
        <w:t>⚠️  Names marked [NEEDS VERIFICATION] require LinkedIn Sales Navigator or Hunter.io/Apollo.io to confirm</w:t>
      </w:r>
    </w:p>
    <w:p>
      <w:r>
        <w:br w:type="page"/>
      </w:r>
    </w:p>
    <w:p>
      <w:pPr>
        <w:pStyle w:val="Heading1"/>
      </w:pPr>
      <w:r>
        <w:rPr>
          <w:color w:val="002147"/>
        </w:rPr>
        <w:t>TIER 1 PROSPECTS — Norwegian Energy &amp; Industrial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1331"/>
            <w:shd w:fill="002147"/>
          </w:tcPr>
          <w:p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331"/>
            <w:shd w:fill="002147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331"/>
            <w:shd w:fill="002147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331"/>
            <w:shd w:fill="002147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331"/>
            <w:shd w:fill="002147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331"/>
            <w:shd w:fill="002147"/>
          </w:tcPr>
          <w:p>
            <w:r>
              <w:rPr>
                <w:b/>
                <w:color w:val="FFFFFF"/>
                <w:sz w:val="18"/>
              </w:rPr>
              <w:t>Spend</w:t>
            </w:r>
          </w:p>
        </w:tc>
        <w:tc>
          <w:tcPr>
            <w:tcW w:type="dxa" w:w="1331"/>
            <w:shd w:fill="002147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31"/>
          </w:tcPr>
          <w:p>
            <w:r>
              <w:rPr>
                <w:sz w:val="18"/>
              </w:rPr>
              <w:t>Equinor</w:t>
            </w:r>
          </w:p>
        </w:tc>
        <w:tc>
          <w:tcPr>
            <w:tcW w:type="dxa" w:w="1331"/>
            <w:shd w:fill="d4edda"/>
          </w:tcPr>
          <w:p>
            <w:r>
              <w:rPr>
                <w:sz w:val="18"/>
              </w:rPr>
              <w:t>Jan Natlandsmyr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Head of Procurement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Confirmed — RocketReach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Stavanger, NO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€2B+</w:t>
            </w:r>
          </w:p>
        </w:tc>
        <w:tc>
          <w:tcPr>
            <w:tcW w:type="dxa" w:w="1331"/>
            <w:shd w:fill="e2e3e5"/>
          </w:tcPr>
          <w:p>
            <w:r>
              <w:rPr>
                <w:sz w:val="18"/>
              </w:rPr>
              <w:t>Not contacted</w:t>
            </w:r>
          </w:p>
        </w:tc>
      </w:tr>
      <w:tr>
        <w:tc>
          <w:tcPr>
            <w:tcW w:type="dxa" w:w="1331"/>
          </w:tcPr>
          <w:p>
            <w:r>
              <w:rPr>
                <w:sz w:val="18"/>
              </w:rPr>
              <w:t>Norsk Hydro</w:t>
            </w:r>
          </w:p>
        </w:tc>
        <w:tc>
          <w:tcPr>
            <w:tcW w:type="dxa" w:w="1331"/>
            <w:shd w:fill="d4edda"/>
          </w:tcPr>
          <w:p>
            <w:r>
              <w:rPr>
                <w:sz w:val="18"/>
              </w:rPr>
              <w:t>Morten Vatneberg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Head of Procurement Center &amp; Category Manager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Confirmed — RocketReach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Oslo, NO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€1B+</w:t>
            </w:r>
          </w:p>
        </w:tc>
        <w:tc>
          <w:tcPr>
            <w:tcW w:type="dxa" w:w="1331"/>
            <w:shd w:fill="e2e3e5"/>
          </w:tcPr>
          <w:p>
            <w:r>
              <w:rPr>
                <w:sz w:val="18"/>
              </w:rPr>
              <w:t>Not contacted</w:t>
            </w:r>
          </w:p>
        </w:tc>
      </w:tr>
      <w:tr>
        <w:tc>
          <w:tcPr>
            <w:tcW w:type="dxa" w:w="1331"/>
          </w:tcPr>
          <w:p>
            <w:r>
              <w:rPr>
                <w:sz w:val="18"/>
              </w:rPr>
              <w:t>Norsk Hydro</w:t>
            </w:r>
          </w:p>
        </w:tc>
        <w:tc>
          <w:tcPr>
            <w:tcW w:type="dxa" w:w="1331"/>
            <w:shd w:fill="d4edda"/>
          </w:tcPr>
          <w:p>
            <w:r>
              <w:rPr>
                <w:sz w:val="18"/>
              </w:rPr>
              <w:t>Diana Uribe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Global Category Manager, Indirect Services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Confirmed — RocketReach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Oslo, NO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€1B+</w:t>
            </w:r>
          </w:p>
        </w:tc>
        <w:tc>
          <w:tcPr>
            <w:tcW w:type="dxa" w:w="1331"/>
            <w:shd w:fill="e2e3e5"/>
          </w:tcPr>
          <w:p>
            <w:r>
              <w:rPr>
                <w:sz w:val="18"/>
              </w:rPr>
              <w:t>Not contacted</w:t>
            </w:r>
          </w:p>
        </w:tc>
      </w:tr>
      <w:tr>
        <w:tc>
          <w:tcPr>
            <w:tcW w:type="dxa" w:w="1331"/>
          </w:tcPr>
          <w:p>
            <w:r>
              <w:rPr>
                <w:sz w:val="18"/>
              </w:rPr>
              <w:t>Vestas</w:t>
            </w:r>
          </w:p>
        </w:tc>
        <w:tc>
          <w:tcPr>
            <w:tcW w:type="dxa" w:w="1331"/>
            <w:shd w:fill="d4edda"/>
          </w:tcPr>
          <w:p>
            <w:r>
              <w:rPr>
                <w:sz w:val="18"/>
              </w:rPr>
              <w:t>Dieter Dehoorne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Group SVP &amp; CPO, Global Procurement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Confirmed — RocketReach/ProcMag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Aarhus, DK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€500M+</w:t>
            </w:r>
          </w:p>
        </w:tc>
        <w:tc>
          <w:tcPr>
            <w:tcW w:type="dxa" w:w="1331"/>
            <w:shd w:fill="e2e3e5"/>
          </w:tcPr>
          <w:p>
            <w:r>
              <w:rPr>
                <w:sz w:val="18"/>
              </w:rPr>
              <w:t>Not contacted</w:t>
            </w:r>
          </w:p>
        </w:tc>
      </w:tr>
      <w:tr>
        <w:tc>
          <w:tcPr>
            <w:tcW w:type="dxa" w:w="1331"/>
          </w:tcPr>
          <w:p>
            <w:r>
              <w:rPr>
                <w:sz w:val="18"/>
              </w:rPr>
              <w:t>Aker Solutions</w:t>
            </w:r>
          </w:p>
        </w:tc>
        <w:tc>
          <w:tcPr>
            <w:tcW w:type="dxa" w:w="1331"/>
            <w:shd w:fill="fff3cd"/>
          </w:tcPr>
          <w:p>
            <w:r>
              <w:rPr>
                <w:sz w:val="18"/>
              </w:rPr>
              <w:t>[NEEDS VERIFICATION]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VP Procurement / Head of Procurement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LinkedIn Sales Navigator required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Oslo/Stavanger, NO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€500M+</w:t>
            </w:r>
          </w:p>
        </w:tc>
        <w:tc>
          <w:tcPr>
            <w:tcW w:type="dxa" w:w="1331"/>
            <w:shd w:fill="e2e3e5"/>
          </w:tcPr>
          <w:p>
            <w:r>
              <w:rPr>
                <w:sz w:val="18"/>
              </w:rPr>
              <w:t>Not contacted</w:t>
            </w:r>
          </w:p>
        </w:tc>
      </w:tr>
      <w:tr>
        <w:tc>
          <w:tcPr>
            <w:tcW w:type="dxa" w:w="1331"/>
          </w:tcPr>
          <w:p>
            <w:r>
              <w:rPr>
                <w:sz w:val="18"/>
              </w:rPr>
              <w:t>Scatec</w:t>
            </w:r>
          </w:p>
        </w:tc>
        <w:tc>
          <w:tcPr>
            <w:tcW w:type="dxa" w:w="1331"/>
            <w:shd w:fill="d4edda"/>
          </w:tcPr>
          <w:p>
            <w:r>
              <w:rPr>
                <w:sz w:val="18"/>
              </w:rPr>
              <w:t>Aleksander Skaare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VP (prev. Supply Chain &amp; Procurement Manager)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Confirmed — RocketReach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Oslo, NO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€200M+</w:t>
            </w:r>
          </w:p>
        </w:tc>
        <w:tc>
          <w:tcPr>
            <w:tcW w:type="dxa" w:w="1331"/>
            <w:shd w:fill="e2e3e5"/>
          </w:tcPr>
          <w:p>
            <w:r>
              <w:rPr>
                <w:sz w:val="18"/>
              </w:rPr>
              <w:t>Not contacted</w:t>
            </w:r>
          </w:p>
        </w:tc>
      </w:tr>
      <w:tr>
        <w:tc>
          <w:tcPr>
            <w:tcW w:type="dxa" w:w="1331"/>
          </w:tcPr>
          <w:p>
            <w:r>
              <w:rPr>
                <w:sz w:val="18"/>
              </w:rPr>
              <w:t>OX2</w:t>
            </w:r>
          </w:p>
        </w:tc>
        <w:tc>
          <w:tcPr>
            <w:tcW w:type="dxa" w:w="1331"/>
            <w:shd w:fill="fff3cd"/>
          </w:tcPr>
          <w:p>
            <w:r>
              <w:rPr>
                <w:sz w:val="18"/>
              </w:rPr>
              <w:t>[NEEDS VERIFICATION]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Procurement Director / Head of Procurement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LinkedIn Sales Navigator required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Stockholm, SE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€150M+</w:t>
            </w:r>
          </w:p>
        </w:tc>
        <w:tc>
          <w:tcPr>
            <w:tcW w:type="dxa" w:w="1331"/>
            <w:shd w:fill="e2e3e5"/>
          </w:tcPr>
          <w:p>
            <w:r>
              <w:rPr>
                <w:sz w:val="18"/>
              </w:rPr>
              <w:t>Not contacted</w:t>
            </w:r>
          </w:p>
        </w:tc>
      </w:tr>
    </w:tbl>
    <w:p/>
    <w:p>
      <w:pPr>
        <w:pStyle w:val="Heading2"/>
      </w:pPr>
      <w:r>
        <w:rPr>
          <w:color w:val="002147"/>
        </w:rPr>
        <w:t>Tier 1 — Outreach Notes</w:t>
      </w:r>
    </w:p>
    <w:p>
      <w:r>
        <w:rPr>
          <w:b/>
        </w:rPr>
        <w:t xml:space="preserve">Equinor — Jan Natlandsmyr: </w:t>
      </w:r>
      <w:r>
        <w:t>Background: Statoil/Equinor 30+ years. MSc Business Admin. Senior decision maker. Angle: AI-powered supplier intelligence for complex oil &amp; gas supply chain.</w:t>
      </w:r>
    </w:p>
    <w:p>
      <w:r>
        <w:rPr>
          <w:b/>
        </w:rPr>
        <w:t xml:space="preserve">Norsk Hydro — Morten Vatneberg: </w:t>
      </w:r>
      <w:r>
        <w:t>Background: Former Aker Solutions + Qatalum. Strong procurement pedigree. Angle: ESG screening in aluminium supply chain — Product 1 + Category Strategy.</w:t>
      </w:r>
    </w:p>
    <w:p>
      <w:r>
        <w:rPr>
          <w:b/>
        </w:rPr>
        <w:t xml:space="preserve">Norsk Hydro — Diana Uribe: </w:t>
      </w:r>
      <w:r>
        <w:t>Background: Former Yara International. Sustainable supply chain cert 2024. Angle: ESG compliance and supplier monitoring — Media Monitoring subscription.</w:t>
      </w:r>
    </w:p>
    <w:p>
      <w:r>
        <w:rPr>
          <w:b/>
        </w:rPr>
        <w:t xml:space="preserve">Vestas — Dieter Dehoorne: </w:t>
      </w:r>
      <w:r>
        <w:t>C-suite CPO. Background: Managing global procurement transformation at Vestas. Angle: Category Strategy at CPO level. Best for warm intro or exec-level outreach.</w:t>
      </w:r>
    </w:p>
    <w:p>
      <w:r>
        <w:rPr>
          <w:b/>
        </w:rPr>
        <w:t xml:space="preserve">Aker Solutions — [NEEDS VERIFICATION]: </w:t>
      </w:r>
      <w:r>
        <w:t>Large EPC contractor. High supplier qualification burden. Search: 'VP Procurement Aker Solutions' on LinkedIn. India HOD found (Manoj Patil) but Norway-based needed.</w:t>
      </w:r>
    </w:p>
    <w:p>
      <w:r>
        <w:rPr>
          <w:b/>
        </w:rPr>
        <w:t xml:space="preserve">Scatec — Aleksander Skaare: </w:t>
      </w:r>
      <w:r>
        <w:t>Rapid solar/wind expansion globally. Confirm current title on LinkedIn — may have moved to broader VP role. Angle: Supplier vetting at scale for project growth.</w:t>
      </w:r>
    </w:p>
    <w:p>
      <w:r>
        <w:rPr>
          <w:b/>
        </w:rPr>
        <w:t xml:space="preserve">OX2 — [NEEDS VERIFICATION]: </w:t>
      </w:r>
      <w:r>
        <w:t>Nordic wind developer. Growth-stage. Search 'OX2 Procurement' on LinkedIn. Pain: speed of supplier vetting for project development.</w:t>
      </w:r>
    </w:p>
    <w:p>
      <w:r>
        <w:br w:type="page"/>
      </w:r>
    </w:p>
    <w:p>
      <w:pPr>
        <w:pStyle w:val="Heading1"/>
      </w:pPr>
      <w:r>
        <w:rPr>
          <w:color w:val="002147"/>
        </w:rPr>
        <w:t>TIER 2 PROSPECTS — Nordic Industrial &amp; Wind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1331"/>
            <w:shd w:fill="1a3a5c"/>
          </w:tcPr>
          <w:p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331"/>
            <w:shd w:fill="1a3a5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331"/>
            <w:shd w:fill="1a3a5c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331"/>
            <w:shd w:fill="1a3a5c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331"/>
            <w:shd w:fill="1a3a5c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331"/>
            <w:shd w:fill="1a3a5c"/>
          </w:tcPr>
          <w:p>
            <w:r>
              <w:rPr>
                <w:b/>
                <w:color w:val="FFFFFF"/>
                <w:sz w:val="18"/>
              </w:rPr>
              <w:t>Spend</w:t>
            </w:r>
          </w:p>
        </w:tc>
        <w:tc>
          <w:tcPr>
            <w:tcW w:type="dxa" w:w="1331"/>
            <w:shd w:fill="1a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31"/>
          </w:tcPr>
          <w:p>
            <w:r>
              <w:rPr>
                <w:sz w:val="18"/>
              </w:rPr>
              <w:t>Atlas Copco</w:t>
            </w:r>
          </w:p>
        </w:tc>
        <w:tc>
          <w:tcPr>
            <w:tcW w:type="dxa" w:w="1331"/>
            <w:shd w:fill="fff3cd"/>
          </w:tcPr>
          <w:p>
            <w:r>
              <w:rPr>
                <w:sz w:val="18"/>
              </w:rPr>
              <w:t>[NEEDS VERIFICATION]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Procurement Director (Nordics division)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LinkedIn required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Stockholm, SE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€300M+</w:t>
            </w:r>
          </w:p>
        </w:tc>
        <w:tc>
          <w:tcPr>
            <w:tcW w:type="dxa" w:w="1331"/>
            <w:shd w:fill="e2e3e5"/>
          </w:tcPr>
          <w:p>
            <w:r>
              <w:rPr>
                <w:sz w:val="18"/>
              </w:rPr>
              <w:t>Not contacted</w:t>
            </w:r>
          </w:p>
        </w:tc>
      </w:tr>
      <w:tr>
        <w:tc>
          <w:tcPr>
            <w:tcW w:type="dxa" w:w="1331"/>
          </w:tcPr>
          <w:p>
            <w:r>
              <w:rPr>
                <w:sz w:val="18"/>
              </w:rPr>
              <w:t>SKF</w:t>
            </w:r>
          </w:p>
        </w:tc>
        <w:tc>
          <w:tcPr>
            <w:tcW w:type="dxa" w:w="1331"/>
            <w:shd w:fill="fff3cd"/>
          </w:tcPr>
          <w:p>
            <w:r>
              <w:rPr>
                <w:sz w:val="18"/>
              </w:rPr>
              <w:t>[NEEDS VERIFICATION]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Category Manager / Procurement Director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LinkedIn required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Gothenburg, SE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€400M+</w:t>
            </w:r>
          </w:p>
        </w:tc>
        <w:tc>
          <w:tcPr>
            <w:tcW w:type="dxa" w:w="1331"/>
            <w:shd w:fill="e2e3e5"/>
          </w:tcPr>
          <w:p>
            <w:r>
              <w:rPr>
                <w:sz w:val="18"/>
              </w:rPr>
              <w:t>Not contacted</w:t>
            </w:r>
          </w:p>
        </w:tc>
      </w:tr>
      <w:tr>
        <w:tc>
          <w:tcPr>
            <w:tcW w:type="dxa" w:w="1331"/>
          </w:tcPr>
          <w:p>
            <w:r>
              <w:rPr>
                <w:sz w:val="18"/>
              </w:rPr>
              <w:t>Ørsted</w:t>
            </w:r>
          </w:p>
        </w:tc>
        <w:tc>
          <w:tcPr>
            <w:tcW w:type="dxa" w:w="1331"/>
            <w:shd w:fill="fff3cd"/>
          </w:tcPr>
          <w:p>
            <w:r>
              <w:rPr>
                <w:sz w:val="18"/>
              </w:rPr>
              <w:t>[NEEDS VERIFICATION]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VP Procurement / Procurement Lead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LinkedIn required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Copenhagen, DK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€1B+</w:t>
            </w:r>
          </w:p>
        </w:tc>
        <w:tc>
          <w:tcPr>
            <w:tcW w:type="dxa" w:w="1331"/>
            <w:shd w:fill="e2e3e5"/>
          </w:tcPr>
          <w:p>
            <w:r>
              <w:rPr>
                <w:sz w:val="18"/>
              </w:rPr>
              <w:t>Not contacted</w:t>
            </w:r>
          </w:p>
        </w:tc>
      </w:tr>
      <w:tr>
        <w:tc>
          <w:tcPr>
            <w:tcW w:type="dxa" w:w="1331"/>
          </w:tcPr>
          <w:p>
            <w:r>
              <w:rPr>
                <w:sz w:val="18"/>
              </w:rPr>
              <w:t>Siemens Energy Nordics</w:t>
            </w:r>
          </w:p>
        </w:tc>
        <w:tc>
          <w:tcPr>
            <w:tcW w:type="dxa" w:w="1331"/>
            <w:shd w:fill="fff3cd"/>
          </w:tcPr>
          <w:p>
            <w:r>
              <w:rPr>
                <w:sz w:val="18"/>
              </w:rPr>
              <w:t>[NEEDS VERIFICATION]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VP Procurement (Nordic region)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LinkedIn required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Oslo / Stockholm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€300M+</w:t>
            </w:r>
          </w:p>
        </w:tc>
        <w:tc>
          <w:tcPr>
            <w:tcW w:type="dxa" w:w="1331"/>
            <w:shd w:fill="e2e3e5"/>
          </w:tcPr>
          <w:p>
            <w:r>
              <w:rPr>
                <w:sz w:val="18"/>
              </w:rPr>
              <w:t>Not contacted</w:t>
            </w:r>
          </w:p>
        </w:tc>
      </w:tr>
      <w:tr>
        <w:tc>
          <w:tcPr>
            <w:tcW w:type="dxa" w:w="1331"/>
          </w:tcPr>
          <w:p>
            <w:r>
              <w:rPr>
                <w:sz w:val="18"/>
              </w:rPr>
              <w:t>Nel ASA</w:t>
            </w:r>
          </w:p>
        </w:tc>
        <w:tc>
          <w:tcPr>
            <w:tcW w:type="dxa" w:w="1331"/>
            <w:shd w:fill="d4edda"/>
          </w:tcPr>
          <w:p>
            <w:r>
              <w:rPr>
                <w:sz w:val="18"/>
              </w:rPr>
              <w:t>Birgitte Nordvik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Chief Project Officer (incl. Procurement)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Confirmed — Nel website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Oslo, NO</w:t>
            </w:r>
          </w:p>
        </w:tc>
        <w:tc>
          <w:tcPr>
            <w:tcW w:type="dxa" w:w="1331"/>
          </w:tcPr>
          <w:p>
            <w:r>
              <w:rPr>
                <w:sz w:val="18"/>
              </w:rPr>
              <w:t>€100M+</w:t>
            </w:r>
          </w:p>
        </w:tc>
        <w:tc>
          <w:tcPr>
            <w:tcW w:type="dxa" w:w="1331"/>
            <w:shd w:fill="e2e3e5"/>
          </w:tcPr>
          <w:p>
            <w:r>
              <w:rPr>
                <w:sz w:val="18"/>
              </w:rPr>
              <w:t>Not contacted</w:t>
            </w:r>
          </w:p>
        </w:tc>
      </w:tr>
    </w:tbl>
    <w:p/>
    <w:p>
      <w:pPr>
        <w:pStyle w:val="Heading2"/>
      </w:pPr>
      <w:r>
        <w:rPr>
          <w:color w:val="002147"/>
        </w:rPr>
        <w:t>Tier 2 — Notes</w:t>
      </w:r>
    </w:p>
    <w:p>
      <w:r>
        <w:rPr>
          <w:b/>
        </w:rPr>
        <w:t xml:space="preserve">Atlas Copco: </w:t>
      </w:r>
      <w:r>
        <w:t>Search 'Atlas Copco Procurement Director' Nordic division on LinkedIn.</w:t>
      </w:r>
    </w:p>
    <w:p>
      <w:r>
        <w:rPr>
          <w:b/>
        </w:rPr>
        <w:t xml:space="preserve">SKF: </w:t>
      </w:r>
      <w:r>
        <w:t>Industrial bearings. Strong supply chain resilience angle post-2022.</w:t>
      </w:r>
    </w:p>
    <w:p>
      <w:r>
        <w:rPr>
          <w:b/>
        </w:rPr>
        <w:t xml:space="preserve">Ørsted: </w:t>
      </w:r>
      <w:r>
        <w:t>Global offshore wind leader. ESG + supplier compliance angle. Search LinkedIn.</w:t>
      </w:r>
    </w:p>
    <w:p>
      <w:r>
        <w:rPr>
          <w:b/>
        </w:rPr>
        <w:t xml:space="preserve">Siemens Energy Nordics: </w:t>
      </w:r>
      <w:r>
        <w:t>Note: Dieter Dehoorne (Vestas CPO) formerly at Siemens Energy — potential warm intro.</w:t>
      </w:r>
    </w:p>
    <w:p>
      <w:r>
        <w:rPr>
          <w:b/>
        </w:rPr>
        <w:t xml:space="preserve">Nel ASA: </w:t>
      </w:r>
      <w:r>
        <w:t>Appointed CPO Dec 2025. Background in procurement, contract management, energy sector. Strong fit for Product 1 supplier evaluation.</w:t>
      </w:r>
    </w:p>
    <w:p>
      <w:r>
        <w:br w:type="page"/>
      </w:r>
    </w:p>
    <w:p>
      <w:pPr>
        <w:pStyle w:val="Heading1"/>
      </w:pPr>
      <w:r>
        <w:rPr>
          <w:color w:val="002147"/>
        </w:rPr>
        <w:t>HOW TO FILL THE VERIFICATION GAPS</w:t>
      </w:r>
    </w:p>
    <w:p>
      <w:r>
        <w:rPr>
          <w:b/>
        </w:rPr>
        <w:t>For companies marked [NEEDS VERIFICATION], use LinkedIn Sales Navigator with these filters:</w:t>
        <w:br/>
        <w:br/>
      </w:r>
    </w:p>
    <w:p>
      <w:r>
        <w:rPr>
          <w:b/>
        </w:rPr>
        <w:t xml:space="preserve">Company: </w:t>
      </w:r>
      <w:r>
        <w:t>Enter company name</w:t>
      </w:r>
    </w:p>
    <w:p>
      <w:r>
        <w:rPr>
          <w:b/>
        </w:rPr>
        <w:t xml:space="preserve">Geography: </w:t>
      </w:r>
      <w:r>
        <w:t>Norway / Sweden / Denmark</w:t>
      </w:r>
    </w:p>
    <w:p>
      <w:r>
        <w:rPr>
          <w:b/>
        </w:rPr>
        <w:t xml:space="preserve">Job Title: </w:t>
      </w:r>
      <w:r>
        <w:t>"procurement" OR "sourcing" OR "category manager"</w:t>
      </w:r>
    </w:p>
    <w:p>
      <w:r>
        <w:rPr>
          <w:b/>
        </w:rPr>
        <w:t xml:space="preserve">Seniority: </w:t>
      </w:r>
      <w:r>
        <w:t>Director, VP, CXO</w:t>
      </w:r>
    </w:p>
    <w:p>
      <w:r>
        <w:rPr>
          <w:b/>
        </w:rPr>
        <w:t xml:space="preserve">Activity: </w:t>
      </w:r>
      <w:r>
        <w:t>Posted on LinkedIn in last 30 days (signals responsiveness)</w:t>
      </w:r>
    </w:p>
    <w:p/>
    <w:p>
      <w:r>
        <w:rPr>
          <w:b/>
        </w:rPr>
        <w:t xml:space="preserve">Alternative: </w:t>
      </w:r>
      <w:r>
        <w:t>Hunter.io — enter company domain (e.g. akersolutions.com) → search 'procurement' to get emails directly.</w:t>
      </w:r>
    </w:p>
    <w:p/>
    <w:p>
      <w:r>
        <w:rPr>
          <w:b/>
        </w:rPr>
        <w:t xml:space="preserve">Alternative: </w:t>
      </w:r>
      <w:r>
        <w:t>Apollo.io — search by company + job title filter. Free tier gives 50 leads/month.</w:t>
      </w:r>
    </w:p>
    <w:p>
      <w:r>
        <w:br w:type="page"/>
      </w:r>
    </w:p>
    <w:p>
      <w:pPr>
        <w:pStyle w:val="Heading1"/>
      </w:pPr>
      <w:r>
        <w:rPr>
          <w:color w:val="002147"/>
        </w:rPr>
        <w:t>OUTREACH MESSAGING — READY TO SEND</w:t>
      </w:r>
    </w:p>
    <w:p>
      <w:r>
        <w:rPr>
          <w:b/>
        </w:rPr>
        <w:t>Renewable Energy (Scatec, OX2, Ørsted, Vestas)</w:t>
        <w:br/>
      </w:r>
      <w:r>
        <w:t>Hi [Name], I noticed [Company] is expanding rapidly in [market]. With supplier onboarding at scale being one of the biggest procurement headaches in the sector, I wanted to share what we're doing at Manu Forti — we deliver 9-slide supplier intelligence reports in 24 hours, covering financials, risk, ESG and competitive benchmarking. Would a quick call make sense?</w:t>
      </w:r>
    </w:p>
    <w:p/>
    <w:p>
      <w:r>
        <w:rPr>
          <w:b/>
        </w:rPr>
        <w:t>Oil &amp; Gas / EPC (Aker Solutions, Equinor)</w:t>
        <w:br/>
      </w:r>
      <w:r>
        <w:t>Hi [Name], With the cost pressures in energy services right now, supplier risk management is more critical than ever. At Manu Forti we deliver fast, deep supplier intelligence — financial health, geopolitical risk, ESG — in 24 hours. Might be worth a conversation if you're looking to speed up supplier evaluations?</w:t>
      </w:r>
    </w:p>
    <w:p/>
    <w:p>
      <w:r>
        <w:rPr>
          <w:b/>
        </w:rPr>
        <w:t>Industrial / Manufacturing (Atlas Copco, SKF, Siemens Energy)</w:t>
        <w:br/>
      </w:r>
      <w:r>
        <w:t>Hi [Name], Supply chain resilience is top of mind for most procurement leaders I speak to. At Manu Forti we help industrial companies run faster supplier evaluations — a full 9-slide intelligence report in 24 hours. Happy to share a sample report if that's useful?</w:t>
      </w:r>
    </w:p>
    <w:p/>
    <w:p>
      <w:r>
        <w:rPr>
          <w:b/>
        </w:rPr>
        <w:t>ESG Focus (Norsk Hydro, Nel ASA)</w:t>
        <w:br/>
      </w:r>
      <w:r>
        <w:t>Hi [Name], With ESG scrutiny in [aluminium/green hydrogen] intensifying, supplier sustainability screening is becoming table stakes. Our reports include full ESG assessment as standard, alongside financial and risk analysis. Would a sample report be useful?</w:t>
      </w:r>
    </w:p>
    <w:p/>
    <w:p>
      <w:r>
        <w:br w:type="page"/>
      </w:r>
    </w:p>
    <w:p>
      <w:pPr>
        <w:pStyle w:val="Heading1"/>
      </w:pPr>
      <w:r>
        <w:rPr>
          <w:color w:val="002147"/>
        </w:rPr>
        <w:t>OUTREACH TRACKER</w:t>
      </w:r>
    </w:p>
    <w:p>
      <w:r>
        <w:t>Target: 10 messages per week. Update status after each action.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c>
          <w:tcPr>
            <w:tcW w:type="dxa" w:w="1165"/>
            <w:shd w:fill="002147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165"/>
            <w:shd w:fill="002147"/>
          </w:tcPr>
          <w:p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165"/>
            <w:shd w:fill="002147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165"/>
            <w:shd w:fill="002147"/>
          </w:tcPr>
          <w:p>
            <w:r>
              <w:rPr>
                <w:b/>
                <w:color w:val="FFFFFF"/>
                <w:sz w:val="18"/>
              </w:rPr>
              <w:t>Msg #</w:t>
            </w:r>
          </w:p>
        </w:tc>
        <w:tc>
          <w:tcPr>
            <w:tcW w:type="dxa" w:w="1165"/>
            <w:shd w:fill="002147"/>
          </w:tcPr>
          <w:p>
            <w:r>
              <w:rPr>
                <w:b/>
                <w:color w:val="FFFFFF"/>
                <w:sz w:val="18"/>
              </w:rPr>
              <w:t>Response?</w:t>
            </w:r>
          </w:p>
        </w:tc>
        <w:tc>
          <w:tcPr>
            <w:tcW w:type="dxa" w:w="1165"/>
            <w:shd w:fill="002147"/>
          </w:tcPr>
          <w:p>
            <w:r>
              <w:rPr>
                <w:b/>
                <w:color w:val="FFFFFF"/>
                <w:sz w:val="18"/>
              </w:rPr>
              <w:t>Meeting?</w:t>
            </w:r>
          </w:p>
        </w:tc>
        <w:tc>
          <w:tcPr>
            <w:tcW w:type="dxa" w:w="1165"/>
            <w:shd w:fill="002147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65"/>
            <w:shd w:fill="002147"/>
          </w:tcPr>
          <w:p>
            <w:r>
              <w:rPr>
                <w:b/>
                <w:color w:val="FFFFFF"/>
                <w:sz w:val="18"/>
              </w:rPr>
              <w:t>Next Action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/>
        </w:tc>
        <w:tc>
          <w:tcPr>
            <w:tcW w:type="dxa" w:w="1165"/>
          </w:tcPr>
          <w:p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2147"/>
        </w:rPr>
        <w:t>PRODUCTS — WHAT TO PITCH AT EACH LEVEL</w:t>
      </w:r>
    </w:p>
    <w:p>
      <w:r>
        <w:rPr>
          <w:b/>
        </w:rPr>
        <w:t>Product 1 — Supplier Analysis Report</w:t>
        <w:br/>
      </w:r>
      <w:r>
        <w:rPr>
          <w:i/>
        </w:rPr>
        <w:t>Price: €249 Standard | €349 Premium | €499 Enterprise</w:t>
        <w:br/>
      </w:r>
      <w:r>
        <w:t>Entry point product. 9-slide report: financials, risk, ESG, benchmarking. 24h delivery. Pitch to: Category Managers, Procurement Managers. Best for cold outreach.</w:t>
      </w:r>
    </w:p>
    <w:p/>
    <w:p>
      <w:r>
        <w:rPr>
          <w:b/>
        </w:rPr>
        <w:t>Category Strategy</w:t>
        <w:br/>
      </w:r>
      <w:r>
        <w:rPr>
          <w:i/>
        </w:rPr>
        <w:t>Price: €3,999 fixed price</w:t>
        <w:br/>
      </w:r>
      <w:r>
        <w:t>Full category strategy: market analysis, MCDM evaluation, business case, 3× supplier reports, 2× workshops. Pitch to: CPO, VP Procurement, Head of Procurement. Higher commitment — best for warm leads.</w:t>
      </w:r>
    </w:p>
    <w:p/>
    <w:p>
      <w:r>
        <w:rPr>
          <w:b/>
        </w:rPr>
        <w:t>Media Monitoring — Supplier Intelligence</w:t>
        <w:br/>
      </w:r>
      <w:r>
        <w:rPr>
          <w:i/>
        </w:rPr>
        <w:t>Price: €35/mo Monitor | €105/mo Alert | Enterprise custom</w:t>
        <w:br/>
      </w:r>
      <w:r>
        <w:t>Ongoing supplier media surveillance. 30-day reports, sentiment analysis, ESG controversy detection. Best as upsell after Product 1 or Category Strategy. Recurring revenue.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Manu Forti Intelligence  |  manuforti.as@gmail.com  |  manuforti.no</w:t>
      </w:r>
    </w:p>
    <w:sectPr w:rsidR="00FC693F" w:rsidRPr="0006063C" w:rsidSect="00034616">
      <w:pgSz w:w="11909" w:h="16834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