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A3854" w14:textId="77777777" w:rsidR="00213C3C" w:rsidRPr="00DE43C6" w:rsidRDefault="00DE43C6" w:rsidP="00F457FA">
      <w:pPr>
        <w:jc w:val="both"/>
        <w:rPr>
          <w:rFonts w:ascii="Arial" w:hAnsi="Arial" w:cs="Arial"/>
          <w:b/>
        </w:rPr>
      </w:pPr>
      <w:r w:rsidRPr="00DE43C6">
        <w:rPr>
          <w:rFonts w:ascii="Arial" w:hAnsi="Arial" w:cs="Arial"/>
          <w:b/>
        </w:rPr>
        <w:t>Q-Learning 4x5</w:t>
      </w:r>
    </w:p>
    <w:p w14:paraId="2B9549B6" w14:textId="77777777" w:rsidR="00FD74B9" w:rsidRDefault="00DE43C6" w:rsidP="00F23375">
      <w:pPr>
        <w:jc w:val="both"/>
        <w:rPr>
          <w:rFonts w:ascii="Arial" w:hAnsi="Arial" w:cs="Arial"/>
        </w:rPr>
      </w:pPr>
      <w:r>
        <w:rPr>
          <w:rFonts w:ascii="Arial" w:hAnsi="Arial" w:cs="Arial"/>
        </w:rPr>
        <w:t>Der Q</w:t>
      </w:r>
      <w:r w:rsidR="00435502">
        <w:rPr>
          <w:rFonts w:ascii="Arial" w:hAnsi="Arial" w:cs="Arial"/>
        </w:rPr>
        <w:t>-</w:t>
      </w:r>
      <w:r>
        <w:rPr>
          <w:rFonts w:ascii="Arial" w:hAnsi="Arial" w:cs="Arial"/>
        </w:rPr>
        <w:t xml:space="preserve">Player wurde </w:t>
      </w:r>
      <w:r w:rsidR="004C409C">
        <w:rPr>
          <w:rFonts w:ascii="Arial" w:hAnsi="Arial" w:cs="Arial"/>
        </w:rPr>
        <w:t xml:space="preserve">mit einem </w:t>
      </w:r>
      <w:proofErr w:type="spellStart"/>
      <w:r w:rsidR="004C409C" w:rsidRPr="004C409C">
        <w:rPr>
          <w:rFonts w:ascii="Arial" w:hAnsi="Arial" w:cs="Arial"/>
          <w:i/>
        </w:rPr>
        <w:t>epsilon</w:t>
      </w:r>
      <w:proofErr w:type="spellEnd"/>
      <w:r w:rsidR="004C409C">
        <w:rPr>
          <w:rFonts w:ascii="Arial" w:hAnsi="Arial" w:cs="Arial"/>
        </w:rPr>
        <w:t xml:space="preserve"> von 0,2 und einem </w:t>
      </w:r>
      <w:proofErr w:type="spellStart"/>
      <w:r w:rsidR="004C409C" w:rsidRPr="004C409C">
        <w:rPr>
          <w:rFonts w:ascii="Arial" w:hAnsi="Arial" w:cs="Arial"/>
          <w:i/>
        </w:rPr>
        <w:t>a</w:t>
      </w:r>
      <w:r w:rsidR="004C409C">
        <w:rPr>
          <w:rFonts w:ascii="Arial" w:hAnsi="Arial" w:cs="Arial"/>
          <w:i/>
        </w:rPr>
        <w:t>l</w:t>
      </w:r>
      <w:r w:rsidR="004C409C" w:rsidRPr="004C409C">
        <w:rPr>
          <w:rFonts w:ascii="Arial" w:hAnsi="Arial" w:cs="Arial"/>
          <w:i/>
        </w:rPr>
        <w:t>pha</w:t>
      </w:r>
      <w:proofErr w:type="spellEnd"/>
      <w:r w:rsidR="004C409C">
        <w:rPr>
          <w:rFonts w:ascii="Arial" w:hAnsi="Arial" w:cs="Arial"/>
        </w:rPr>
        <w:t xml:space="preserve"> von 0,05</w:t>
      </w:r>
      <w:r w:rsidR="00FD74B9">
        <w:rPr>
          <w:rFonts w:ascii="Arial" w:hAnsi="Arial" w:cs="Arial"/>
        </w:rPr>
        <w:t xml:space="preserve"> schrittweise in insgesamt 128.000 Spielen trainiert. Die Anschließenden Test würden mit Turnieren á 10.000 Spielen durchgeführt. </w:t>
      </w:r>
    </w:p>
    <w:p w14:paraId="3CBAA729" w14:textId="0E76ABC6" w:rsidR="00F23375" w:rsidRDefault="00FD74B9" w:rsidP="00F23375">
      <w:pPr>
        <w:jc w:val="both"/>
        <w:rPr>
          <w:rFonts w:ascii="Arial" w:hAnsi="Arial" w:cs="Arial"/>
        </w:rPr>
      </w:pPr>
      <w:r>
        <w:rPr>
          <w:rFonts w:ascii="Arial" w:hAnsi="Arial" w:cs="Arial"/>
        </w:rPr>
        <w:t>Wie zu erwarten nimmt</w:t>
      </w:r>
      <w:r w:rsidR="00D97C38">
        <w:rPr>
          <w:rFonts w:ascii="Arial" w:hAnsi="Arial" w:cs="Arial"/>
        </w:rPr>
        <w:t xml:space="preserve"> die Anzahl der Datenbank Elemente mit jedem Training zu, die Anzahl der unbekannten Spielfeldzustände je 10.000 Spiele s</w:t>
      </w:r>
      <w:r>
        <w:rPr>
          <w:rFonts w:ascii="Arial" w:hAnsi="Arial" w:cs="Arial"/>
        </w:rPr>
        <w:t>i</w:t>
      </w:r>
      <w:r w:rsidR="00D97C38">
        <w:rPr>
          <w:rFonts w:ascii="Arial" w:hAnsi="Arial" w:cs="Arial"/>
        </w:rPr>
        <w:t>nk</w:t>
      </w:r>
      <w:r>
        <w:rPr>
          <w:rFonts w:ascii="Arial" w:hAnsi="Arial" w:cs="Arial"/>
        </w:rPr>
        <w:t>t</w:t>
      </w:r>
      <w:r w:rsidR="00D97C38">
        <w:rPr>
          <w:rFonts w:ascii="Arial" w:hAnsi="Arial" w:cs="Arial"/>
        </w:rPr>
        <w:t xml:space="preserve">. </w:t>
      </w:r>
      <w:r>
        <w:rPr>
          <w:rFonts w:ascii="Arial" w:hAnsi="Arial" w:cs="Arial"/>
        </w:rPr>
        <w:t>Beides geschie</w:t>
      </w:r>
      <w:r w:rsidR="00D97C38">
        <w:rPr>
          <w:rFonts w:ascii="Arial" w:hAnsi="Arial" w:cs="Arial"/>
        </w:rPr>
        <w:t>h</w:t>
      </w:r>
      <w:r>
        <w:rPr>
          <w:rFonts w:ascii="Arial" w:hAnsi="Arial" w:cs="Arial"/>
        </w:rPr>
        <w:t>t</w:t>
      </w:r>
      <w:r w:rsidR="00D97C38">
        <w:rPr>
          <w:rFonts w:ascii="Arial" w:hAnsi="Arial" w:cs="Arial"/>
        </w:rPr>
        <w:t xml:space="preserve"> mit abnehmender Änderungs</w:t>
      </w:r>
      <w:r w:rsidR="00533ED8">
        <w:rPr>
          <w:rFonts w:ascii="Arial" w:hAnsi="Arial" w:cs="Arial"/>
        </w:rPr>
        <w:t>r</w:t>
      </w:r>
      <w:r w:rsidR="00D97C38">
        <w:rPr>
          <w:rFonts w:ascii="Arial" w:hAnsi="Arial" w:cs="Arial"/>
        </w:rPr>
        <w:t>ate.</w:t>
      </w:r>
      <w:r w:rsidR="00623680">
        <w:rPr>
          <w:rFonts w:ascii="Arial" w:hAnsi="Arial" w:cs="Arial"/>
        </w:rPr>
        <w:t xml:space="preserve"> </w:t>
      </w:r>
      <w:r w:rsidR="00623680" w:rsidRPr="00623680">
        <w:rPr>
          <w:rFonts w:ascii="Arial" w:hAnsi="Arial" w:cs="Arial"/>
          <w:highlight w:val="yellow"/>
        </w:rPr>
        <w:t>[</w:t>
      </w:r>
      <w:r>
        <w:rPr>
          <w:rFonts w:ascii="Arial" w:hAnsi="Arial" w:cs="Arial"/>
          <w:highlight w:val="yellow"/>
        </w:rPr>
        <w:t>s. Abb. 1</w:t>
      </w:r>
      <w:r w:rsidR="00623680" w:rsidRPr="00623680">
        <w:rPr>
          <w:rFonts w:ascii="Arial" w:hAnsi="Arial" w:cs="Arial"/>
          <w:highlight w:val="yellow"/>
        </w:rPr>
        <w:t>]</w:t>
      </w:r>
    </w:p>
    <w:p w14:paraId="79A88B5D" w14:textId="77777777" w:rsidR="00FD74B9" w:rsidRPr="00FD74B9" w:rsidRDefault="00FD74B9" w:rsidP="00F23375">
      <w:pPr>
        <w:jc w:val="both"/>
      </w:pPr>
    </w:p>
    <w:p w14:paraId="36708E43" w14:textId="3E051778" w:rsidR="00210D17" w:rsidRDefault="008D438A" w:rsidP="00DD110A">
      <w:pPr>
        <w:keepNext/>
        <w:jc w:val="center"/>
      </w:pPr>
      <w:r>
        <w:rPr>
          <w:noProof/>
          <w:lang w:eastAsia="de-DE"/>
        </w:rPr>
        <w:drawing>
          <wp:inline distT="0" distB="0" distL="0" distR="0" wp14:anchorId="64623AD9" wp14:editId="2701810E">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F9B0DC" w14:textId="420C00B8" w:rsidR="00F457FA" w:rsidRDefault="00210D17" w:rsidP="00210D17">
      <w:pPr>
        <w:pStyle w:val="Beschriftung"/>
        <w:jc w:val="center"/>
      </w:pPr>
      <w:r>
        <w:t xml:space="preserve">Abbildung </w:t>
      </w:r>
      <w:r w:rsidR="00FD74B9">
        <w:t>1</w:t>
      </w:r>
    </w:p>
    <w:p w14:paraId="4020674F" w14:textId="36280B94" w:rsidR="00DD110A" w:rsidRDefault="00DD110A" w:rsidP="00DD110A"/>
    <w:p w14:paraId="61845E25" w14:textId="36E1C606" w:rsidR="00FD74B9" w:rsidRDefault="00FD74B9" w:rsidP="00FD74B9">
      <w:pPr>
        <w:jc w:val="both"/>
        <w:rPr>
          <w:rFonts w:ascii="Arial" w:hAnsi="Arial" w:cs="Arial"/>
        </w:rPr>
      </w:pPr>
      <w:r>
        <w:rPr>
          <w:rFonts w:ascii="Arial" w:hAnsi="Arial" w:cs="Arial"/>
        </w:rPr>
        <w:t xml:space="preserve">Die </w:t>
      </w:r>
      <w:r>
        <w:rPr>
          <w:rFonts w:ascii="Arial" w:hAnsi="Arial" w:cs="Arial"/>
        </w:rPr>
        <w:t>Lernkurve steigt zunächst stark an und erreicht ihren Höhepunkt bei 32.000 Trainingsspielen. In diesem Stadium gewi</w:t>
      </w:r>
      <w:r>
        <w:rPr>
          <w:rFonts w:ascii="Arial" w:hAnsi="Arial" w:cs="Arial"/>
        </w:rPr>
        <w:t>nn</w:t>
      </w:r>
      <w:r>
        <w:rPr>
          <w:rFonts w:ascii="Arial" w:hAnsi="Arial" w:cs="Arial"/>
        </w:rPr>
        <w:t>t</w:t>
      </w:r>
      <w:r>
        <w:rPr>
          <w:rFonts w:ascii="Arial" w:hAnsi="Arial" w:cs="Arial"/>
        </w:rPr>
        <w:t xml:space="preserve"> sie bei abwechselndem Spielbeginn bis zu 81,8% (auf einer Basis von 10.000 Spielen) und 100% (auf einer Basis von 100.000) wenn sie bei allen </w:t>
      </w:r>
      <w:r>
        <w:rPr>
          <w:rFonts w:ascii="Arial" w:hAnsi="Arial" w:cs="Arial"/>
        </w:rPr>
        <w:t>Spielen den ersten Zug machen darf</w:t>
      </w:r>
      <w:r>
        <w:rPr>
          <w:rFonts w:ascii="Arial" w:hAnsi="Arial" w:cs="Arial"/>
        </w:rPr>
        <w:t xml:space="preserve">. </w:t>
      </w:r>
      <w:r>
        <w:rPr>
          <w:rFonts w:ascii="Arial" w:hAnsi="Arial" w:cs="Arial"/>
        </w:rPr>
        <w:t xml:space="preserve">Was nicht zu erwarten war, </w:t>
      </w:r>
      <w:proofErr w:type="gramStart"/>
      <w:r>
        <w:rPr>
          <w:rFonts w:ascii="Arial" w:hAnsi="Arial" w:cs="Arial"/>
        </w:rPr>
        <w:t>ist</w:t>
      </w:r>
      <w:proofErr w:type="gramEnd"/>
      <w:r>
        <w:rPr>
          <w:rFonts w:ascii="Arial" w:hAnsi="Arial" w:cs="Arial"/>
        </w:rPr>
        <w:t xml:space="preserve"> dass, j</w:t>
      </w:r>
      <w:r>
        <w:rPr>
          <w:rFonts w:ascii="Arial" w:hAnsi="Arial" w:cs="Arial"/>
        </w:rPr>
        <w:t>eder Versuch sie weiter zu trainieren, auch mit einer sehr geringen Anzahl von zusätzlichen Spielen</w:t>
      </w:r>
      <w:r>
        <w:rPr>
          <w:rFonts w:ascii="Arial" w:hAnsi="Arial" w:cs="Arial"/>
        </w:rPr>
        <w:t>,</w:t>
      </w:r>
      <w:r>
        <w:rPr>
          <w:rFonts w:ascii="Arial" w:hAnsi="Arial" w:cs="Arial"/>
        </w:rPr>
        <w:t xml:space="preserve"> zu einer Verschlechterung der Spielperformance</w:t>
      </w:r>
      <w:r>
        <w:rPr>
          <w:rFonts w:ascii="Arial" w:hAnsi="Arial" w:cs="Arial"/>
        </w:rPr>
        <w:t xml:space="preserve"> führte</w:t>
      </w:r>
      <w:r>
        <w:rPr>
          <w:rFonts w:ascii="Arial" w:hAnsi="Arial" w:cs="Arial"/>
        </w:rPr>
        <w:t xml:space="preserve">.  </w:t>
      </w:r>
      <w:r w:rsidRPr="004E48DB">
        <w:rPr>
          <w:rFonts w:ascii="Arial" w:hAnsi="Arial" w:cs="Arial"/>
          <w:highlight w:val="yellow"/>
        </w:rPr>
        <w:t xml:space="preserve"> </w:t>
      </w:r>
      <w:commentRangeStart w:id="0"/>
      <w:r w:rsidRPr="004E48DB">
        <w:rPr>
          <w:rFonts w:ascii="Arial" w:hAnsi="Arial" w:cs="Arial"/>
          <w:highlight w:val="yellow"/>
        </w:rPr>
        <w:t>[</w:t>
      </w:r>
      <w:r>
        <w:rPr>
          <w:rFonts w:ascii="Arial" w:hAnsi="Arial" w:cs="Arial"/>
          <w:highlight w:val="yellow"/>
        </w:rPr>
        <w:t>s.</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0"/>
      <w:r>
        <w:rPr>
          <w:rStyle w:val="Kommentarzeichen"/>
        </w:rPr>
        <w:commentReference w:id="0"/>
      </w:r>
    </w:p>
    <w:p w14:paraId="2E1CA056" w14:textId="0982C964" w:rsidR="00FD74B9" w:rsidRDefault="00FD74B9" w:rsidP="00FD74B9">
      <w:pPr>
        <w:jc w:val="both"/>
        <w:rPr>
          <w:rFonts w:ascii="Arial" w:hAnsi="Arial" w:cs="Arial"/>
        </w:rPr>
      </w:pPr>
      <w:r>
        <w:rPr>
          <w:rFonts w:ascii="Arial" w:hAnsi="Arial" w:cs="Arial"/>
        </w:rPr>
        <w:t>Hinzuzufügen ist, dass die Anzahl der unentschiedenen Spiele im Schnitt bei 2,56 von 10.000</w:t>
      </w:r>
      <w:r>
        <w:rPr>
          <w:rFonts w:ascii="Arial" w:hAnsi="Arial" w:cs="Arial"/>
        </w:rPr>
        <w:t xml:space="preserve"> Spielen liegt</w:t>
      </w:r>
      <w:r>
        <w:rPr>
          <w:rFonts w:ascii="Arial" w:hAnsi="Arial" w:cs="Arial"/>
        </w:rPr>
        <w:t xml:space="preserve"> und somit vernachlässigbar ist. Genauso liegt der Unterschied zwischen maximal und minimal gewonnen Spielen pro Trainingsstufe im Schnitt bei nur 0,71%.</w:t>
      </w:r>
    </w:p>
    <w:p w14:paraId="1B3FD67D" w14:textId="77777777" w:rsidR="00FD74B9" w:rsidRDefault="00FD74B9" w:rsidP="00FD74B9">
      <w:pPr>
        <w:jc w:val="both"/>
        <w:rPr>
          <w:rFonts w:ascii="Arial" w:hAnsi="Arial" w:cs="Arial"/>
        </w:rPr>
      </w:pPr>
    </w:p>
    <w:p w14:paraId="7B144BAE" w14:textId="77777777" w:rsidR="00FD74B9" w:rsidRDefault="00FD74B9" w:rsidP="00FD74B9">
      <w:pPr>
        <w:keepNext/>
        <w:jc w:val="center"/>
      </w:pPr>
      <w:r>
        <w:rPr>
          <w:noProof/>
          <w:lang w:eastAsia="de-DE"/>
        </w:rPr>
        <w:lastRenderedPageBreak/>
        <w:drawing>
          <wp:inline distT="0" distB="0" distL="0" distR="0" wp14:anchorId="5538633E" wp14:editId="04C3F1FC">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A83CFC" w14:textId="7B141E10" w:rsidR="00FD74B9" w:rsidRDefault="00FD74B9" w:rsidP="00FD74B9">
      <w:pPr>
        <w:pStyle w:val="Beschriftung"/>
        <w:jc w:val="center"/>
      </w:pPr>
      <w:r>
        <w:t xml:space="preserve">Abbildung </w:t>
      </w:r>
      <w:r w:rsidR="00AD7750">
        <w:t>2</w:t>
      </w:r>
    </w:p>
    <w:p w14:paraId="39510A5A" w14:textId="33AA927E" w:rsidR="00DD110A" w:rsidRPr="00B67E43" w:rsidRDefault="00DD110A" w:rsidP="00DD110A">
      <w:pPr>
        <w:rPr>
          <w:rFonts w:ascii="Arial" w:hAnsi="Arial" w:cs="Arial"/>
        </w:rPr>
      </w:pPr>
    </w:p>
    <w:p w14:paraId="31C2C29E" w14:textId="7C21CC7A" w:rsidR="00B67E43" w:rsidRDefault="00B67E43" w:rsidP="00B52CF5">
      <w:pPr>
        <w:jc w:val="both"/>
        <w:rPr>
          <w:rFonts w:ascii="Arial" w:hAnsi="Arial" w:cs="Arial"/>
        </w:rPr>
      </w:pPr>
      <w:r>
        <w:rPr>
          <w:rFonts w:ascii="Arial" w:hAnsi="Arial" w:cs="Arial"/>
        </w:rPr>
        <w:t xml:space="preserve">Besonders interessant ist, dass die KI eine Art strategisches </w:t>
      </w:r>
      <w:proofErr w:type="spellStart"/>
      <w:r>
        <w:rPr>
          <w:rFonts w:ascii="Arial" w:hAnsi="Arial" w:cs="Arial"/>
        </w:rPr>
        <w:t>Vorausdenden</w:t>
      </w:r>
      <w:proofErr w:type="spellEnd"/>
      <w:r>
        <w:rPr>
          <w:rFonts w:ascii="Arial" w:hAnsi="Arial" w:cs="Arial"/>
        </w:rPr>
        <w:t xml:space="preserve"> zeigt, indem sie Zwickmühlen baut. Sie bringt den Gegner als</w:t>
      </w:r>
      <w:r w:rsidR="00CE01E1">
        <w:rPr>
          <w:rFonts w:ascii="Arial" w:hAnsi="Arial" w:cs="Arial"/>
        </w:rPr>
        <w:t>o</w:t>
      </w:r>
      <w:r>
        <w:rPr>
          <w:rFonts w:ascii="Arial" w:hAnsi="Arial" w:cs="Arial"/>
        </w:rPr>
        <w:t xml:space="preserve"> in eine Lage, in der er </w:t>
      </w:r>
      <w:r w:rsidR="00164400">
        <w:rPr>
          <w:rFonts w:ascii="Arial" w:hAnsi="Arial" w:cs="Arial"/>
        </w:rPr>
        <w:t xml:space="preserve">seine Niederlage </w:t>
      </w:r>
      <w:r>
        <w:rPr>
          <w:rFonts w:ascii="Arial" w:hAnsi="Arial" w:cs="Arial"/>
        </w:rPr>
        <w:t xml:space="preserve">nicht </w:t>
      </w:r>
      <w:r w:rsidR="00164400">
        <w:rPr>
          <w:rFonts w:ascii="Arial" w:hAnsi="Arial" w:cs="Arial"/>
        </w:rPr>
        <w:t>ehr verhindern</w:t>
      </w:r>
      <w:r>
        <w:rPr>
          <w:rFonts w:ascii="Arial" w:hAnsi="Arial" w:cs="Arial"/>
        </w:rPr>
        <w:t xml:space="preserve"> kann. </w:t>
      </w:r>
      <w:r w:rsidR="00AB1B8B">
        <w:rPr>
          <w:rFonts w:ascii="Arial" w:hAnsi="Arial" w:cs="Arial"/>
        </w:rPr>
        <w:t>Die folgenden drei Spielausschnitte stammen vom Q-Player mit 32.000 trainingsspielen und sollen dieses Verhalten veranschaulichen.</w:t>
      </w:r>
      <w:r w:rsidR="00AD7750">
        <w:rPr>
          <w:rFonts w:ascii="Arial" w:hAnsi="Arial" w:cs="Arial"/>
        </w:rPr>
        <w:t xml:space="preserve"> (Q-Player=1)</w:t>
      </w:r>
    </w:p>
    <w:p w14:paraId="37AE5816" w14:textId="77777777" w:rsidR="00AD7750" w:rsidRDefault="00AD7750" w:rsidP="00DD110A">
      <w:pPr>
        <w:rPr>
          <w:rFonts w:ascii="Arial" w:hAnsi="Arial" w:cs="Arial"/>
        </w:rPr>
      </w:pPr>
    </w:p>
    <w:p w14:paraId="62771AA9" w14:textId="3E03DA40"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00AA1041">
        <w:rPr>
          <w:rFonts w:ascii="Courier New" w:hAnsi="Courier New" w:cs="Courier New"/>
          <w:color w:val="000000"/>
          <w:sz w:val="20"/>
          <w:szCs w:val="20"/>
        </w:rPr>
        <w:t>|0|0|0|0|0|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Pr>
          <w:rFonts w:ascii="Courier New" w:hAnsi="Courier New" w:cs="Courier New"/>
          <w:color w:val="000000"/>
          <w:sz w:val="20"/>
          <w:szCs w:val="20"/>
        </w:rPr>
        <w:t>|0|0|0|0|0|</w:t>
      </w:r>
    </w:p>
    <w:p w14:paraId="0E46C227" w14:textId="78B48052"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|0|0|2|0|0|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0|2|0|0|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0|2|0|0|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|1|</w:t>
      </w:r>
      <w:r w:rsidR="00AA1041">
        <w:rPr>
          <w:rFonts w:ascii="Courier New" w:hAnsi="Courier New" w:cs="Courier New"/>
          <w:color w:val="000000"/>
          <w:sz w:val="20"/>
          <w:szCs w:val="20"/>
        </w:rPr>
        <w:t>0|2|0|0|</w:t>
      </w:r>
    </w:p>
    <w:p w14:paraId="4B931634" w14:textId="758E7DAE"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|0|0|1|0|0|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sidRPr="00AD7750">
        <w:rPr>
          <w:rFonts w:ascii="Courier New" w:hAnsi="Courier New" w:cs="Courier New"/>
          <w:sz w:val="20"/>
          <w:szCs w:val="20"/>
          <w:highlight w:val="yellow"/>
        </w:rPr>
        <w:t>1</w:t>
      </w:r>
      <w:r w:rsidRPr="00AD7750">
        <w:rPr>
          <w:rFonts w:ascii="Courier New" w:hAnsi="Courier New" w:cs="Courier New"/>
          <w:sz w:val="20"/>
          <w:szCs w:val="20"/>
          <w:highlight w:val="yellow"/>
        </w:rPr>
        <w:t>|</w:t>
      </w:r>
      <w:r>
        <w:rPr>
          <w:rFonts w:ascii="Courier New" w:hAnsi="Courier New" w:cs="Courier New"/>
          <w:color w:val="000000"/>
          <w:sz w:val="20"/>
          <w:szCs w:val="20"/>
        </w:rPr>
        <w:t>1</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Pr>
          <w:rFonts w:ascii="Courier New" w:hAnsi="Courier New" w:cs="Courier New"/>
          <w:color w:val="000000"/>
          <w:sz w:val="20"/>
          <w:szCs w:val="20"/>
        </w:rPr>
        <w:t>|2|1|1</w:t>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Pr>
          <w:rFonts w:ascii="Courier New" w:hAnsi="Courier New" w:cs="Courier New"/>
          <w:color w:val="000000"/>
          <w:sz w:val="20"/>
          <w:szCs w:val="20"/>
        </w:rPr>
        <w:t>|2|1|1|0|0|</w:t>
      </w:r>
    </w:p>
    <w:p w14:paraId="752734CF" w14:textId="34646EE4" w:rsidR="00AD7750" w:rsidRDefault="00AD7750"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|1|2|1|2|0|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|1|2|1|2|0|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Pr>
          <w:rFonts w:ascii="Courier New" w:hAnsi="Courier New" w:cs="Courier New"/>
          <w:color w:val="000000"/>
          <w:sz w:val="20"/>
          <w:szCs w:val="20"/>
        </w:rPr>
        <w:t>|1|2|1|2|0|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Pr>
          <w:rFonts w:ascii="Courier New" w:hAnsi="Courier New" w:cs="Courier New"/>
          <w:color w:val="000000"/>
          <w:sz w:val="20"/>
          <w:szCs w:val="20"/>
        </w:rPr>
        <w:t>|1|2|1|2|0|</w:t>
      </w:r>
    </w:p>
    <w:p w14:paraId="78B4ED39" w14:textId="1F3952B9" w:rsidR="00AD7750" w:rsidRDefault="00AD7750" w:rsidP="00AD7750">
      <w:pPr>
        <w:autoSpaceDE w:val="0"/>
        <w:autoSpaceDN w:val="0"/>
        <w:adjustRightInd w:val="0"/>
        <w:spacing w:after="0" w:line="240" w:lineRule="auto"/>
        <w:rPr>
          <w:rFonts w:ascii="Courier New" w:hAnsi="Courier New" w:cs="Courier New"/>
          <w:color w:val="000000"/>
          <w:sz w:val="20"/>
          <w:szCs w:val="20"/>
        </w:rPr>
      </w:pPr>
    </w:p>
    <w:p w14:paraId="68557CA2" w14:textId="7E873F98" w:rsidR="00AD7750" w:rsidRPr="007007F7" w:rsidRDefault="00C175BE" w:rsidP="00B52CF5">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sidR="007007F7">
        <w:rPr>
          <w:rFonts w:ascii="Arial" w:hAnsi="Arial" w:cs="Arial"/>
          <w:color w:val="000000"/>
          <w:sz w:val="20"/>
          <w:szCs w:val="20"/>
        </w:rPr>
        <w:t xml:space="preserve">egner, </w:t>
      </w:r>
      <w:r w:rsidRPr="007007F7">
        <w:rPr>
          <w:rFonts w:ascii="Arial" w:hAnsi="Arial" w:cs="Arial"/>
          <w:color w:val="000000"/>
          <w:sz w:val="20"/>
          <w:szCs w:val="20"/>
        </w:rPr>
        <w:t xml:space="preserve">wenn er seinen Stein in die linke Spalte wirft, dem Q-Player die Gewinnmöglichkeit über die Diagonale </w:t>
      </w:r>
      <w:r w:rsidR="007007F7" w:rsidRPr="007007F7">
        <w:rPr>
          <w:rFonts w:ascii="Arial" w:hAnsi="Arial" w:cs="Arial"/>
          <w:color w:val="000000"/>
          <w:sz w:val="20"/>
          <w:szCs w:val="20"/>
        </w:rPr>
        <w:t>gibt.</w:t>
      </w:r>
    </w:p>
    <w:p w14:paraId="1A2475CC" w14:textId="1CD7DCDB" w:rsidR="00486976" w:rsidRDefault="00486976" w:rsidP="00AD7750">
      <w:pPr>
        <w:autoSpaceDE w:val="0"/>
        <w:autoSpaceDN w:val="0"/>
        <w:adjustRightInd w:val="0"/>
        <w:spacing w:after="0" w:line="240" w:lineRule="auto"/>
        <w:rPr>
          <w:rFonts w:ascii="Courier New" w:hAnsi="Courier New" w:cs="Courier New"/>
          <w:sz w:val="20"/>
          <w:szCs w:val="20"/>
        </w:rPr>
      </w:pPr>
    </w:p>
    <w:p w14:paraId="4FFD9453" w14:textId="77777777" w:rsidR="00AD7750" w:rsidRDefault="00AD7750" w:rsidP="00AD7750">
      <w:pPr>
        <w:autoSpaceDE w:val="0"/>
        <w:autoSpaceDN w:val="0"/>
        <w:adjustRightInd w:val="0"/>
        <w:spacing w:after="0" w:line="240" w:lineRule="auto"/>
        <w:rPr>
          <w:rFonts w:ascii="Courier New" w:hAnsi="Courier New" w:cs="Courier New"/>
          <w:sz w:val="20"/>
          <w:szCs w:val="20"/>
        </w:rPr>
      </w:pPr>
    </w:p>
    <w:p w14:paraId="6B6C19E6" w14:textId="77777777"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2D2A86EA" w14:textId="32691C36"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|0|2</w:t>
      </w:r>
      <w:r w:rsidRPr="00EA253D">
        <w:rPr>
          <w:rFonts w:ascii="Courier New" w:hAnsi="Courier New" w:cs="Courier New"/>
          <w:color w:val="000000"/>
          <w:sz w:val="20"/>
          <w:szCs w:val="20"/>
        </w:rPr>
        <w:t>|2|0|0|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p>
    <w:p w14:paraId="53868A4F" w14:textId="1367AC23" w:rsid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|0|1</w:t>
      </w:r>
      <w:r w:rsidRPr="00EA253D">
        <w:rPr>
          <w:rFonts w:ascii="Courier New" w:hAnsi="Courier New" w:cs="Courier New"/>
          <w:color w:val="000000"/>
          <w:sz w:val="20"/>
          <w:szCs w:val="20"/>
        </w:rPr>
        <w:t>|1|0|0|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sidRPr="00EA253D">
        <w:rPr>
          <w:rFonts w:ascii="Courier New" w:hAnsi="Courier New" w:cs="Courier New"/>
          <w:sz w:val="20"/>
          <w:szCs w:val="20"/>
        </w:rPr>
        <w:t>1|</w:t>
      </w:r>
      <w:r w:rsidRPr="00EA253D">
        <w:rPr>
          <w:rFonts w:ascii="Courier New" w:hAnsi="Courier New" w:cs="Courier New"/>
          <w:color w:val="000000"/>
          <w:sz w:val="20"/>
          <w:szCs w:val="20"/>
        </w:rPr>
        <w:t>1</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w:t>
      </w:r>
      <w:r>
        <w:rPr>
          <w:rFonts w:ascii="Courier New" w:hAnsi="Courier New" w:cs="Courier New"/>
          <w:color w:val="000000"/>
          <w:sz w:val="20"/>
          <w:szCs w:val="20"/>
        </w:rPr>
        <w:t>|1|</w:t>
      </w:r>
      <w:r w:rsidRPr="00EA253D">
        <w:rPr>
          <w:rFonts w:ascii="Courier New" w:hAnsi="Courier New" w:cs="Courier New"/>
          <w:color w:val="000000"/>
          <w:sz w:val="20"/>
          <w:szCs w:val="20"/>
        </w:rPr>
        <w:t>1</w:t>
      </w:r>
      <w:r w:rsidRPr="00EA253D">
        <w:rPr>
          <w:rFonts w:ascii="Courier New" w:hAnsi="Courier New" w:cs="Courier New"/>
          <w:color w:val="000000"/>
          <w:sz w:val="20"/>
          <w:szCs w:val="20"/>
        </w:rPr>
        <w:t>|2</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|0|1|1|2</w:t>
      </w:r>
      <w:r>
        <w:rPr>
          <w:rFonts w:ascii="Courier New" w:hAnsi="Courier New" w:cs="Courier New"/>
          <w:color w:val="000000"/>
          <w:sz w:val="20"/>
          <w:szCs w:val="20"/>
        </w:rPr>
        <w:t>|0|</w:t>
      </w:r>
    </w:p>
    <w:p w14:paraId="6B74E797" w14:textId="294ACE9B" w:rsidR="00EA253D" w:rsidRDefault="00EA253D"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|0|2|1|0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|0|2|1</w:t>
      </w:r>
      <w:r w:rsidRPr="00EA253D">
        <w:rPr>
          <w:rFonts w:ascii="Courier New" w:hAnsi="Courier New" w:cs="Courier New"/>
          <w:color w:val="000000"/>
          <w:sz w:val="20"/>
          <w:szCs w:val="20"/>
          <w:highlight w:val="yellow"/>
        </w:rPr>
        <w:t>|1</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|0|2|1|1</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|0|2|1|1</w:t>
      </w:r>
      <w:r w:rsidRPr="00EA253D">
        <w:rPr>
          <w:rFonts w:ascii="Courier New" w:hAnsi="Courier New" w:cs="Courier New"/>
          <w:color w:val="000000"/>
          <w:sz w:val="20"/>
          <w:szCs w:val="20"/>
          <w:highlight w:val="yellow"/>
        </w:rPr>
        <w:t>|1</w:t>
      </w:r>
      <w:r w:rsidRPr="00EA253D">
        <w:rPr>
          <w:rFonts w:ascii="Courier New" w:hAnsi="Courier New" w:cs="Courier New"/>
          <w:color w:val="000000"/>
          <w:sz w:val="20"/>
          <w:szCs w:val="20"/>
          <w:highlight w:val="yellow"/>
        </w:rPr>
        <w:t>|</w:t>
      </w:r>
    </w:p>
    <w:p w14:paraId="18D79A79" w14:textId="224DE2EF" w:rsidR="00AD7750" w:rsidRDefault="00AD7750" w:rsidP="00DD110A">
      <w:pPr>
        <w:rPr>
          <w:rFonts w:ascii="Arial" w:hAnsi="Arial" w:cs="Arial"/>
        </w:rPr>
      </w:pPr>
    </w:p>
    <w:p w14:paraId="0A98C699" w14:textId="67172B95" w:rsidR="00C51978" w:rsidRDefault="00486976" w:rsidP="00DD110A">
      <w:pPr>
        <w:rPr>
          <w:rFonts w:ascii="Arial" w:hAnsi="Arial" w:cs="Arial"/>
        </w:rPr>
      </w:pPr>
      <w:r>
        <w:rPr>
          <w:rFonts w:ascii="Arial" w:hAnsi="Arial" w:cs="Arial"/>
        </w:rPr>
        <w:t xml:space="preserve">In diesem Spiel positioniert der Q-Player </w:t>
      </w:r>
      <w:r w:rsidR="003F63B5">
        <w:rPr>
          <w:rFonts w:ascii="Arial" w:hAnsi="Arial" w:cs="Arial"/>
        </w:rPr>
        <w:t>seine Steine so, dass er sowohl in der untersten als auch in der darüber liegenden Zeile eine Dreierreihe vervollständigen kann.</w:t>
      </w:r>
    </w:p>
    <w:p w14:paraId="68969018" w14:textId="6F19DFDC"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|0|2|0|0|0|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|0|2|0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|0|2|0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|0|2|0</w:t>
      </w:r>
      <w:r w:rsidR="00676311" w:rsidRPr="00676311">
        <w:rPr>
          <w:rFonts w:ascii="Courier New" w:hAnsi="Courier New" w:cs="Courier New"/>
          <w:color w:val="000000"/>
          <w:sz w:val="20"/>
          <w:szCs w:val="20"/>
          <w:highlight w:val="yellow"/>
        </w:rPr>
        <w:t>|1</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38AB25E1" w14:textId="635335DB" w:rsidR="00425F61" w:rsidRDefault="00425F61"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|0|2|1|0|0|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|0|2|1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|0|2|1|2</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676311">
        <w:rPr>
          <w:rFonts w:ascii="Courier New" w:hAnsi="Courier New" w:cs="Courier New"/>
          <w:color w:val="000000"/>
          <w:sz w:val="20"/>
          <w:szCs w:val="20"/>
        </w:rPr>
        <w:t>|0|2|1|2</w:t>
      </w:r>
      <w:r>
        <w:rPr>
          <w:rFonts w:ascii="Courier New" w:hAnsi="Courier New" w:cs="Courier New"/>
          <w:color w:val="000000"/>
          <w:sz w:val="20"/>
          <w:szCs w:val="20"/>
        </w:rPr>
        <w:t>|0|</w:t>
      </w:r>
    </w:p>
    <w:p w14:paraId="1C010669" w14:textId="64DEDB7E" w:rsidR="00425F61" w:rsidRDefault="00425F61" w:rsidP="00E80331">
      <w:pPr>
        <w:autoSpaceDE w:val="0"/>
        <w:autoSpaceDN w:val="0"/>
        <w:adjustRightInd w:val="0"/>
        <w:spacing w:after="0" w:line="240" w:lineRule="auto"/>
        <w:jc w:val="center"/>
        <w:rPr>
          <w:rFonts w:ascii="Courier New" w:hAnsi="Courier New" w:cs="Courier New"/>
          <w:sz w:val="20"/>
          <w:szCs w:val="20"/>
        </w:rPr>
      </w:pPr>
      <w:bookmarkStart w:id="1" w:name="_GoBack"/>
      <w:bookmarkEnd w:id="1"/>
      <w:r>
        <w:rPr>
          <w:rFonts w:ascii="Courier New" w:hAnsi="Courier New" w:cs="Courier New"/>
          <w:color w:val="000000"/>
          <w:sz w:val="20"/>
          <w:szCs w:val="20"/>
        </w:rPr>
        <w:t>|0|1|2|0|0|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|0|1|2</w:t>
      </w:r>
      <w:r w:rsidR="003741E1" w:rsidRPr="003741E1">
        <w:rPr>
          <w:rFonts w:ascii="Courier New" w:hAnsi="Courier New" w:cs="Courier New"/>
          <w:color w:val="000000"/>
          <w:sz w:val="20"/>
          <w:szCs w:val="20"/>
          <w:highlight w:val="yellow"/>
        </w:rPr>
        <w:t>|1</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3741E1">
        <w:rPr>
          <w:rFonts w:ascii="Courier New" w:hAnsi="Courier New" w:cs="Courier New"/>
          <w:color w:val="000000"/>
          <w:sz w:val="20"/>
          <w:szCs w:val="20"/>
        </w:rPr>
        <w:t>|0|1|2|1</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|0|1|2|1</w:t>
      </w:r>
      <w:r>
        <w:rPr>
          <w:rFonts w:ascii="Courier New" w:hAnsi="Courier New" w:cs="Courier New"/>
          <w:color w:val="000000"/>
          <w:sz w:val="20"/>
          <w:szCs w:val="20"/>
        </w:rPr>
        <w:t>|0|</w:t>
      </w:r>
    </w:p>
    <w:p w14:paraId="387A0249" w14:textId="2BC756F2"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|2|1|2|1|0|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Pr>
          <w:rFonts w:ascii="Courier New" w:hAnsi="Courier New" w:cs="Courier New"/>
          <w:color w:val="000000"/>
          <w:sz w:val="20"/>
          <w:szCs w:val="20"/>
        </w:rPr>
        <w:t>|0|</w:t>
      </w:r>
    </w:p>
    <w:p w14:paraId="2367C1ED" w14:textId="3BB68183" w:rsidR="00425F61" w:rsidRDefault="00425F61" w:rsidP="00425F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0B725CCC" w14:textId="076D3DFE" w:rsidR="00425F61" w:rsidRPr="00B67E43" w:rsidRDefault="00460FA8" w:rsidP="00E80331">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sectPr w:rsidR="00425F61" w:rsidRPr="00B67E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2T15:03:00Z" w:initials="LK">
    <w:p w14:paraId="223C7792" w14:textId="77777777" w:rsidR="00FD74B9" w:rsidRDefault="00FD74B9" w:rsidP="00FD74B9">
      <w:pPr>
        <w:pStyle w:val="Kommentartext"/>
      </w:pPr>
      <w:r>
        <w:rPr>
          <w:rStyle w:val="Kommentarzeichen"/>
        </w:rPr>
        <w:annotationRef/>
      </w:r>
      <w:r>
        <w:t>Wird sich noch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3C77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C6"/>
    <w:rsid w:val="00000D9B"/>
    <w:rsid w:val="00002D94"/>
    <w:rsid w:val="0000609F"/>
    <w:rsid w:val="00014EBA"/>
    <w:rsid w:val="00020B24"/>
    <w:rsid w:val="0004768A"/>
    <w:rsid w:val="0007090C"/>
    <w:rsid w:val="000749D0"/>
    <w:rsid w:val="00084B46"/>
    <w:rsid w:val="000851D5"/>
    <w:rsid w:val="000C7A4D"/>
    <w:rsid w:val="000F268D"/>
    <w:rsid w:val="000F580B"/>
    <w:rsid w:val="00102F65"/>
    <w:rsid w:val="001127C6"/>
    <w:rsid w:val="00113FCA"/>
    <w:rsid w:val="00164400"/>
    <w:rsid w:val="00165AC1"/>
    <w:rsid w:val="001738B2"/>
    <w:rsid w:val="00181602"/>
    <w:rsid w:val="001A518A"/>
    <w:rsid w:val="001B3818"/>
    <w:rsid w:val="001D7CC7"/>
    <w:rsid w:val="001F5395"/>
    <w:rsid w:val="001F7678"/>
    <w:rsid w:val="0020199C"/>
    <w:rsid w:val="00210D17"/>
    <w:rsid w:val="00213C3C"/>
    <w:rsid w:val="002226BC"/>
    <w:rsid w:val="0024080B"/>
    <w:rsid w:val="00247885"/>
    <w:rsid w:val="00247AA2"/>
    <w:rsid w:val="002602FF"/>
    <w:rsid w:val="00265310"/>
    <w:rsid w:val="00267543"/>
    <w:rsid w:val="00296C47"/>
    <w:rsid w:val="0029778F"/>
    <w:rsid w:val="002A751E"/>
    <w:rsid w:val="002E663F"/>
    <w:rsid w:val="002E698E"/>
    <w:rsid w:val="002F0C23"/>
    <w:rsid w:val="002F3C9B"/>
    <w:rsid w:val="002F6FBD"/>
    <w:rsid w:val="00327B4C"/>
    <w:rsid w:val="003305E0"/>
    <w:rsid w:val="0033668C"/>
    <w:rsid w:val="003456E4"/>
    <w:rsid w:val="00347357"/>
    <w:rsid w:val="00354B79"/>
    <w:rsid w:val="00372FFE"/>
    <w:rsid w:val="00373297"/>
    <w:rsid w:val="003741E1"/>
    <w:rsid w:val="00392BCD"/>
    <w:rsid w:val="003A762B"/>
    <w:rsid w:val="003C0D3A"/>
    <w:rsid w:val="003C1EDF"/>
    <w:rsid w:val="003C6263"/>
    <w:rsid w:val="003E4987"/>
    <w:rsid w:val="003F0AC2"/>
    <w:rsid w:val="003F63B5"/>
    <w:rsid w:val="003F711F"/>
    <w:rsid w:val="004020F0"/>
    <w:rsid w:val="0041270E"/>
    <w:rsid w:val="00425F61"/>
    <w:rsid w:val="00432DEE"/>
    <w:rsid w:val="00435336"/>
    <w:rsid w:val="00435502"/>
    <w:rsid w:val="004419C2"/>
    <w:rsid w:val="00460FA8"/>
    <w:rsid w:val="0047205B"/>
    <w:rsid w:val="004810BC"/>
    <w:rsid w:val="00482C02"/>
    <w:rsid w:val="00486976"/>
    <w:rsid w:val="0049691F"/>
    <w:rsid w:val="004A5CED"/>
    <w:rsid w:val="004B5E2B"/>
    <w:rsid w:val="004C0F07"/>
    <w:rsid w:val="004C409C"/>
    <w:rsid w:val="004D5448"/>
    <w:rsid w:val="004D6AA9"/>
    <w:rsid w:val="004D7E41"/>
    <w:rsid w:val="004E3026"/>
    <w:rsid w:val="004E3476"/>
    <w:rsid w:val="004E48DB"/>
    <w:rsid w:val="00512DC0"/>
    <w:rsid w:val="0053184B"/>
    <w:rsid w:val="00533739"/>
    <w:rsid w:val="00533ED8"/>
    <w:rsid w:val="00561825"/>
    <w:rsid w:val="00564FE8"/>
    <w:rsid w:val="00567C7D"/>
    <w:rsid w:val="00571FF2"/>
    <w:rsid w:val="005823CD"/>
    <w:rsid w:val="00592C82"/>
    <w:rsid w:val="00592DB6"/>
    <w:rsid w:val="005A5401"/>
    <w:rsid w:val="005A7481"/>
    <w:rsid w:val="005B022D"/>
    <w:rsid w:val="005B6DB0"/>
    <w:rsid w:val="005C4E46"/>
    <w:rsid w:val="005D11F7"/>
    <w:rsid w:val="00615DBD"/>
    <w:rsid w:val="00623680"/>
    <w:rsid w:val="00627BA7"/>
    <w:rsid w:val="00633B58"/>
    <w:rsid w:val="006424D0"/>
    <w:rsid w:val="006438DE"/>
    <w:rsid w:val="00644CDE"/>
    <w:rsid w:val="00647C88"/>
    <w:rsid w:val="0065736C"/>
    <w:rsid w:val="00676311"/>
    <w:rsid w:val="0068281A"/>
    <w:rsid w:val="006966F6"/>
    <w:rsid w:val="006974A1"/>
    <w:rsid w:val="006A6373"/>
    <w:rsid w:val="006B1988"/>
    <w:rsid w:val="006E5132"/>
    <w:rsid w:val="006F0499"/>
    <w:rsid w:val="007007F7"/>
    <w:rsid w:val="00710155"/>
    <w:rsid w:val="00712B96"/>
    <w:rsid w:val="00726FEE"/>
    <w:rsid w:val="00743132"/>
    <w:rsid w:val="0075075E"/>
    <w:rsid w:val="00767D93"/>
    <w:rsid w:val="00770E24"/>
    <w:rsid w:val="00784D3D"/>
    <w:rsid w:val="00791108"/>
    <w:rsid w:val="007928D1"/>
    <w:rsid w:val="007B26E0"/>
    <w:rsid w:val="007B43A5"/>
    <w:rsid w:val="007C6136"/>
    <w:rsid w:val="007D1D3C"/>
    <w:rsid w:val="007E7A35"/>
    <w:rsid w:val="007F031A"/>
    <w:rsid w:val="00800332"/>
    <w:rsid w:val="00804E53"/>
    <w:rsid w:val="00810217"/>
    <w:rsid w:val="008115B8"/>
    <w:rsid w:val="0082131F"/>
    <w:rsid w:val="00822FF3"/>
    <w:rsid w:val="00846868"/>
    <w:rsid w:val="00861231"/>
    <w:rsid w:val="0086285E"/>
    <w:rsid w:val="00883D08"/>
    <w:rsid w:val="00887ADC"/>
    <w:rsid w:val="008D438A"/>
    <w:rsid w:val="008E4349"/>
    <w:rsid w:val="008F576F"/>
    <w:rsid w:val="008F66D0"/>
    <w:rsid w:val="00903B83"/>
    <w:rsid w:val="00914600"/>
    <w:rsid w:val="00915E1B"/>
    <w:rsid w:val="00932637"/>
    <w:rsid w:val="00934601"/>
    <w:rsid w:val="00942A3E"/>
    <w:rsid w:val="009564B7"/>
    <w:rsid w:val="009752EE"/>
    <w:rsid w:val="00984429"/>
    <w:rsid w:val="00986285"/>
    <w:rsid w:val="00986A93"/>
    <w:rsid w:val="009928C5"/>
    <w:rsid w:val="00995879"/>
    <w:rsid w:val="009A6723"/>
    <w:rsid w:val="009B69CF"/>
    <w:rsid w:val="009B6DA3"/>
    <w:rsid w:val="009C1EC6"/>
    <w:rsid w:val="009C2E4A"/>
    <w:rsid w:val="009C43B2"/>
    <w:rsid w:val="009D6113"/>
    <w:rsid w:val="00A35089"/>
    <w:rsid w:val="00A45724"/>
    <w:rsid w:val="00A46DC9"/>
    <w:rsid w:val="00A65A51"/>
    <w:rsid w:val="00A72E01"/>
    <w:rsid w:val="00A82611"/>
    <w:rsid w:val="00A82B99"/>
    <w:rsid w:val="00A85126"/>
    <w:rsid w:val="00AA1041"/>
    <w:rsid w:val="00AB1B8B"/>
    <w:rsid w:val="00AD7750"/>
    <w:rsid w:val="00AF5ECD"/>
    <w:rsid w:val="00B01B93"/>
    <w:rsid w:val="00B15969"/>
    <w:rsid w:val="00B16DB4"/>
    <w:rsid w:val="00B17D32"/>
    <w:rsid w:val="00B339C8"/>
    <w:rsid w:val="00B44888"/>
    <w:rsid w:val="00B52CF5"/>
    <w:rsid w:val="00B567E7"/>
    <w:rsid w:val="00B6479E"/>
    <w:rsid w:val="00B655E2"/>
    <w:rsid w:val="00B67E43"/>
    <w:rsid w:val="00B71F9C"/>
    <w:rsid w:val="00B803B6"/>
    <w:rsid w:val="00B97657"/>
    <w:rsid w:val="00BE6BAA"/>
    <w:rsid w:val="00BF0574"/>
    <w:rsid w:val="00BF77BD"/>
    <w:rsid w:val="00C16168"/>
    <w:rsid w:val="00C175BE"/>
    <w:rsid w:val="00C51978"/>
    <w:rsid w:val="00C877DD"/>
    <w:rsid w:val="00C96B72"/>
    <w:rsid w:val="00CB39A5"/>
    <w:rsid w:val="00CB6E86"/>
    <w:rsid w:val="00CC283E"/>
    <w:rsid w:val="00CE01E1"/>
    <w:rsid w:val="00CE66A9"/>
    <w:rsid w:val="00D17538"/>
    <w:rsid w:val="00D21679"/>
    <w:rsid w:val="00D2691F"/>
    <w:rsid w:val="00D33EAF"/>
    <w:rsid w:val="00D36706"/>
    <w:rsid w:val="00D4011F"/>
    <w:rsid w:val="00D62751"/>
    <w:rsid w:val="00D63ECE"/>
    <w:rsid w:val="00D66151"/>
    <w:rsid w:val="00D75E44"/>
    <w:rsid w:val="00D872CF"/>
    <w:rsid w:val="00D97C38"/>
    <w:rsid w:val="00DA41FF"/>
    <w:rsid w:val="00DA634D"/>
    <w:rsid w:val="00DD110A"/>
    <w:rsid w:val="00DD271F"/>
    <w:rsid w:val="00DE43C6"/>
    <w:rsid w:val="00E058FC"/>
    <w:rsid w:val="00E06DBF"/>
    <w:rsid w:val="00E07FCE"/>
    <w:rsid w:val="00E13786"/>
    <w:rsid w:val="00E13FB9"/>
    <w:rsid w:val="00E354FA"/>
    <w:rsid w:val="00E452C1"/>
    <w:rsid w:val="00E53317"/>
    <w:rsid w:val="00E66C67"/>
    <w:rsid w:val="00E76135"/>
    <w:rsid w:val="00E80331"/>
    <w:rsid w:val="00EA0C7E"/>
    <w:rsid w:val="00EA253D"/>
    <w:rsid w:val="00EB7C43"/>
    <w:rsid w:val="00EC6976"/>
    <w:rsid w:val="00EC7758"/>
    <w:rsid w:val="00EF02F3"/>
    <w:rsid w:val="00F23375"/>
    <w:rsid w:val="00F3510A"/>
    <w:rsid w:val="00F42646"/>
    <w:rsid w:val="00F42BEC"/>
    <w:rsid w:val="00F457FA"/>
    <w:rsid w:val="00F60A5E"/>
    <w:rsid w:val="00F6527E"/>
    <w:rsid w:val="00F76F08"/>
    <w:rsid w:val="00F81918"/>
    <w:rsid w:val="00F83052"/>
    <w:rsid w:val="00F87C98"/>
    <w:rsid w:val="00FA405F"/>
    <w:rsid w:val="00FC2807"/>
    <w:rsid w:val="00FD007A"/>
    <w:rsid w:val="00FD74B9"/>
    <w:rsid w:val="00FE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4771"/>
  <w15:chartTrackingRefBased/>
  <w15:docId w15:val="{49C0B455-0740-4005-AC58-7AAAA83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339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47AA2"/>
    <w:rPr>
      <w:sz w:val="16"/>
      <w:szCs w:val="16"/>
    </w:rPr>
  </w:style>
  <w:style w:type="paragraph" w:styleId="Kommentartext">
    <w:name w:val="annotation text"/>
    <w:basedOn w:val="Standard"/>
    <w:link w:val="KommentartextZchn"/>
    <w:uiPriority w:val="99"/>
    <w:semiHidden/>
    <w:unhideWhenUsed/>
    <w:rsid w:val="00247A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AA2"/>
    <w:rPr>
      <w:sz w:val="20"/>
      <w:szCs w:val="20"/>
    </w:rPr>
  </w:style>
  <w:style w:type="paragraph" w:styleId="Kommentarthema">
    <w:name w:val="annotation subject"/>
    <w:basedOn w:val="Kommentartext"/>
    <w:next w:val="Kommentartext"/>
    <w:link w:val="KommentarthemaZchn"/>
    <w:uiPriority w:val="99"/>
    <w:semiHidden/>
    <w:unhideWhenUsed/>
    <w:rsid w:val="00247AA2"/>
    <w:rPr>
      <w:b/>
      <w:bCs/>
    </w:rPr>
  </w:style>
  <w:style w:type="character" w:customStyle="1" w:styleId="KommentarthemaZchn">
    <w:name w:val="Kommentarthema Zchn"/>
    <w:basedOn w:val="KommentartextZchn"/>
    <w:link w:val="Kommentarthema"/>
    <w:uiPriority w:val="99"/>
    <w:semiHidden/>
    <w:rsid w:val="00247AA2"/>
    <w:rPr>
      <w:b/>
      <w:bCs/>
      <w:sz w:val="20"/>
      <w:szCs w:val="20"/>
    </w:rPr>
  </w:style>
  <w:style w:type="paragraph" w:styleId="Sprechblasentext">
    <w:name w:val="Balloon Text"/>
    <w:basedOn w:val="Standard"/>
    <w:link w:val="SprechblasentextZchn"/>
    <w:uiPriority w:val="99"/>
    <w:semiHidden/>
    <w:unhideWhenUsed/>
    <w:rsid w:val="00247A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7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chart" Target="charts/chart1.xml"/><Relationship Id="rId9"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3-4F04-44D3-88BE-C457D53181D2}"/>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4-4F04-44D3-88BE-C457D53181D2}"/>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4F04-44D3-88BE-C457D53181D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1-4F04-44D3-88BE-C457D53181D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2-4F04-44D3-88BE-C457D53181D2}"/>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1C87-4516-8BDE-70C30FE2A163}"/>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43</cp:revision>
  <dcterms:created xsi:type="dcterms:W3CDTF">2016-09-02T11:35:00Z</dcterms:created>
  <dcterms:modified xsi:type="dcterms:W3CDTF">2016-09-02T18:27:00Z</dcterms:modified>
</cp:coreProperties>
</file>