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BB" w:rsidRDefault="00C04EA2"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8176BB">
        <w:rPr>
          <w:rFonts w:ascii="Times New Roman" w:eastAsia="Times New Roman" w:hAnsi="Times New Roman" w:cs="Times New Roman"/>
          <w:b/>
          <w:bCs/>
          <w:color w:val="000000" w:themeColor="text1"/>
          <w:sz w:val="40"/>
          <w:szCs w:val="40"/>
        </w:rPr>
        <w:t>Project Report</w:t>
      </w:r>
      <w:r w:rsidRPr="008176BB">
        <w:rPr>
          <w:rFonts w:ascii="Times New Roman" w:eastAsia="Times New Roman" w:hAnsi="Times New Roman" w:cs="Times New Roman"/>
          <w:b/>
          <w:bCs/>
          <w:color w:val="000000" w:themeColor="text1"/>
          <w:sz w:val="40"/>
          <w:szCs w:val="40"/>
        </w:rPr>
        <w:br/>
      </w:r>
      <w:r w:rsidRPr="008176BB">
        <w:rPr>
          <w:rFonts w:ascii="Times New Roman" w:eastAsia="Times New Roman" w:hAnsi="Times New Roman" w:cs="Times New Roman"/>
          <w:color w:val="000000" w:themeColor="text1"/>
          <w:sz w:val="32"/>
          <w:szCs w:val="32"/>
        </w:rPr>
        <w:t>On</w:t>
      </w:r>
    </w:p>
    <w:p w:rsidR="00C04EA2" w:rsidRPr="008176BB" w:rsidRDefault="00C04EA2" w:rsidP="001C534D">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sidRPr="001C534D">
        <w:rPr>
          <w:rFonts w:ascii="Times New Roman" w:eastAsia="Times New Roman" w:hAnsi="Times New Roman" w:cs="Times New Roman"/>
          <w:color w:val="000000" w:themeColor="text1"/>
          <w:sz w:val="32"/>
          <w:szCs w:val="32"/>
        </w:rPr>
        <w:br/>
      </w:r>
      <w:r w:rsidRPr="008176BB">
        <w:rPr>
          <w:rFonts w:ascii="Times New Roman" w:eastAsia="Times New Roman" w:hAnsi="Times New Roman" w:cs="Times New Roman"/>
          <w:b/>
          <w:bCs/>
          <w:i/>
          <w:iCs/>
          <w:color w:val="000000" w:themeColor="text1"/>
          <w:sz w:val="36"/>
          <w:szCs w:val="36"/>
        </w:rPr>
        <w:t>"A Study on the Correlation Between Dietary Habits, Exercise Frequency, and Stress Levels in College Students"</w:t>
      </w:r>
    </w:p>
    <w:p w:rsidR="00C04EA2" w:rsidRPr="001C534D" w:rsidRDefault="008176BB" w:rsidP="001C534D">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anchor distT="0" distB="0" distL="114300" distR="114300" simplePos="0" relativeHeight="251676672" behindDoc="1" locked="0" layoutInCell="1" allowOverlap="1">
            <wp:simplePos x="0" y="0"/>
            <wp:positionH relativeFrom="column">
              <wp:posOffset>2432050</wp:posOffset>
            </wp:positionH>
            <wp:positionV relativeFrom="paragraph">
              <wp:posOffset>93980</wp:posOffset>
            </wp:positionV>
            <wp:extent cx="1079500" cy="1079500"/>
            <wp:effectExtent l="0" t="0" r="0" b="6350"/>
            <wp:wrapTight wrapText="bothSides">
              <wp:wrapPolygon edited="0">
                <wp:start x="8386" y="0"/>
                <wp:lineTo x="4955" y="2668"/>
                <wp:lineTo x="4193" y="3812"/>
                <wp:lineTo x="4955" y="6861"/>
                <wp:lineTo x="381" y="12960"/>
                <wp:lineTo x="381" y="15247"/>
                <wp:lineTo x="3431" y="19059"/>
                <wp:lineTo x="5336" y="19059"/>
                <wp:lineTo x="7624" y="20584"/>
                <wp:lineTo x="8005" y="21346"/>
                <wp:lineTo x="13341" y="21346"/>
                <wp:lineTo x="13722" y="20584"/>
                <wp:lineTo x="16009" y="19059"/>
                <wp:lineTo x="17915" y="19059"/>
                <wp:lineTo x="20965" y="15247"/>
                <wp:lineTo x="20965" y="12960"/>
                <wp:lineTo x="16391" y="6861"/>
                <wp:lineTo x="17153" y="3812"/>
                <wp:lineTo x="14866" y="1144"/>
                <wp:lineTo x="11054" y="0"/>
                <wp:lineTo x="838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79500" cy="1079500"/>
                    </a:xfrm>
                    <a:prstGeom prst="rect">
                      <a:avLst/>
                    </a:prstGeom>
                  </pic:spPr>
                </pic:pic>
              </a:graphicData>
            </a:graphic>
          </wp:anchor>
        </w:drawing>
      </w:r>
    </w:p>
    <w:p w:rsidR="001C534D" w:rsidRDefault="001C534D"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p>
    <w:p w:rsidR="008176BB" w:rsidRDefault="008176BB" w:rsidP="001C534D">
      <w:pPr>
        <w:spacing w:before="100" w:beforeAutospacing="1" w:after="100" w:afterAutospacing="1" w:line="240" w:lineRule="auto"/>
        <w:jc w:val="center"/>
        <w:rPr>
          <w:rFonts w:ascii="Times New Roman" w:eastAsia="Times New Roman" w:hAnsi="Times New Roman" w:cs="Times New Roman"/>
          <w:b/>
          <w:bCs/>
          <w:color w:val="000000" w:themeColor="text1"/>
          <w:sz w:val="32"/>
          <w:szCs w:val="32"/>
        </w:rPr>
      </w:pPr>
    </w:p>
    <w:p w:rsidR="008176BB" w:rsidRDefault="008176BB" w:rsidP="001C534D">
      <w:pPr>
        <w:spacing w:before="100" w:beforeAutospacing="1" w:after="100" w:afterAutospacing="1" w:line="240" w:lineRule="auto"/>
        <w:jc w:val="center"/>
        <w:rPr>
          <w:rFonts w:ascii="Times New Roman" w:eastAsia="Times New Roman" w:hAnsi="Times New Roman" w:cs="Times New Roman"/>
          <w:b/>
          <w:bCs/>
          <w:color w:val="000000" w:themeColor="text1"/>
          <w:sz w:val="32"/>
          <w:szCs w:val="32"/>
        </w:rPr>
      </w:pPr>
    </w:p>
    <w:p w:rsidR="00C04EA2" w:rsidRDefault="00C04EA2"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8176BB">
        <w:rPr>
          <w:rFonts w:ascii="Times New Roman" w:eastAsia="Times New Roman" w:hAnsi="Times New Roman" w:cs="Times New Roman"/>
          <w:b/>
          <w:bCs/>
          <w:color w:val="000000" w:themeColor="text1"/>
          <w:sz w:val="32"/>
          <w:szCs w:val="32"/>
        </w:rPr>
        <w:t>Submitted By</w:t>
      </w:r>
      <w:r w:rsidRPr="001C534D">
        <w:rPr>
          <w:rFonts w:ascii="Times New Roman" w:eastAsia="Times New Roman" w:hAnsi="Times New Roman" w:cs="Times New Roman"/>
          <w:color w:val="000000" w:themeColor="text1"/>
          <w:sz w:val="32"/>
          <w:szCs w:val="32"/>
        </w:rPr>
        <w:br/>
        <w:t xml:space="preserve">Name: </w:t>
      </w:r>
      <w:r w:rsidR="001C534D" w:rsidRPr="001C534D">
        <w:rPr>
          <w:rFonts w:ascii="Times New Roman" w:eastAsia="Times New Roman" w:hAnsi="Times New Roman" w:cs="Times New Roman"/>
          <w:color w:val="000000" w:themeColor="text1"/>
          <w:sz w:val="32"/>
          <w:szCs w:val="32"/>
        </w:rPr>
        <w:t>J</w:t>
      </w:r>
      <w:r w:rsidR="001C534D">
        <w:rPr>
          <w:rFonts w:ascii="Times New Roman" w:eastAsia="Times New Roman" w:hAnsi="Times New Roman" w:cs="Times New Roman"/>
          <w:color w:val="000000" w:themeColor="text1"/>
          <w:sz w:val="32"/>
          <w:szCs w:val="32"/>
        </w:rPr>
        <w:t>onayed Ahamed</w:t>
      </w:r>
      <w:r w:rsidRPr="001C534D">
        <w:rPr>
          <w:rFonts w:ascii="Times New Roman" w:eastAsia="Times New Roman" w:hAnsi="Times New Roman" w:cs="Times New Roman"/>
          <w:color w:val="000000" w:themeColor="text1"/>
          <w:sz w:val="32"/>
          <w:szCs w:val="32"/>
        </w:rPr>
        <w:br/>
      </w:r>
      <w:r w:rsidR="00241309">
        <w:rPr>
          <w:rFonts w:ascii="Times New Roman" w:eastAsia="Times New Roman" w:hAnsi="Times New Roman" w:cs="Times New Roman"/>
          <w:color w:val="000000" w:themeColor="text1"/>
          <w:sz w:val="32"/>
          <w:szCs w:val="32"/>
        </w:rPr>
        <w:t>Serial - 21</w:t>
      </w:r>
      <w:r w:rsidRPr="001C534D">
        <w:rPr>
          <w:rFonts w:ascii="Times New Roman" w:eastAsia="Times New Roman" w:hAnsi="Times New Roman" w:cs="Times New Roman"/>
          <w:color w:val="000000" w:themeColor="text1"/>
          <w:sz w:val="32"/>
          <w:szCs w:val="32"/>
        </w:rPr>
        <w:br/>
        <w:t xml:space="preserve">Batch </w:t>
      </w:r>
      <w:r w:rsidR="008176BB">
        <w:rPr>
          <w:rFonts w:ascii="Times New Roman" w:eastAsia="Times New Roman" w:hAnsi="Times New Roman" w:cs="Times New Roman"/>
          <w:color w:val="000000" w:themeColor="text1"/>
          <w:sz w:val="32"/>
          <w:szCs w:val="32"/>
        </w:rPr>
        <w:t>–</w:t>
      </w:r>
      <w:r w:rsidR="001C534D">
        <w:rPr>
          <w:rFonts w:ascii="Times New Roman" w:eastAsia="Times New Roman" w:hAnsi="Times New Roman" w:cs="Times New Roman"/>
          <w:color w:val="000000" w:themeColor="text1"/>
          <w:sz w:val="32"/>
          <w:szCs w:val="32"/>
        </w:rPr>
        <w:t>65</w:t>
      </w:r>
    </w:p>
    <w:p w:rsidR="008176BB" w:rsidRPr="001C534D" w:rsidRDefault="008176BB"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p>
    <w:p w:rsidR="00C04EA2" w:rsidRPr="001C534D" w:rsidRDefault="00C04EA2"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8176BB">
        <w:rPr>
          <w:rFonts w:ascii="Times New Roman" w:eastAsia="Times New Roman" w:hAnsi="Times New Roman" w:cs="Times New Roman"/>
          <w:b/>
          <w:bCs/>
          <w:color w:val="000000" w:themeColor="text1"/>
          <w:sz w:val="32"/>
          <w:szCs w:val="32"/>
        </w:rPr>
        <w:t>Instructed By</w:t>
      </w:r>
      <w:r w:rsidRPr="001C534D">
        <w:rPr>
          <w:rFonts w:ascii="Times New Roman" w:eastAsia="Times New Roman" w:hAnsi="Times New Roman" w:cs="Times New Roman"/>
          <w:color w:val="000000" w:themeColor="text1"/>
          <w:sz w:val="32"/>
          <w:szCs w:val="32"/>
        </w:rPr>
        <w:br/>
        <w:t>Name: Dr. Tania Islam</w:t>
      </w:r>
      <w:r w:rsidRPr="001C534D">
        <w:rPr>
          <w:rFonts w:ascii="Times New Roman" w:eastAsia="Times New Roman" w:hAnsi="Times New Roman" w:cs="Times New Roman"/>
          <w:color w:val="000000" w:themeColor="text1"/>
          <w:sz w:val="32"/>
          <w:szCs w:val="32"/>
        </w:rPr>
        <w:br/>
        <w:t>Assistant Professor</w:t>
      </w:r>
      <w:r w:rsidRPr="001C534D">
        <w:rPr>
          <w:rFonts w:ascii="Times New Roman" w:eastAsia="Times New Roman" w:hAnsi="Times New Roman" w:cs="Times New Roman"/>
          <w:color w:val="000000" w:themeColor="text1"/>
          <w:sz w:val="32"/>
          <w:szCs w:val="32"/>
        </w:rPr>
        <w:br/>
        <w:t>Department of Computer Science and Engineering</w:t>
      </w:r>
      <w:r w:rsidRPr="001C534D">
        <w:rPr>
          <w:rFonts w:ascii="Times New Roman" w:eastAsia="Times New Roman" w:hAnsi="Times New Roman" w:cs="Times New Roman"/>
          <w:color w:val="000000" w:themeColor="text1"/>
          <w:sz w:val="32"/>
          <w:szCs w:val="32"/>
        </w:rPr>
        <w:br/>
        <w:t>University of Barishal.</w:t>
      </w:r>
    </w:p>
    <w:p w:rsidR="007C5B6B" w:rsidRDefault="007C5B6B"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p>
    <w:p w:rsidR="007C5B6B" w:rsidRDefault="008176BB" w:rsidP="008176BB">
      <w:pPr>
        <w:tabs>
          <w:tab w:val="left" w:pos="860"/>
        </w:tabs>
        <w:spacing w:before="100" w:beforeAutospacing="1" w:after="100" w:afterAutospacing="1"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sidR="00E56267" w:rsidRPr="00E56267">
        <w:rPr>
          <w:rFonts w:ascii="Times New Roman" w:eastAsia="Times New Roman" w:hAnsi="Times New Roman" w:cs="Times New Roman"/>
          <w:color w:val="000000" w:themeColor="text1"/>
          <w:sz w:val="32"/>
          <w:szCs w:val="32"/>
        </w:rPr>
        <w:pict>
          <v:rect id="_x0000_i1025" style="width:0;height:.75pt" o:hralign="center" o:hrstd="t" o:hrnoshade="t" o:hr="t" fillcolor="#404040" stroked="f"/>
        </w:pict>
      </w:r>
    </w:p>
    <w:p w:rsidR="00C04EA2" w:rsidRPr="001C534D" w:rsidRDefault="00C04EA2" w:rsidP="001C534D">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1C534D">
        <w:rPr>
          <w:rFonts w:ascii="Times New Roman" w:eastAsia="Times New Roman" w:hAnsi="Times New Roman" w:cs="Times New Roman"/>
          <w:color w:val="000000" w:themeColor="text1"/>
          <w:sz w:val="32"/>
          <w:szCs w:val="32"/>
        </w:rPr>
        <w:t>EDGE: BU-CSE Digital Skills Training</w:t>
      </w:r>
      <w:r w:rsidRPr="001C534D">
        <w:rPr>
          <w:rFonts w:ascii="Times New Roman" w:eastAsia="Times New Roman" w:hAnsi="Times New Roman" w:cs="Times New Roman"/>
          <w:color w:val="000000" w:themeColor="text1"/>
          <w:sz w:val="32"/>
          <w:szCs w:val="32"/>
        </w:rPr>
        <w:br/>
        <w:t>Computer Fundamentals &amp; Office Application</w:t>
      </w:r>
    </w:p>
    <w:p w:rsidR="00C04EA2" w:rsidRPr="001C534D" w:rsidRDefault="00E56267" w:rsidP="001C534D">
      <w:pPr>
        <w:spacing w:after="0" w:line="240" w:lineRule="auto"/>
        <w:jc w:val="center"/>
        <w:rPr>
          <w:rFonts w:ascii="Times New Roman" w:eastAsia="Times New Roman" w:hAnsi="Times New Roman" w:cs="Times New Roman"/>
          <w:color w:val="000000" w:themeColor="text1"/>
          <w:sz w:val="24"/>
          <w:szCs w:val="24"/>
        </w:rPr>
      </w:pPr>
      <w:r w:rsidRPr="00E56267">
        <w:rPr>
          <w:rFonts w:ascii="Times New Roman" w:eastAsia="Times New Roman" w:hAnsi="Times New Roman" w:cs="Times New Roman"/>
          <w:color w:val="000000" w:themeColor="text1"/>
          <w:sz w:val="32"/>
          <w:szCs w:val="32"/>
        </w:rPr>
        <w:pict>
          <v:rect id="_x0000_i1026" style="width:0;height:.75pt" o:hralign="center" o:hrstd="t" o:hrnoshade="t" o:hr="t" fillcolor="#404040" stroked="f"/>
        </w:pict>
      </w:r>
    </w:p>
    <w:sdt>
      <w:sdtPr>
        <w:rPr>
          <w:rFonts w:asciiTheme="minorHAnsi" w:eastAsiaTheme="minorHAnsi" w:hAnsiTheme="minorHAnsi" w:cstheme="minorBidi"/>
          <w:b/>
          <w:bCs/>
          <w:color w:val="auto"/>
          <w:sz w:val="36"/>
          <w:szCs w:val="36"/>
        </w:rPr>
        <w:id w:val="2143159073"/>
        <w:docPartObj>
          <w:docPartGallery w:val="Table of Contents"/>
          <w:docPartUnique/>
        </w:docPartObj>
      </w:sdtPr>
      <w:sdtEndPr>
        <w:rPr>
          <w:noProof/>
          <w:sz w:val="22"/>
          <w:szCs w:val="22"/>
        </w:rPr>
      </w:sdtEndPr>
      <w:sdtContent>
        <w:p w:rsidR="00FF7911" w:rsidRPr="00FF7911" w:rsidRDefault="00FF7911">
          <w:pPr>
            <w:pStyle w:val="TOCHeading"/>
            <w:rPr>
              <w:b/>
              <w:bCs/>
              <w:sz w:val="36"/>
              <w:szCs w:val="36"/>
            </w:rPr>
          </w:pPr>
          <w:r w:rsidRPr="00FF7911">
            <w:rPr>
              <w:b/>
              <w:bCs/>
              <w:sz w:val="36"/>
              <w:szCs w:val="36"/>
            </w:rPr>
            <w:t>Table of Contents</w:t>
          </w:r>
        </w:p>
        <w:p w:rsidR="00FF7911" w:rsidRPr="00FF7911" w:rsidRDefault="00E56267">
          <w:pPr>
            <w:pStyle w:val="TOC1"/>
            <w:tabs>
              <w:tab w:val="right" w:leader="dot" w:pos="9350"/>
            </w:tabs>
            <w:rPr>
              <w:rFonts w:ascii="Times New Roman" w:eastAsiaTheme="minorEastAsia" w:hAnsi="Times New Roman" w:cs="Times New Roman"/>
              <w:noProof/>
              <w:sz w:val="28"/>
              <w:szCs w:val="28"/>
            </w:rPr>
          </w:pPr>
          <w:r w:rsidRPr="00E56267">
            <w:fldChar w:fldCharType="begin"/>
          </w:r>
          <w:r w:rsidR="00FF7911">
            <w:instrText xml:space="preserve"> TOC \o "1-3" \h \z \u </w:instrText>
          </w:r>
          <w:r w:rsidRPr="00E56267">
            <w:fldChar w:fldCharType="separate"/>
          </w:r>
          <w:hyperlink w:anchor="_Toc189130376" w:history="1">
            <w:r w:rsidR="00FF7911" w:rsidRPr="00FF7911">
              <w:rPr>
                <w:rStyle w:val="Hyperlink"/>
                <w:rFonts w:ascii="Times New Roman" w:eastAsia="Times New Roman" w:hAnsi="Times New Roman" w:cs="Times New Roman"/>
                <w:noProof/>
                <w:sz w:val="28"/>
                <w:szCs w:val="28"/>
              </w:rPr>
              <w:t>Chapter 1: Introduction</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_Toc189130376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77" w:history="1">
            <w:r w:rsidR="00FF7911" w:rsidRPr="00FF7911">
              <w:rPr>
                <w:rStyle w:val="Hyperlink"/>
                <w:rFonts w:ascii="Times New Roman" w:eastAsia="Times New Roman" w:hAnsi="Times New Roman" w:cs="Times New Roman"/>
                <w:noProof/>
                <w:sz w:val="28"/>
                <w:szCs w:val="28"/>
              </w:rPr>
              <w:t>1.1 Introduction</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_Toc189130377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78" w:history="1">
            <w:r w:rsidR="00FF7911" w:rsidRPr="00FF7911">
              <w:rPr>
                <w:rStyle w:val="Hyperlink"/>
                <w:rFonts w:ascii="Times New Roman" w:eastAsia="Times New Roman" w:hAnsi="Times New Roman" w:cs="Times New Roman"/>
                <w:noProof/>
                <w:sz w:val="28"/>
                <w:szCs w:val="28"/>
              </w:rPr>
              <w:t>1.2 Background</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_Toc189130378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79" w:history="1">
            <w:r w:rsidR="00FF7911" w:rsidRPr="00FF7911">
              <w:rPr>
                <w:rStyle w:val="Hyperlink"/>
                <w:rFonts w:ascii="Times New Roman" w:eastAsia="Times New Roman" w:hAnsi="Times New Roman" w:cs="Times New Roman"/>
                <w:noProof/>
                <w:sz w:val="28"/>
                <w:szCs w:val="28"/>
              </w:rPr>
              <w:t>1.3 Research Questions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_Toc189130379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0" w:history="1">
            <w:r w:rsidR="00FF7911" w:rsidRPr="00FF7911">
              <w:rPr>
                <w:rStyle w:val="Hyperlink"/>
                <w:rFonts w:ascii="Times New Roman" w:eastAsia="Times New Roman" w:hAnsi="Times New Roman" w:cs="Times New Roman"/>
                <w:noProof/>
                <w:sz w:val="28"/>
                <w:szCs w:val="28"/>
              </w:rPr>
              <w:t>1.4 Objectives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_Toc189130380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1" w:history="1">
            <w:r w:rsidR="00FF7911" w:rsidRPr="00FF7911">
              <w:rPr>
                <w:rStyle w:val="Hyperlink"/>
                <w:rFonts w:ascii="Times New Roman" w:eastAsia="Times New Roman" w:hAnsi="Times New Roman" w:cs="Times New Roman"/>
                <w:noProof/>
                <w:sz w:val="28"/>
                <w:szCs w:val="28"/>
              </w:rPr>
              <w:t>1.5 Significance of the Study</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_Toc189130381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382" w:history="1">
            <w:r w:rsidR="00FF7911" w:rsidRPr="00FF7911">
              <w:rPr>
                <w:rStyle w:val="Hyperlink"/>
                <w:rFonts w:ascii="Times New Roman" w:eastAsia="Times New Roman" w:hAnsi="Times New Roman" w:cs="Times New Roman"/>
                <w:noProof/>
                <w:sz w:val="28"/>
                <w:szCs w:val="28"/>
              </w:rPr>
              <w:t>Chapter 2: Literature Review</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_Toc189130382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3" w:history="1">
            <w:r w:rsidR="00FF7911" w:rsidRPr="00FF7911">
              <w:rPr>
                <w:rStyle w:val="Hyperlink"/>
                <w:rFonts w:ascii="Times New Roman" w:eastAsia="Times New Roman" w:hAnsi="Times New Roman" w:cs="Times New Roman"/>
                <w:noProof/>
                <w:sz w:val="28"/>
                <w:szCs w:val="28"/>
              </w:rPr>
              <w:t>2.1 Theoretical Framework</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_Toc189130383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4" w:history="1">
            <w:r w:rsidR="00FF7911" w:rsidRPr="00FF7911">
              <w:rPr>
                <w:rStyle w:val="Hyperlink"/>
                <w:rFonts w:ascii="Times New Roman" w:eastAsia="Times New Roman" w:hAnsi="Times New Roman" w:cs="Times New Roman"/>
                <w:noProof/>
                <w:sz w:val="28"/>
                <w:szCs w:val="28"/>
              </w:rPr>
              <w:t>2.2 Previous Studies on Diet and Stress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_Toc189130384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5" w:history="1">
            <w:r w:rsidR="00FF7911" w:rsidRPr="00FF7911">
              <w:rPr>
                <w:rStyle w:val="Hyperlink"/>
                <w:rFonts w:ascii="Times New Roman" w:eastAsia="Times New Roman" w:hAnsi="Times New Roman" w:cs="Times New Roman"/>
                <w:noProof/>
                <w:sz w:val="28"/>
                <w:szCs w:val="28"/>
              </w:rPr>
              <w:t>2.3 Previous Studies on Exercise and Stress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_Toc189130385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6" w:history="1">
            <w:r w:rsidR="00FF7911" w:rsidRPr="00FF7911">
              <w:rPr>
                <w:rStyle w:val="Hyperlink"/>
                <w:rFonts w:ascii="Times New Roman" w:eastAsia="Times New Roman" w:hAnsi="Times New Roman" w:cs="Times New Roman"/>
                <w:noProof/>
                <w:sz w:val="28"/>
                <w:szCs w:val="28"/>
              </w:rPr>
              <w:t>2.4 Gaps in Existing Research</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_Toc189130386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5</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387" w:history="1">
            <w:r w:rsidR="00FF7911" w:rsidRPr="00FF7911">
              <w:rPr>
                <w:rStyle w:val="Hyperlink"/>
                <w:rFonts w:ascii="Times New Roman" w:eastAsia="Times New Roman" w:hAnsi="Times New Roman" w:cs="Times New Roman"/>
                <w:noProof/>
                <w:sz w:val="28"/>
                <w:szCs w:val="28"/>
              </w:rPr>
              <w:t>Chapter 3: Methodology</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_Toc189130387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6</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8" w:history="1">
            <w:r w:rsidR="00FF7911" w:rsidRPr="00FF7911">
              <w:rPr>
                <w:rStyle w:val="Hyperlink"/>
                <w:rFonts w:ascii="Times New Roman" w:eastAsia="Times New Roman" w:hAnsi="Times New Roman" w:cs="Times New Roman"/>
                <w:noProof/>
                <w:sz w:val="28"/>
                <w:szCs w:val="28"/>
              </w:rPr>
              <w:t>3.1 Research Design</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_Toc189130388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6</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89" w:history="1">
            <w:r w:rsidR="00FF7911" w:rsidRPr="00FF7911">
              <w:rPr>
                <w:rStyle w:val="Hyperlink"/>
                <w:rFonts w:ascii="Times New Roman" w:eastAsia="Times New Roman" w:hAnsi="Times New Roman" w:cs="Times New Roman"/>
                <w:noProof/>
                <w:sz w:val="28"/>
                <w:szCs w:val="28"/>
              </w:rPr>
              <w:t>3.2 Data Collection Process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_Toc189130389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6</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90" w:history="1">
            <w:r w:rsidR="00FF7911" w:rsidRPr="00FF7911">
              <w:rPr>
                <w:rStyle w:val="Hyperlink"/>
                <w:rFonts w:ascii="Times New Roman" w:eastAsia="Times New Roman" w:hAnsi="Times New Roman" w:cs="Times New Roman"/>
                <w:noProof/>
                <w:sz w:val="28"/>
                <w:szCs w:val="28"/>
              </w:rPr>
              <w:t>3.3 Variables and Measurement</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_Toc189130390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6</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391" w:history="1">
            <w:r w:rsidR="00FF7911" w:rsidRPr="00FF7911">
              <w:rPr>
                <w:rStyle w:val="Hyperlink"/>
                <w:rFonts w:ascii="Times New Roman" w:eastAsia="Times New Roman" w:hAnsi="Times New Roman" w:cs="Times New Roman"/>
                <w:noProof/>
                <w:sz w:val="28"/>
                <w:szCs w:val="28"/>
              </w:rPr>
              <w:t>Chapter 4: Data Representation</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_Toc189130391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7</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92" w:history="1">
            <w:r w:rsidR="00FF7911" w:rsidRPr="00FF7911">
              <w:rPr>
                <w:rStyle w:val="Hyperlink"/>
                <w:rFonts w:ascii="Times New Roman" w:eastAsia="Times New Roman" w:hAnsi="Times New Roman" w:cs="Times New Roman"/>
                <w:noProof/>
                <w:sz w:val="28"/>
                <w:szCs w:val="28"/>
              </w:rPr>
              <w:t>4.1 Dataset Overview</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_Toc189130392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7</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93" w:history="1">
            <w:r w:rsidR="00FF7911" w:rsidRPr="00FF7911">
              <w:rPr>
                <w:rStyle w:val="Hyperlink"/>
                <w:rFonts w:ascii="Times New Roman" w:eastAsia="Times New Roman" w:hAnsi="Times New Roman" w:cs="Times New Roman"/>
                <w:noProof/>
                <w:sz w:val="28"/>
                <w:szCs w:val="28"/>
              </w:rPr>
              <w:t>4.2 Image Related to My Topic</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_Toc189130393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9</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394" w:history="1">
            <w:r w:rsidR="00FF7911" w:rsidRPr="00FF7911">
              <w:rPr>
                <w:rStyle w:val="Hyperlink"/>
                <w:rFonts w:ascii="Times New Roman" w:hAnsi="Times New Roman" w:cs="Times New Roman"/>
                <w:noProof/>
                <w:sz w:val="28"/>
                <w:szCs w:val="28"/>
              </w:rPr>
              <w:t>4.2.1 Image 1</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_Toc189130394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9</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395" w:history="1">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_Toc189130395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9</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396" w:history="1">
            <w:r w:rsidR="00FF7911" w:rsidRPr="00FF7911">
              <w:rPr>
                <w:rStyle w:val="Hyperlink"/>
                <w:rFonts w:ascii="Times New Roman" w:hAnsi="Times New Roman" w:cs="Times New Roman"/>
                <w:noProof/>
                <w:sz w:val="28"/>
                <w:szCs w:val="28"/>
              </w:rPr>
              <w:t>4.2.2 Image 2</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_Toc189130396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9</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97" w:history="1">
            <w:r w:rsidR="00FF7911" w:rsidRPr="00FF7911">
              <w:rPr>
                <w:rStyle w:val="Hyperlink"/>
                <w:rFonts w:ascii="Times New Roman" w:eastAsia="Times New Roman" w:hAnsi="Times New Roman" w:cs="Times New Roman"/>
                <w:noProof/>
                <w:sz w:val="28"/>
                <w:szCs w:val="28"/>
              </w:rPr>
              <w:t>4.2.</w:t>
            </w:r>
            <w:r w:rsidR="00FF7911" w:rsidRPr="00FF7911">
              <w:rPr>
                <w:rStyle w:val="Hyperlink"/>
                <w:rFonts w:ascii="Times New Roman" w:hAnsi="Times New Roman" w:cs="Times New Roman"/>
                <w:noProof/>
                <w:sz w:val="28"/>
                <w:szCs w:val="28"/>
              </w:rPr>
              <w:t>3</w:t>
            </w:r>
            <w:r w:rsidR="00FF7911" w:rsidRPr="00FF7911">
              <w:rPr>
                <w:rStyle w:val="Hyperlink"/>
                <w:rFonts w:ascii="Times New Roman" w:eastAsia="Times New Roman" w:hAnsi="Times New Roman" w:cs="Times New Roman"/>
                <w:noProof/>
                <w:sz w:val="28"/>
                <w:szCs w:val="28"/>
              </w:rPr>
              <w:t xml:space="preserve"> Image </w:t>
            </w:r>
            <w:r w:rsidR="00FF7911" w:rsidRPr="00FF7911">
              <w:rPr>
                <w:rStyle w:val="Hyperlink"/>
                <w:rFonts w:ascii="Times New Roman" w:hAnsi="Times New Roman" w:cs="Times New Roman"/>
                <w:noProof/>
                <w:sz w:val="28"/>
                <w:szCs w:val="28"/>
              </w:rPr>
              <w:t>3</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_Toc189130397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10</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398" w:history="1">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_Toc189130398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10</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399" w:history="1">
            <w:r w:rsidR="00FF7911" w:rsidRPr="00FF7911">
              <w:rPr>
                <w:rStyle w:val="Hyperlink"/>
                <w:rFonts w:ascii="Times New Roman" w:hAnsi="Times New Roman" w:cs="Times New Roman"/>
                <w:noProof/>
                <w:sz w:val="28"/>
                <w:szCs w:val="28"/>
              </w:rPr>
              <w:t>4.2.4 Essential Link:</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_Toc189130399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10</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00" w:history="1">
            <w:r w:rsidR="00FF7911" w:rsidRPr="00FF7911">
              <w:rPr>
                <w:rStyle w:val="Hyperlink"/>
                <w:rFonts w:ascii="Times New Roman" w:eastAsia="Times New Roman" w:hAnsi="Times New Roman" w:cs="Times New Roman"/>
                <w:noProof/>
                <w:sz w:val="28"/>
                <w:szCs w:val="28"/>
              </w:rPr>
              <w:t>4.3 Visualizations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_Toc189130400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11</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401" w:history="1">
            <w:r w:rsidR="00FF7911" w:rsidRPr="00FF7911">
              <w:rPr>
                <w:rStyle w:val="Hyperlink"/>
                <w:rFonts w:ascii="Times New Roman" w:hAnsi="Times New Roman" w:cs="Times New Roman"/>
                <w:noProof/>
                <w:sz w:val="28"/>
                <w:szCs w:val="28"/>
              </w:rPr>
              <w:t>4.3.1 Department</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_Toc189130401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11</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402" w:history="1">
            <w:r w:rsidR="00FF7911" w:rsidRPr="00FF7911">
              <w:rPr>
                <w:rStyle w:val="Hyperlink"/>
                <w:rFonts w:ascii="Times New Roman" w:hAnsi="Times New Roman" w:cs="Times New Roman"/>
                <w:noProof/>
                <w:sz w:val="28"/>
                <w:szCs w:val="28"/>
              </w:rPr>
              <w:t>4.3.2 HEI Scores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_Toc189130402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11</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403" w:history="1">
            <w:r w:rsidR="00FF7911" w:rsidRPr="00FF7911">
              <w:rPr>
                <w:rStyle w:val="Hyperlink"/>
                <w:rFonts w:ascii="Times New Roman" w:hAnsi="Times New Roman" w:cs="Times New Roman"/>
                <w:noProof/>
                <w:sz w:val="28"/>
                <w:szCs w:val="28"/>
              </w:rPr>
              <w:t>4.3.3 Exercise</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_Toc189130403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12</w:t>
            </w:r>
            <w:r w:rsidRPr="00FF7911">
              <w:rPr>
                <w:rFonts w:ascii="Times New Roman" w:hAnsi="Times New Roman" w:cs="Times New Roman"/>
                <w:noProof/>
                <w:webHidden/>
                <w:sz w:val="28"/>
                <w:szCs w:val="28"/>
              </w:rPr>
              <w:fldChar w:fldCharType="end"/>
            </w:r>
          </w:hyperlink>
        </w:p>
        <w:p w:rsidR="00FF7911" w:rsidRPr="00FF7911" w:rsidRDefault="00E56267">
          <w:pPr>
            <w:pStyle w:val="TOC3"/>
            <w:tabs>
              <w:tab w:val="right" w:leader="dot" w:pos="9350"/>
            </w:tabs>
            <w:rPr>
              <w:rFonts w:ascii="Times New Roman" w:eastAsiaTheme="minorEastAsia" w:hAnsi="Times New Roman" w:cs="Times New Roman"/>
              <w:noProof/>
              <w:sz w:val="28"/>
              <w:szCs w:val="28"/>
            </w:rPr>
          </w:pPr>
          <w:hyperlink w:anchor="_Toc189130404" w:history="1">
            <w:r w:rsidR="00FF7911" w:rsidRPr="00FF7911">
              <w:rPr>
                <w:rStyle w:val="Hyperlink"/>
                <w:rFonts w:ascii="Times New Roman" w:hAnsi="Times New Roman" w:cs="Times New Roman"/>
                <w:noProof/>
                <w:sz w:val="28"/>
                <w:szCs w:val="28"/>
              </w:rPr>
              <w:t>4.3.4 PSS- Score</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_Toc189130404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12</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405" w:history="1">
            <w:r w:rsidR="00FF7911" w:rsidRPr="00FF7911">
              <w:rPr>
                <w:rStyle w:val="Hyperlink"/>
                <w:rFonts w:ascii="Times New Roman" w:eastAsia="Times New Roman" w:hAnsi="Times New Roman" w:cs="Times New Roman"/>
                <w:noProof/>
                <w:sz w:val="28"/>
                <w:szCs w:val="28"/>
              </w:rPr>
              <w:t>Chapter 5: Analysis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_Toc189130405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06" w:history="1">
            <w:r w:rsidR="00FF7911" w:rsidRPr="00FF7911">
              <w:rPr>
                <w:rStyle w:val="Hyperlink"/>
                <w:rFonts w:ascii="Times New Roman" w:eastAsia="Times New Roman" w:hAnsi="Times New Roman" w:cs="Times New Roman"/>
                <w:noProof/>
                <w:sz w:val="28"/>
                <w:szCs w:val="28"/>
              </w:rPr>
              <w:t>5.1 Demographic Analysis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_Toc189130406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07" w:history="1">
            <w:r w:rsidR="00FF7911" w:rsidRPr="00FF7911">
              <w:rPr>
                <w:rStyle w:val="Hyperlink"/>
                <w:rFonts w:ascii="Times New Roman" w:eastAsia="Times New Roman" w:hAnsi="Times New Roman" w:cs="Times New Roman"/>
                <w:noProof/>
                <w:sz w:val="28"/>
                <w:szCs w:val="28"/>
              </w:rPr>
              <w:t>5.2 Correlation Analysis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_Toc189130407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08" w:history="1">
            <w:r w:rsidR="00FF7911" w:rsidRPr="00FF7911">
              <w:rPr>
                <w:rStyle w:val="Hyperlink"/>
                <w:rFonts w:ascii="Times New Roman" w:eastAsia="Times New Roman" w:hAnsi="Times New Roman" w:cs="Times New Roman"/>
                <w:noProof/>
                <w:sz w:val="28"/>
                <w:szCs w:val="28"/>
              </w:rPr>
              <w:t>5.3 Regression Models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_Toc189130408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409" w:history="1">
            <w:r w:rsidR="00FF7911" w:rsidRPr="00FF7911">
              <w:rPr>
                <w:rStyle w:val="Hyperlink"/>
                <w:rFonts w:ascii="Times New Roman" w:eastAsia="Times New Roman" w:hAnsi="Times New Roman" w:cs="Times New Roman"/>
                <w:noProof/>
                <w:sz w:val="28"/>
                <w:szCs w:val="28"/>
              </w:rPr>
              <w:t>Chapter 6: Results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_Toc189130409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10" w:history="1">
            <w:r w:rsidR="00FF7911" w:rsidRPr="00FF7911">
              <w:rPr>
                <w:rStyle w:val="Hyperlink"/>
                <w:rFonts w:ascii="Times New Roman" w:eastAsia="Times New Roman" w:hAnsi="Times New Roman" w:cs="Times New Roman"/>
                <w:noProof/>
                <w:sz w:val="28"/>
                <w:szCs w:val="28"/>
              </w:rPr>
              <w:t>6.1 Key Findings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_Toc189130410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11" w:history="1">
            <w:r w:rsidR="00FF7911" w:rsidRPr="00FF7911">
              <w:rPr>
                <w:rStyle w:val="Hyperlink"/>
                <w:rFonts w:ascii="Times New Roman" w:eastAsia="Times New Roman" w:hAnsi="Times New Roman" w:cs="Times New Roman"/>
                <w:noProof/>
                <w:sz w:val="28"/>
                <w:szCs w:val="28"/>
              </w:rPr>
              <w:t>6.2 Comparative Analysis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_Toc189130411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12" w:history="1">
            <w:r w:rsidR="00FF7911" w:rsidRPr="00FF7911">
              <w:rPr>
                <w:rStyle w:val="Hyperlink"/>
                <w:rFonts w:ascii="Times New Roman" w:eastAsia="Times New Roman" w:hAnsi="Times New Roman" w:cs="Times New Roman"/>
                <w:noProof/>
                <w:sz w:val="28"/>
                <w:szCs w:val="28"/>
              </w:rPr>
              <w:t>6.3 Implications for Policy and Practice</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_Toc189130412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413" w:history="1">
            <w:r w:rsidR="00FF7911" w:rsidRPr="00FF7911">
              <w:rPr>
                <w:rStyle w:val="Hyperlink"/>
                <w:rFonts w:ascii="Times New Roman" w:eastAsia="Times New Roman" w:hAnsi="Times New Roman" w:cs="Times New Roman"/>
                <w:noProof/>
                <w:sz w:val="28"/>
                <w:szCs w:val="28"/>
              </w:rPr>
              <w:t>Chapter 7: Conclusion</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_Toc189130413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14" w:history="1">
            <w:r w:rsidR="00FF7911" w:rsidRPr="00FF7911">
              <w:rPr>
                <w:rStyle w:val="Hyperlink"/>
                <w:rFonts w:ascii="Times New Roman" w:eastAsia="Times New Roman" w:hAnsi="Times New Roman" w:cs="Times New Roman"/>
                <w:noProof/>
                <w:sz w:val="28"/>
                <w:szCs w:val="28"/>
              </w:rPr>
              <w:t>7.1 Summary of Findings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_Toc189130414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15" w:history="1">
            <w:r w:rsidR="00FF7911" w:rsidRPr="00FF7911">
              <w:rPr>
                <w:rStyle w:val="Hyperlink"/>
                <w:rFonts w:ascii="Times New Roman" w:eastAsia="Times New Roman" w:hAnsi="Times New Roman" w:cs="Times New Roman"/>
                <w:noProof/>
                <w:sz w:val="28"/>
                <w:szCs w:val="28"/>
              </w:rPr>
              <w:t>7.2 Limitations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_Toc189130415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14</w:t>
            </w:r>
            <w:r w:rsidRPr="00FF7911">
              <w:rPr>
                <w:rFonts w:ascii="Times New Roman" w:hAnsi="Times New Roman" w:cs="Times New Roman"/>
                <w:noProof/>
                <w:webHidden/>
                <w:sz w:val="28"/>
                <w:szCs w:val="28"/>
              </w:rPr>
              <w:fldChar w:fldCharType="end"/>
            </w:r>
          </w:hyperlink>
        </w:p>
        <w:p w:rsidR="00FF7911" w:rsidRPr="00FF7911" w:rsidRDefault="00E56267">
          <w:pPr>
            <w:pStyle w:val="TOC2"/>
            <w:tabs>
              <w:tab w:val="right" w:leader="dot" w:pos="9350"/>
            </w:tabs>
            <w:rPr>
              <w:rFonts w:ascii="Times New Roman" w:eastAsiaTheme="minorEastAsia" w:hAnsi="Times New Roman" w:cs="Times New Roman"/>
              <w:noProof/>
              <w:sz w:val="28"/>
              <w:szCs w:val="28"/>
            </w:rPr>
          </w:pPr>
          <w:hyperlink w:anchor="_Toc189130416" w:history="1">
            <w:r w:rsidR="00FF7911" w:rsidRPr="00FF7911">
              <w:rPr>
                <w:rStyle w:val="Hyperlink"/>
                <w:rFonts w:ascii="Times New Roman" w:eastAsia="Times New Roman" w:hAnsi="Times New Roman" w:cs="Times New Roman"/>
                <w:noProof/>
                <w:sz w:val="28"/>
                <w:szCs w:val="28"/>
              </w:rPr>
              <w:t>7.3 Recommendations for Future Research</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_Toc189130416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14</w:t>
            </w:r>
            <w:r w:rsidRPr="00FF7911">
              <w:rPr>
                <w:rFonts w:ascii="Times New Roman" w:hAnsi="Times New Roman" w:cs="Times New Roman"/>
                <w:noProof/>
                <w:webHidden/>
                <w:sz w:val="28"/>
                <w:szCs w:val="28"/>
              </w:rPr>
              <w:fldChar w:fldCharType="end"/>
            </w:r>
          </w:hyperlink>
        </w:p>
        <w:p w:rsidR="00FF7911" w:rsidRPr="00FF7911" w:rsidRDefault="00E56267">
          <w:pPr>
            <w:pStyle w:val="TOC1"/>
            <w:tabs>
              <w:tab w:val="right" w:leader="dot" w:pos="9350"/>
            </w:tabs>
            <w:rPr>
              <w:rFonts w:ascii="Times New Roman" w:eastAsiaTheme="minorEastAsia" w:hAnsi="Times New Roman" w:cs="Times New Roman"/>
              <w:noProof/>
              <w:sz w:val="28"/>
              <w:szCs w:val="28"/>
            </w:rPr>
          </w:pPr>
          <w:hyperlink w:anchor="_Toc189130417" w:history="1">
            <w:r w:rsidR="00FF7911" w:rsidRPr="00FF7911">
              <w:rPr>
                <w:rStyle w:val="Hyperlink"/>
                <w:rFonts w:ascii="Times New Roman" w:eastAsia="Times New Roman" w:hAnsi="Times New Roman" w:cs="Times New Roman"/>
                <w:noProof/>
                <w:sz w:val="28"/>
                <w:szCs w:val="28"/>
              </w:rPr>
              <w:t>References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_Toc189130417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14</w:t>
            </w:r>
            <w:r w:rsidRPr="00FF7911">
              <w:rPr>
                <w:rFonts w:ascii="Times New Roman" w:hAnsi="Times New Roman" w:cs="Times New Roman"/>
                <w:noProof/>
                <w:webHidden/>
                <w:sz w:val="28"/>
                <w:szCs w:val="28"/>
              </w:rPr>
              <w:fldChar w:fldCharType="end"/>
            </w:r>
          </w:hyperlink>
        </w:p>
        <w:p w:rsidR="00FF7911" w:rsidRDefault="00E56267">
          <w:pPr>
            <w:pStyle w:val="TOC1"/>
            <w:tabs>
              <w:tab w:val="right" w:leader="dot" w:pos="9350"/>
            </w:tabs>
            <w:rPr>
              <w:rFonts w:eastAsiaTheme="minorEastAsia"/>
              <w:noProof/>
            </w:rPr>
          </w:pPr>
          <w:hyperlink w:anchor="_Toc189130418" w:history="1">
            <w:r w:rsidR="00FF7911" w:rsidRPr="00FF7911">
              <w:rPr>
                <w:rStyle w:val="Hyperlink"/>
                <w:rFonts w:ascii="Times New Roman" w:eastAsia="Times New Roman" w:hAnsi="Times New Roman" w:cs="Times New Roman"/>
                <w:noProof/>
                <w:sz w:val="28"/>
                <w:szCs w:val="28"/>
              </w:rPr>
              <w:t>Appendices</w:t>
            </w:r>
            <w:r w:rsidR="00FF7911" w:rsidRPr="00FF7911">
              <w:rPr>
                <w:rFonts w:ascii="Times New Roman" w:hAnsi="Times New Roman" w:cs="Times New Roman"/>
                <w:noProof/>
                <w:webHidden/>
                <w:sz w:val="28"/>
                <w:szCs w:val="28"/>
              </w:rPr>
              <w:tab/>
            </w:r>
            <w:r w:rsidRPr="00FF7911">
              <w:rPr>
                <w:rFonts w:ascii="Times New Roman" w:hAnsi="Times New Roman" w:cs="Times New Roman"/>
                <w:noProof/>
                <w:webHidden/>
                <w:sz w:val="28"/>
                <w:szCs w:val="28"/>
              </w:rPr>
              <w:fldChar w:fldCharType="begin"/>
            </w:r>
            <w:r w:rsidR="00FF7911" w:rsidRPr="00FF7911">
              <w:rPr>
                <w:rFonts w:ascii="Times New Roman" w:hAnsi="Times New Roman" w:cs="Times New Roman"/>
                <w:noProof/>
                <w:webHidden/>
                <w:sz w:val="28"/>
                <w:szCs w:val="28"/>
              </w:rPr>
              <w:instrText xml:space="preserve"> PAGEREF _Toc189130418 \h </w:instrText>
            </w:r>
            <w:r w:rsidRPr="00FF7911">
              <w:rPr>
                <w:rFonts w:ascii="Times New Roman" w:hAnsi="Times New Roman" w:cs="Times New Roman"/>
                <w:noProof/>
                <w:webHidden/>
                <w:sz w:val="28"/>
                <w:szCs w:val="28"/>
              </w:rPr>
            </w:r>
            <w:r w:rsidRPr="00FF7911">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15</w:t>
            </w:r>
            <w:r w:rsidRPr="00FF7911">
              <w:rPr>
                <w:rFonts w:ascii="Times New Roman" w:hAnsi="Times New Roman" w:cs="Times New Roman"/>
                <w:noProof/>
                <w:webHidden/>
                <w:sz w:val="28"/>
                <w:szCs w:val="28"/>
              </w:rPr>
              <w:fldChar w:fldCharType="end"/>
            </w:r>
          </w:hyperlink>
        </w:p>
        <w:p w:rsidR="00FE2A98" w:rsidRDefault="00E56267" w:rsidP="00175348">
          <w:pPr>
            <w:rPr>
              <w:b/>
              <w:bCs/>
              <w:noProof/>
            </w:rPr>
          </w:pPr>
          <w:r>
            <w:rPr>
              <w:b/>
              <w:bCs/>
              <w:noProof/>
            </w:rPr>
            <w:fldChar w:fldCharType="end"/>
          </w:r>
        </w:p>
        <w:p w:rsidR="00175348" w:rsidRPr="00175348" w:rsidRDefault="00175348" w:rsidP="00175348">
          <w:r w:rsidRPr="00175348">
            <w:rPr>
              <w:rFonts w:ascii="Times New Roman" w:eastAsia="Times New Roman" w:hAnsi="Times New Roman" w:cs="Times New Roman"/>
              <w:b/>
              <w:bCs/>
              <w:sz w:val="32"/>
              <w:szCs w:val="32"/>
            </w:rPr>
            <w:t>List of Table</w:t>
          </w:r>
        </w:p>
      </w:sdtContent>
    </w:sdt>
    <w:p w:rsidR="00175348" w:rsidRPr="00175348" w:rsidRDefault="00E56267">
      <w:pPr>
        <w:pStyle w:val="TableofFigures"/>
        <w:tabs>
          <w:tab w:val="right" w:leader="dot" w:pos="9350"/>
        </w:tabs>
        <w:rPr>
          <w:rFonts w:ascii="Times New Roman" w:hAnsi="Times New Roman" w:cs="Times New Roman"/>
          <w:noProof/>
          <w:sz w:val="28"/>
          <w:szCs w:val="28"/>
        </w:rPr>
      </w:pPr>
      <w:r w:rsidRPr="00175348">
        <w:rPr>
          <w:rFonts w:eastAsia="Times New Roman"/>
        </w:rPr>
        <w:fldChar w:fldCharType="begin"/>
      </w:r>
      <w:r w:rsidR="00175348" w:rsidRPr="00175348">
        <w:rPr>
          <w:rFonts w:eastAsia="Times New Roman"/>
        </w:rPr>
        <w:instrText xml:space="preserve"> TOC \h \z \c "Table" </w:instrText>
      </w:r>
      <w:r w:rsidRPr="00175348">
        <w:rPr>
          <w:rFonts w:eastAsia="Times New Roman"/>
        </w:rPr>
        <w:fldChar w:fldCharType="separate"/>
      </w:r>
      <w:hyperlink w:anchor="_Toc189130771" w:history="1">
        <w:r w:rsidR="00175348" w:rsidRPr="00175348">
          <w:rPr>
            <w:rStyle w:val="Hyperlink"/>
            <w:rFonts w:ascii="Times New Roman" w:hAnsi="Times New Roman" w:cs="Times New Roman"/>
            <w:noProof/>
            <w:sz w:val="28"/>
            <w:szCs w:val="28"/>
          </w:rPr>
          <w:t>Table 1: Variables and Measurement</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_Toc189130771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6</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hAnsi="Times New Roman" w:cs="Times New Roman"/>
          <w:noProof/>
          <w:sz w:val="28"/>
          <w:szCs w:val="28"/>
        </w:rPr>
      </w:pPr>
      <w:hyperlink w:anchor="_Toc189130772" w:history="1">
        <w:r w:rsidR="00175348" w:rsidRPr="00175348">
          <w:rPr>
            <w:rStyle w:val="Hyperlink"/>
            <w:rFonts w:ascii="Times New Roman" w:hAnsi="Times New Roman" w:cs="Times New Roman"/>
            <w:noProof/>
            <w:sz w:val="28"/>
            <w:szCs w:val="28"/>
          </w:rPr>
          <w:t>Table 2: Expanded Dataset (Sample)</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_Toc189130772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7</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hAnsi="Times New Roman" w:cs="Times New Roman"/>
          <w:noProof/>
          <w:sz w:val="28"/>
          <w:szCs w:val="28"/>
        </w:rPr>
      </w:pPr>
      <w:hyperlink w:anchor="_Toc189130773" w:history="1">
        <w:r w:rsidR="00175348" w:rsidRPr="00175348">
          <w:rPr>
            <w:rStyle w:val="Hyperlink"/>
            <w:rFonts w:ascii="Times New Roman" w:hAnsi="Times New Roman" w:cs="Times New Roman"/>
            <w:noProof/>
            <w:sz w:val="28"/>
            <w:szCs w:val="28"/>
          </w:rPr>
          <w:t>Table 3:Multiple Regression Output (Stress as DV)</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_Toc189130773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13</w:t>
        </w:r>
        <w:r w:rsidRPr="00175348">
          <w:rPr>
            <w:rFonts w:ascii="Times New Roman" w:hAnsi="Times New Roman" w:cs="Times New Roman"/>
            <w:noProof/>
            <w:webHidden/>
            <w:sz w:val="28"/>
            <w:szCs w:val="28"/>
          </w:rPr>
          <w:fldChar w:fldCharType="end"/>
        </w:r>
      </w:hyperlink>
    </w:p>
    <w:p w:rsidR="00175348" w:rsidRDefault="00E56267">
      <w:pPr>
        <w:rPr>
          <w:rFonts w:eastAsia="Times New Roman"/>
        </w:rPr>
      </w:pPr>
      <w:r w:rsidRPr="00175348">
        <w:rPr>
          <w:rFonts w:eastAsia="Times New Roman"/>
        </w:rPr>
        <w:fldChar w:fldCharType="end"/>
      </w:r>
    </w:p>
    <w:p w:rsidR="00175348" w:rsidRPr="00175348" w:rsidRDefault="00175348">
      <w:pPr>
        <w:rPr>
          <w:rFonts w:ascii="Times New Roman" w:hAnsi="Times New Roman" w:cs="Times New Roman"/>
          <w:noProof/>
          <w:sz w:val="28"/>
          <w:szCs w:val="28"/>
        </w:rPr>
      </w:pPr>
      <w:r w:rsidRPr="00477016">
        <w:rPr>
          <w:rFonts w:ascii="Times New Roman" w:eastAsia="Times New Roman" w:hAnsi="Times New Roman" w:cs="Times New Roman"/>
          <w:b/>
          <w:bCs/>
          <w:sz w:val="32"/>
          <w:szCs w:val="32"/>
        </w:rPr>
        <w:t>List of Figure</w:t>
      </w:r>
      <w:r w:rsidR="00E56267" w:rsidRPr="00175348">
        <w:rPr>
          <w:rFonts w:ascii="Times New Roman" w:eastAsia="Times New Roman" w:hAnsi="Times New Roman" w:cs="Times New Roman"/>
          <w:sz w:val="28"/>
          <w:szCs w:val="28"/>
        </w:rPr>
        <w:fldChar w:fldCharType="begin"/>
      </w:r>
      <w:r w:rsidRPr="00175348">
        <w:rPr>
          <w:rFonts w:ascii="Times New Roman" w:eastAsia="Times New Roman" w:hAnsi="Times New Roman" w:cs="Times New Roman"/>
          <w:sz w:val="28"/>
          <w:szCs w:val="28"/>
        </w:rPr>
        <w:instrText xml:space="preserve"> TOC \h \z \c "Figure" </w:instrText>
      </w:r>
      <w:r w:rsidR="00E56267" w:rsidRPr="00175348">
        <w:rPr>
          <w:rFonts w:ascii="Times New Roman" w:eastAsia="Times New Roman" w:hAnsi="Times New Roman" w:cs="Times New Roman"/>
          <w:sz w:val="28"/>
          <w:szCs w:val="28"/>
        </w:rPr>
        <w:fldChar w:fldCharType="separate"/>
      </w:r>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r:id="rId9" w:anchor="_Toc189130837" w:history="1">
        <w:r w:rsidR="00175348" w:rsidRPr="00175348">
          <w:rPr>
            <w:rStyle w:val="Hyperlink"/>
            <w:rFonts w:ascii="Times New Roman" w:hAnsi="Times New Roman" w:cs="Times New Roman"/>
            <w:noProof/>
            <w:sz w:val="28"/>
            <w:szCs w:val="28"/>
          </w:rPr>
          <w:t>Figure 1: Male and Female Icon</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_Toc189130837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9</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r:id="rId10" w:anchor="_Toc189130838" w:history="1">
        <w:r w:rsidR="00175348" w:rsidRPr="00175348">
          <w:rPr>
            <w:rStyle w:val="Hyperlink"/>
            <w:rFonts w:ascii="Times New Roman" w:hAnsi="Times New Roman" w:cs="Times New Roman"/>
            <w:noProof/>
            <w:sz w:val="28"/>
            <w:szCs w:val="28"/>
          </w:rPr>
          <w:t>Figure 2: Exercise</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_Toc189130838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9</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r:id="rId11" w:anchor="_Toc189130839" w:history="1">
        <w:r w:rsidR="00175348" w:rsidRPr="00175348">
          <w:rPr>
            <w:rStyle w:val="Hyperlink"/>
            <w:rFonts w:ascii="Times New Roman" w:hAnsi="Times New Roman" w:cs="Times New Roman"/>
            <w:noProof/>
            <w:sz w:val="28"/>
            <w:szCs w:val="28"/>
          </w:rPr>
          <w:t>Figure 3: Screenshot</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_Toc189130839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10</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r:id="rId12" w:anchor="_Toc189130840" w:history="1">
        <w:r w:rsidR="00175348" w:rsidRPr="00175348">
          <w:rPr>
            <w:rStyle w:val="Hyperlink"/>
            <w:rFonts w:ascii="Times New Roman" w:hAnsi="Times New Roman" w:cs="Times New Roman"/>
            <w:noProof/>
            <w:sz w:val="28"/>
            <w:szCs w:val="28"/>
          </w:rPr>
          <w:t>Figure 4: Average age of each Department</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_Toc189130840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11</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r:id="rId13" w:anchor="_Toc189130841" w:history="1">
        <w:r w:rsidR="00175348" w:rsidRPr="00175348">
          <w:rPr>
            <w:rStyle w:val="Hyperlink"/>
            <w:rFonts w:ascii="Times New Roman" w:hAnsi="Times New Roman" w:cs="Times New Roman"/>
            <w:noProof/>
            <w:sz w:val="28"/>
            <w:szCs w:val="28"/>
          </w:rPr>
          <w:t>Figure 5: HEI Scores by Academic Discipline</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_Toc189130841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11</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w:anchor="_Toc189130842" w:history="1">
        <w:r w:rsidR="00175348" w:rsidRPr="00175348">
          <w:rPr>
            <w:rStyle w:val="Hyperlink"/>
            <w:rFonts w:ascii="Times New Roman" w:hAnsi="Times New Roman" w:cs="Times New Roman"/>
            <w:noProof/>
            <w:sz w:val="28"/>
            <w:szCs w:val="28"/>
          </w:rPr>
          <w:t>Figure 6: Exercise by Academic Discipline</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_Toc189130842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12</w:t>
        </w:r>
        <w:r w:rsidRPr="00175348">
          <w:rPr>
            <w:rFonts w:ascii="Times New Roman" w:hAnsi="Times New Roman" w:cs="Times New Roman"/>
            <w:noProof/>
            <w:webHidden/>
            <w:sz w:val="28"/>
            <w:szCs w:val="28"/>
          </w:rPr>
          <w:fldChar w:fldCharType="end"/>
        </w:r>
      </w:hyperlink>
    </w:p>
    <w:p w:rsidR="00175348" w:rsidRPr="00175348" w:rsidRDefault="00E56267">
      <w:pPr>
        <w:pStyle w:val="TableofFigures"/>
        <w:tabs>
          <w:tab w:val="right" w:leader="dot" w:pos="9350"/>
        </w:tabs>
        <w:rPr>
          <w:rFonts w:ascii="Times New Roman" w:eastAsiaTheme="minorEastAsia" w:hAnsi="Times New Roman" w:cs="Times New Roman"/>
          <w:noProof/>
          <w:sz w:val="28"/>
          <w:szCs w:val="28"/>
        </w:rPr>
      </w:pPr>
      <w:hyperlink w:anchor="_Toc189130843" w:history="1">
        <w:r w:rsidR="00175348" w:rsidRPr="00175348">
          <w:rPr>
            <w:rStyle w:val="Hyperlink"/>
            <w:rFonts w:ascii="Times New Roman" w:hAnsi="Times New Roman" w:cs="Times New Roman"/>
            <w:noProof/>
            <w:sz w:val="28"/>
            <w:szCs w:val="28"/>
          </w:rPr>
          <w:t>Figure 7: PSS-10 Score by Gender</w:t>
        </w:r>
        <w:r w:rsidR="00175348" w:rsidRPr="00175348">
          <w:rPr>
            <w:rFonts w:ascii="Times New Roman" w:hAnsi="Times New Roman" w:cs="Times New Roman"/>
            <w:noProof/>
            <w:webHidden/>
            <w:sz w:val="28"/>
            <w:szCs w:val="28"/>
          </w:rPr>
          <w:tab/>
        </w:r>
        <w:r w:rsidRPr="00175348">
          <w:rPr>
            <w:rFonts w:ascii="Times New Roman" w:hAnsi="Times New Roman" w:cs="Times New Roman"/>
            <w:noProof/>
            <w:webHidden/>
            <w:sz w:val="28"/>
            <w:szCs w:val="28"/>
          </w:rPr>
          <w:fldChar w:fldCharType="begin"/>
        </w:r>
        <w:r w:rsidR="00175348" w:rsidRPr="00175348">
          <w:rPr>
            <w:rFonts w:ascii="Times New Roman" w:hAnsi="Times New Roman" w:cs="Times New Roman"/>
            <w:noProof/>
            <w:webHidden/>
            <w:sz w:val="28"/>
            <w:szCs w:val="28"/>
          </w:rPr>
          <w:instrText xml:space="preserve"> PAGEREF _Toc189130843 \h </w:instrText>
        </w:r>
        <w:r w:rsidRPr="00175348">
          <w:rPr>
            <w:rFonts w:ascii="Times New Roman" w:hAnsi="Times New Roman" w:cs="Times New Roman"/>
            <w:noProof/>
            <w:webHidden/>
            <w:sz w:val="28"/>
            <w:szCs w:val="28"/>
          </w:rPr>
        </w:r>
        <w:r w:rsidRPr="00175348">
          <w:rPr>
            <w:rFonts w:ascii="Times New Roman" w:hAnsi="Times New Roman" w:cs="Times New Roman"/>
            <w:noProof/>
            <w:webHidden/>
            <w:sz w:val="28"/>
            <w:szCs w:val="28"/>
          </w:rPr>
          <w:fldChar w:fldCharType="separate"/>
        </w:r>
        <w:r w:rsidR="004759A7">
          <w:rPr>
            <w:rFonts w:ascii="Times New Roman" w:hAnsi="Times New Roman" w:cs="Times New Roman"/>
            <w:noProof/>
            <w:webHidden/>
            <w:sz w:val="28"/>
            <w:szCs w:val="28"/>
          </w:rPr>
          <w:t>12</w:t>
        </w:r>
        <w:r w:rsidRPr="00175348">
          <w:rPr>
            <w:rFonts w:ascii="Times New Roman" w:hAnsi="Times New Roman" w:cs="Times New Roman"/>
            <w:noProof/>
            <w:webHidden/>
            <w:sz w:val="28"/>
            <w:szCs w:val="28"/>
          </w:rPr>
          <w:fldChar w:fldCharType="end"/>
        </w:r>
      </w:hyperlink>
    </w:p>
    <w:p w:rsidR="00FF7911" w:rsidRDefault="00E56267">
      <w:pPr>
        <w:rPr>
          <w:rFonts w:ascii="Times New Roman" w:eastAsia="Times New Roman" w:hAnsi="Times New Roman" w:cstheme="majorBidi"/>
          <w:b/>
          <w:color w:val="2F5496" w:themeColor="accent1" w:themeShade="BF"/>
          <w:sz w:val="40"/>
          <w:szCs w:val="32"/>
        </w:rPr>
      </w:pPr>
      <w:r w:rsidRPr="00175348">
        <w:rPr>
          <w:rFonts w:ascii="Times New Roman" w:eastAsia="Times New Roman" w:hAnsi="Times New Roman" w:cs="Times New Roman"/>
          <w:sz w:val="28"/>
          <w:szCs w:val="28"/>
        </w:rPr>
        <w:fldChar w:fldCharType="end"/>
      </w:r>
      <w:r w:rsidR="00FF7911">
        <w:rPr>
          <w:rFonts w:eastAsia="Times New Roman"/>
        </w:rPr>
        <w:br w:type="page"/>
      </w:r>
    </w:p>
    <w:p w:rsidR="00C04EA2" w:rsidRPr="001C534D" w:rsidRDefault="00C04EA2" w:rsidP="009E05FF">
      <w:pPr>
        <w:pStyle w:val="Heading1"/>
        <w:rPr>
          <w:rFonts w:eastAsia="Times New Roman"/>
        </w:rPr>
      </w:pPr>
      <w:bookmarkStart w:id="0" w:name="_Toc189130376"/>
      <w:r w:rsidRPr="001C534D">
        <w:rPr>
          <w:rFonts w:eastAsia="Times New Roman"/>
        </w:rPr>
        <w:lastRenderedPageBreak/>
        <w:t>Chapter 1: Introduction</w:t>
      </w:r>
      <w:bookmarkEnd w:id="0"/>
    </w:p>
    <w:p w:rsidR="009E05FF" w:rsidRDefault="009E05FF" w:rsidP="009E05FF">
      <w:pPr>
        <w:pStyle w:val="Heading2"/>
        <w:rPr>
          <w:rFonts w:eastAsia="Times New Roman"/>
        </w:rPr>
      </w:pPr>
    </w:p>
    <w:p w:rsidR="00C04EA2" w:rsidRPr="001C534D" w:rsidRDefault="00C04EA2" w:rsidP="009E05FF">
      <w:pPr>
        <w:pStyle w:val="Heading2"/>
        <w:rPr>
          <w:rFonts w:eastAsia="Times New Roman"/>
        </w:rPr>
      </w:pPr>
      <w:bookmarkStart w:id="1" w:name="_Toc189130377"/>
      <w:r w:rsidRPr="001C534D">
        <w:rPr>
          <w:rFonts w:eastAsia="Times New Roman"/>
        </w:rPr>
        <w:t>1.1 Introduction</w:t>
      </w:r>
      <w:bookmarkEnd w:id="1"/>
    </w:p>
    <w:p w:rsidR="00C04EA2" w:rsidRPr="001C534D" w:rsidRDefault="00C04EA2" w:rsidP="009E05FF">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 xml:space="preserve">College students today navigate a labyrinth of academic deadlines, financial pressures, and social expectations, often leading to chronic stress. Emerging research underscores the pivotal role of lifestyle choices—particularly dietary habits and physical exercise—in modulating stress responses. While poor nutrition </w:t>
      </w:r>
      <w:sdt>
        <w:sdtPr>
          <w:rPr>
            <w:rFonts w:ascii="Times New Roman" w:eastAsia="Times New Roman" w:hAnsi="Times New Roman" w:cs="Times New Roman"/>
            <w:color w:val="000000" w:themeColor="text1"/>
            <w:sz w:val="24"/>
            <w:szCs w:val="24"/>
          </w:rPr>
          <w:id w:val="-2119747959"/>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Abd22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(Abdullah Al-Maruf, 2022)</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xml:space="preserve">exacerbates cortisol production and oxidative stress </w:t>
      </w:r>
      <w:sdt>
        <w:sdtPr>
          <w:rPr>
            <w:rFonts w:ascii="Times New Roman" w:eastAsia="Times New Roman" w:hAnsi="Times New Roman" w:cs="Times New Roman"/>
            <w:color w:val="000000" w:themeColor="text1"/>
            <w:sz w:val="24"/>
            <w:szCs w:val="24"/>
          </w:rPr>
          <w:id w:val="677391607"/>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Gur95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(Gurney JJ, 1995)</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xml:space="preserve">, regular physical activity enhances neuroplasticity and emotional resilience </w:t>
      </w:r>
      <w:sdt>
        <w:sdtPr>
          <w:rPr>
            <w:rFonts w:ascii="Times New Roman" w:eastAsia="Times New Roman" w:hAnsi="Times New Roman" w:cs="Times New Roman"/>
            <w:color w:val="000000" w:themeColor="text1"/>
            <w:sz w:val="24"/>
            <w:szCs w:val="24"/>
          </w:rPr>
          <w:id w:val="2000919195"/>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Has15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(Hassan, 27 May 2015)</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Despite these insights, student lifestyles increasingly prioritize convenience over holistic well-being, with alarming rates of stress-related disorders.</w:t>
      </w:r>
      <w:sdt>
        <w:sdtPr>
          <w:rPr>
            <w:rFonts w:ascii="Times New Roman" w:eastAsia="Times New Roman" w:hAnsi="Times New Roman" w:cs="Times New Roman"/>
            <w:color w:val="000000" w:themeColor="text1"/>
            <w:sz w:val="24"/>
            <w:szCs w:val="24"/>
          </w:rPr>
          <w:id w:val="2098130050"/>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Hug92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(Hugo,G.J., 1992)</w:t>
          </w:r>
          <w:r w:rsidR="00E56267">
            <w:rPr>
              <w:rFonts w:ascii="Times New Roman" w:eastAsia="Times New Roman" w:hAnsi="Times New Roman" w:cs="Times New Roman"/>
              <w:color w:val="000000" w:themeColor="text1"/>
              <w:sz w:val="24"/>
              <w:szCs w:val="24"/>
            </w:rPr>
            <w:fldChar w:fldCharType="end"/>
          </w:r>
        </w:sdtContent>
      </w:sdt>
    </w:p>
    <w:p w:rsidR="00C04EA2" w:rsidRPr="001C534D" w:rsidRDefault="00C04EA2" w:rsidP="009E05FF">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This study investigates the interplay between dietary habits, exercise frequency, and self-reported stress levels among college students</w:t>
      </w:r>
      <w:sdt>
        <w:sdtPr>
          <w:rPr>
            <w:rFonts w:ascii="Times New Roman" w:eastAsia="Times New Roman" w:hAnsi="Times New Roman" w:cs="Times New Roman"/>
            <w:color w:val="000000" w:themeColor="text1"/>
            <w:sz w:val="24"/>
            <w:szCs w:val="24"/>
          </w:rPr>
          <w:id w:val="-862206335"/>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Ish11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(Ishtiaque, 2011)</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By synthesizing quantitative and qualitative data, the research aims to identify actionable strategies for mitigating stress through lifestyle interventions.</w:t>
      </w:r>
    </w:p>
    <w:p w:rsidR="00C04EA2" w:rsidRPr="001C534D" w:rsidRDefault="00C04EA2" w:rsidP="009E05FF">
      <w:pPr>
        <w:pStyle w:val="Heading2"/>
        <w:rPr>
          <w:rFonts w:eastAsia="Times New Roman"/>
        </w:rPr>
      </w:pPr>
      <w:bookmarkStart w:id="2" w:name="_Toc189130378"/>
      <w:r w:rsidRPr="001C534D">
        <w:rPr>
          <w:rFonts w:eastAsia="Times New Roman"/>
        </w:rPr>
        <w:t>1.2 Background</w:t>
      </w:r>
      <w:bookmarkEnd w:id="2"/>
    </w:p>
    <w:p w:rsidR="00C04EA2" w:rsidRPr="001C534D" w:rsidRDefault="00C04EA2" w:rsidP="00C04EA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 xml:space="preserve">Stress among college students has reached epidemic proportions, with 63% reporting debilitating anxiety and 40% experiencing depressive symptoms </w:t>
      </w:r>
      <w:sdt>
        <w:sdtPr>
          <w:rPr>
            <w:rFonts w:ascii="Times New Roman" w:eastAsia="Times New Roman" w:hAnsi="Times New Roman" w:cs="Times New Roman"/>
            <w:color w:val="000000" w:themeColor="text1"/>
            <w:sz w:val="24"/>
            <w:szCs w:val="24"/>
          </w:rPr>
          <w:id w:val="-880635252"/>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CITATION MdS17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(Md Salman Sohel, 2017)</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xml:space="preserve">. Dietary patterns play a dual role: nutrient-dense diets rich in antioxidants (e.g., fruits, nuts) lower inflammatory markers linked to stress </w:t>
      </w:r>
      <w:sdt>
        <w:sdtPr>
          <w:rPr>
            <w:rFonts w:ascii="Times New Roman" w:eastAsia="Times New Roman" w:hAnsi="Times New Roman" w:cs="Times New Roman"/>
            <w:color w:val="000000" w:themeColor="text1"/>
            <w:sz w:val="24"/>
            <w:szCs w:val="24"/>
          </w:rPr>
          <w:id w:val="-45768850"/>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CITATION MdZ16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(Md. Zakir Hossain, 2016)</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xml:space="preserve">, while high-sugar, high-fat diets disrupt gut-brain axis communication, worsening mood disorders </w:t>
      </w:r>
      <w:sdt>
        <w:sdtPr>
          <w:rPr>
            <w:rFonts w:ascii="Times New Roman" w:eastAsia="Times New Roman" w:hAnsi="Times New Roman" w:cs="Times New Roman"/>
            <w:color w:val="000000" w:themeColor="text1"/>
            <w:sz w:val="24"/>
            <w:szCs w:val="24"/>
          </w:rPr>
          <w:id w:val="1335117378"/>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Abd22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(Abdullah Al-Maruf, 2022)</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 xml:space="preserve">. Concurrently, exercise triggers endorphin release and reduces amygdala hyperactivity, offering a natural antidote to stress </w:t>
      </w:r>
      <w:sdt>
        <w:sdtPr>
          <w:rPr>
            <w:rFonts w:ascii="Times New Roman" w:eastAsia="Times New Roman" w:hAnsi="Times New Roman" w:cs="Times New Roman"/>
            <w:color w:val="000000" w:themeColor="text1"/>
            <w:sz w:val="24"/>
            <w:szCs w:val="24"/>
          </w:rPr>
          <w:id w:val="-768927931"/>
          <w:citation/>
        </w:sdtPr>
        <w:sdtContent>
          <w:r w:rsidR="00E56267">
            <w:rPr>
              <w:rFonts w:ascii="Times New Roman" w:eastAsia="Times New Roman" w:hAnsi="Times New Roman" w:cs="Times New Roman"/>
              <w:color w:val="000000" w:themeColor="text1"/>
              <w:sz w:val="24"/>
              <w:szCs w:val="24"/>
            </w:rPr>
            <w:fldChar w:fldCharType="begin"/>
          </w:r>
          <w:r w:rsidR="00147A66">
            <w:rPr>
              <w:rFonts w:ascii="Times New Roman" w:eastAsia="Times New Roman" w:hAnsi="Times New Roman" w:cs="Times New Roman"/>
              <w:color w:val="000000" w:themeColor="text1"/>
              <w:sz w:val="24"/>
              <w:szCs w:val="24"/>
            </w:rPr>
            <w:instrText xml:space="preserve"> CITATION Gur95 \l 1033 </w:instrText>
          </w:r>
          <w:r w:rsidR="00E56267">
            <w:rPr>
              <w:rFonts w:ascii="Times New Roman" w:eastAsia="Times New Roman" w:hAnsi="Times New Roman" w:cs="Times New Roman"/>
              <w:color w:val="000000" w:themeColor="text1"/>
              <w:sz w:val="24"/>
              <w:szCs w:val="24"/>
            </w:rPr>
            <w:fldChar w:fldCharType="separate"/>
          </w:r>
          <w:r w:rsidR="00147A66" w:rsidRPr="00147A66">
            <w:rPr>
              <w:rFonts w:ascii="Times New Roman" w:eastAsia="Times New Roman" w:hAnsi="Times New Roman" w:cs="Times New Roman"/>
              <w:noProof/>
              <w:color w:val="000000" w:themeColor="text1"/>
              <w:sz w:val="24"/>
              <w:szCs w:val="24"/>
            </w:rPr>
            <w:t>(Gurney JJ, 1995)</w:t>
          </w:r>
          <w:r w:rsidR="00E56267">
            <w:rPr>
              <w:rFonts w:ascii="Times New Roman" w:eastAsia="Times New Roman" w:hAnsi="Times New Roman" w:cs="Times New Roman"/>
              <w:color w:val="000000" w:themeColor="text1"/>
              <w:sz w:val="24"/>
              <w:szCs w:val="24"/>
            </w:rPr>
            <w:fldChar w:fldCharType="end"/>
          </w:r>
        </w:sdtContent>
      </w:sdt>
      <w:r w:rsidRPr="001C534D">
        <w:rPr>
          <w:rFonts w:ascii="Times New Roman" w:eastAsia="Times New Roman" w:hAnsi="Times New Roman" w:cs="Times New Roman"/>
          <w:color w:val="000000" w:themeColor="text1"/>
          <w:sz w:val="24"/>
          <w:szCs w:val="24"/>
        </w:rPr>
        <w:t>.</w:t>
      </w:r>
    </w:p>
    <w:p w:rsidR="00C04EA2" w:rsidRPr="001C534D" w:rsidRDefault="00C04EA2" w:rsidP="00C04EA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 xml:space="preserve">The COVID-19 pandemic intensified these challenges, with 70% of students adopting irregular eating habits and 55% reducing physical activity due to remote learning </w:t>
      </w:r>
      <w:r w:rsidR="00147A66">
        <w:rPr>
          <w:rFonts w:ascii="Times New Roman" w:eastAsia="Times New Roman" w:hAnsi="Times New Roman" w:cs="Times New Roman"/>
          <w:color w:val="000000" w:themeColor="text1"/>
          <w:sz w:val="24"/>
          <w:szCs w:val="24"/>
        </w:rPr>
        <w:t>.</w:t>
      </w:r>
      <w:r w:rsidRPr="001C534D">
        <w:rPr>
          <w:rFonts w:ascii="Times New Roman" w:eastAsia="Times New Roman" w:hAnsi="Times New Roman" w:cs="Times New Roman"/>
          <w:color w:val="000000" w:themeColor="text1"/>
          <w:sz w:val="24"/>
          <w:szCs w:val="24"/>
        </w:rPr>
        <w:t>This study bridges critical gaps by examining the synergistic effects of diet and exercise on stress, while accounting for demographic variables such as gender, academic discipline, and socioeconomic status.</w:t>
      </w:r>
    </w:p>
    <w:p w:rsidR="00C04EA2" w:rsidRPr="001C534D" w:rsidRDefault="00C04EA2" w:rsidP="009E05FF">
      <w:pPr>
        <w:pStyle w:val="Heading2"/>
        <w:rPr>
          <w:rFonts w:eastAsia="Times New Roman"/>
        </w:rPr>
      </w:pPr>
      <w:bookmarkStart w:id="3" w:name="_Toc189130379"/>
      <w:r w:rsidRPr="001C534D">
        <w:rPr>
          <w:rFonts w:eastAsia="Times New Roman"/>
        </w:rPr>
        <w:t>1.3 Research Questions</w:t>
      </w:r>
      <w:bookmarkEnd w:id="3"/>
    </w:p>
    <w:p w:rsidR="00C04EA2" w:rsidRPr="001C534D" w:rsidRDefault="00C04EA2" w:rsidP="00C04EA2">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How do dietary habits (healthy, moderate, unhealthy) correlate with stress levels?</w:t>
      </w:r>
    </w:p>
    <w:p w:rsidR="00C04EA2" w:rsidRPr="001C534D" w:rsidRDefault="00C04EA2" w:rsidP="00C04EA2">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What is the relationship between exercise frequency (hours/week) and stress reduction?</w:t>
      </w:r>
    </w:p>
    <w:p w:rsidR="00C04EA2" w:rsidRPr="001C534D" w:rsidRDefault="00C04EA2" w:rsidP="00C04EA2">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Do combined dietary and exercise interventions yield greater stress reduction than isolated efforts?</w:t>
      </w:r>
    </w:p>
    <w:p w:rsidR="00C04EA2" w:rsidRPr="001C534D" w:rsidRDefault="00C04EA2" w:rsidP="00FF7911">
      <w:pPr>
        <w:numPr>
          <w:ilvl w:val="0"/>
          <w:numId w:val="1"/>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How do stress levels vary across gender, academic disciplines, and age groups?</w:t>
      </w:r>
    </w:p>
    <w:p w:rsidR="00C04EA2" w:rsidRPr="001C534D" w:rsidRDefault="00C04EA2" w:rsidP="009E05FF">
      <w:pPr>
        <w:pStyle w:val="Heading2"/>
        <w:rPr>
          <w:rFonts w:eastAsia="Times New Roman"/>
        </w:rPr>
      </w:pPr>
      <w:bookmarkStart w:id="4" w:name="_Toc189130380"/>
      <w:r w:rsidRPr="001C534D">
        <w:rPr>
          <w:rFonts w:eastAsia="Times New Roman"/>
        </w:rPr>
        <w:lastRenderedPageBreak/>
        <w:t>1.4 Objectives</w:t>
      </w:r>
      <w:bookmarkEnd w:id="4"/>
    </w:p>
    <w:p w:rsidR="00C04EA2" w:rsidRPr="001C534D" w:rsidRDefault="00C04EA2" w:rsidP="00C04EA2">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To quantify the correlation between dietary quality and stress levels using validated scales.</w:t>
      </w:r>
    </w:p>
    <w:p w:rsidR="00C04EA2" w:rsidRPr="001C534D" w:rsidRDefault="00C04EA2" w:rsidP="00C04EA2">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To evaluate the dose-response relationship between exercise frequency and stress reduction.</w:t>
      </w:r>
    </w:p>
    <w:p w:rsidR="00C04EA2" w:rsidRPr="001C534D" w:rsidRDefault="00C04EA2" w:rsidP="00C04EA2">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To analyze the moderating role of gender and academic workload in stress outcomes.</w:t>
      </w:r>
    </w:p>
    <w:p w:rsidR="00C04EA2" w:rsidRPr="001C534D" w:rsidRDefault="00C04EA2" w:rsidP="00C04EA2">
      <w:pPr>
        <w:numPr>
          <w:ilvl w:val="0"/>
          <w:numId w:val="2"/>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To propose evidence-based recommendations for campus wellness programs.</w:t>
      </w:r>
    </w:p>
    <w:p w:rsidR="00C04EA2" w:rsidRPr="001C534D" w:rsidRDefault="00C04EA2" w:rsidP="009E05FF">
      <w:pPr>
        <w:pStyle w:val="Heading2"/>
        <w:rPr>
          <w:rFonts w:eastAsia="Times New Roman"/>
        </w:rPr>
      </w:pPr>
      <w:bookmarkStart w:id="5" w:name="_Toc189130381"/>
      <w:r w:rsidRPr="001C534D">
        <w:rPr>
          <w:rFonts w:eastAsia="Times New Roman"/>
        </w:rPr>
        <w:t>1.5 Significance of the Study</w:t>
      </w:r>
      <w:bookmarkEnd w:id="5"/>
    </w:p>
    <w:p w:rsidR="00C04EA2" w:rsidRPr="001C534D" w:rsidRDefault="00C04EA2" w:rsidP="00C04EA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This research holds critical implications for:</w:t>
      </w:r>
    </w:p>
    <w:p w:rsidR="00C04EA2" w:rsidRPr="001C534D" w:rsidRDefault="00C04EA2" w:rsidP="00C04EA2">
      <w:pPr>
        <w:numPr>
          <w:ilvl w:val="0"/>
          <w:numId w:val="3"/>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Students: Empowering them to adopt healthier lifestyles.</w:t>
      </w:r>
    </w:p>
    <w:p w:rsidR="00C04EA2" w:rsidRPr="001C534D" w:rsidRDefault="00C04EA2" w:rsidP="00C04EA2">
      <w:pPr>
        <w:numPr>
          <w:ilvl w:val="0"/>
          <w:numId w:val="3"/>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Universities: Informing policies on campus dining, mental health resources, and physical education mandates.</w:t>
      </w:r>
    </w:p>
    <w:p w:rsidR="00C04EA2" w:rsidRPr="009E05FF" w:rsidRDefault="00C04EA2" w:rsidP="009E05FF">
      <w:pPr>
        <w:numPr>
          <w:ilvl w:val="0"/>
          <w:numId w:val="3"/>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Policymakers: Advocating for national guidelines on student well-being.</w:t>
      </w:r>
    </w:p>
    <w:p w:rsidR="00C04EA2" w:rsidRPr="001C534D" w:rsidRDefault="00C04EA2" w:rsidP="009E05FF">
      <w:pPr>
        <w:pStyle w:val="Heading1"/>
        <w:rPr>
          <w:rFonts w:eastAsia="Times New Roman"/>
        </w:rPr>
      </w:pPr>
      <w:bookmarkStart w:id="6" w:name="_Toc189130382"/>
      <w:r w:rsidRPr="001C534D">
        <w:rPr>
          <w:rFonts w:eastAsia="Times New Roman"/>
        </w:rPr>
        <w:t>Chapter 2: Literature Review</w:t>
      </w:r>
      <w:bookmarkEnd w:id="6"/>
    </w:p>
    <w:p w:rsidR="00C04EA2" w:rsidRPr="001C534D" w:rsidRDefault="00C04EA2" w:rsidP="009E05FF">
      <w:pPr>
        <w:pStyle w:val="Heading2"/>
        <w:rPr>
          <w:rFonts w:eastAsia="Times New Roman"/>
        </w:rPr>
      </w:pPr>
      <w:bookmarkStart w:id="7" w:name="_Toc189130383"/>
      <w:r w:rsidRPr="001C534D">
        <w:rPr>
          <w:rFonts w:eastAsia="Times New Roman"/>
        </w:rPr>
        <w:t>2.1 Theoretical Framework</w:t>
      </w:r>
      <w:bookmarkEnd w:id="7"/>
    </w:p>
    <w:p w:rsidR="00C04EA2" w:rsidRPr="001C534D" w:rsidRDefault="00C04EA2" w:rsidP="00C04EA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The study is grounded in the Biopsychosocial Model, which posits that stress arises from interactions between biological (diet, exercise), psychological (coping mechanisms), and social (academic pressure) factors (Engel, 1977).</w:t>
      </w:r>
    </w:p>
    <w:p w:rsidR="00C04EA2" w:rsidRPr="001C534D" w:rsidRDefault="00C04EA2" w:rsidP="009E05FF">
      <w:pPr>
        <w:pStyle w:val="Heading2"/>
        <w:rPr>
          <w:rFonts w:eastAsia="Times New Roman"/>
        </w:rPr>
      </w:pPr>
      <w:bookmarkStart w:id="8" w:name="_Toc189130384"/>
      <w:r w:rsidRPr="001C534D">
        <w:rPr>
          <w:rFonts w:eastAsia="Times New Roman"/>
        </w:rPr>
        <w:t>2.2 Previous Studies on Diet and Stress</w:t>
      </w:r>
      <w:bookmarkEnd w:id="8"/>
    </w:p>
    <w:p w:rsidR="00C04EA2" w:rsidRPr="001C534D" w:rsidRDefault="00C04EA2" w:rsidP="00C04EA2">
      <w:pPr>
        <w:numPr>
          <w:ilvl w:val="0"/>
          <w:numId w:val="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Healthy Diets: A 2020 meta-analysis found that Mediterranean diets reduced stress by 28% in college populations (Sanchez-Villegas et al., 2020).</w:t>
      </w:r>
    </w:p>
    <w:p w:rsidR="00C04EA2" w:rsidRPr="001C534D" w:rsidRDefault="00C04EA2" w:rsidP="00C04EA2">
      <w:pPr>
        <w:numPr>
          <w:ilvl w:val="0"/>
          <w:numId w:val="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Unhealthy Diets: High caffeine and sugar intake correlated with a 35% increase in anxiety symptoms (O’Neil et al., 2018).</w:t>
      </w:r>
    </w:p>
    <w:p w:rsidR="00C04EA2" w:rsidRPr="001C534D" w:rsidRDefault="00C04EA2" w:rsidP="009E05FF">
      <w:pPr>
        <w:pStyle w:val="Heading2"/>
        <w:rPr>
          <w:rFonts w:eastAsia="Times New Roman"/>
        </w:rPr>
      </w:pPr>
      <w:bookmarkStart w:id="9" w:name="_Toc189130385"/>
      <w:r w:rsidRPr="001C534D">
        <w:rPr>
          <w:rFonts w:eastAsia="Times New Roman"/>
        </w:rPr>
        <w:t>2.3 Previous Studies on Exercise and Stress</w:t>
      </w:r>
      <w:bookmarkEnd w:id="9"/>
    </w:p>
    <w:p w:rsidR="00C04EA2" w:rsidRPr="001C534D" w:rsidRDefault="00C04EA2" w:rsidP="00C04EA2">
      <w:pPr>
        <w:numPr>
          <w:ilvl w:val="0"/>
          <w:numId w:val="5"/>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Aerobic Exercise: Students engaging in ≥150 minutes/week of moderate exercise reported 40% lower stress (Chekroud et al., 2018).</w:t>
      </w:r>
    </w:p>
    <w:p w:rsidR="00C04EA2" w:rsidRPr="001C534D" w:rsidRDefault="00C04EA2" w:rsidP="00C04EA2">
      <w:pPr>
        <w:numPr>
          <w:ilvl w:val="0"/>
          <w:numId w:val="5"/>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Resistance Training: Linked to improved sleep quality and emotional regulation (Stanton et al., 2021).</w:t>
      </w:r>
    </w:p>
    <w:p w:rsidR="00C04EA2" w:rsidRPr="001C534D" w:rsidRDefault="00C04EA2" w:rsidP="009E05FF">
      <w:pPr>
        <w:pStyle w:val="Heading2"/>
        <w:rPr>
          <w:rFonts w:eastAsia="Times New Roman"/>
        </w:rPr>
      </w:pPr>
      <w:bookmarkStart w:id="10" w:name="_Toc189130386"/>
      <w:r w:rsidRPr="001C534D">
        <w:rPr>
          <w:rFonts w:eastAsia="Times New Roman"/>
        </w:rPr>
        <w:t>2.4 Gaps in Existing Research</w:t>
      </w:r>
      <w:bookmarkEnd w:id="10"/>
    </w:p>
    <w:p w:rsidR="00C04EA2" w:rsidRPr="001C534D" w:rsidRDefault="00C04EA2" w:rsidP="00C04EA2">
      <w:pPr>
        <w:numPr>
          <w:ilvl w:val="0"/>
          <w:numId w:val="6"/>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Few studies explore the combined effects of diet and exercise.</w:t>
      </w:r>
    </w:p>
    <w:p w:rsidR="00C04EA2" w:rsidRPr="009E05FF" w:rsidRDefault="00C04EA2" w:rsidP="009E05FF">
      <w:pPr>
        <w:numPr>
          <w:ilvl w:val="0"/>
          <w:numId w:val="6"/>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Limited focus on demographic disparities (e.g., STEM vs. humanities students).</w:t>
      </w:r>
    </w:p>
    <w:p w:rsidR="00C04EA2" w:rsidRPr="001C534D" w:rsidRDefault="00C04EA2" w:rsidP="009E05FF">
      <w:pPr>
        <w:pStyle w:val="Heading1"/>
        <w:rPr>
          <w:rFonts w:eastAsia="Times New Roman"/>
        </w:rPr>
      </w:pPr>
      <w:bookmarkStart w:id="11" w:name="_Toc189130387"/>
      <w:r w:rsidRPr="001C534D">
        <w:rPr>
          <w:rFonts w:eastAsia="Times New Roman"/>
        </w:rPr>
        <w:lastRenderedPageBreak/>
        <w:t>Chapter 3: Methodology</w:t>
      </w:r>
      <w:bookmarkEnd w:id="11"/>
    </w:p>
    <w:p w:rsidR="00C04EA2" w:rsidRPr="001C534D" w:rsidRDefault="00C04EA2" w:rsidP="009E05FF">
      <w:pPr>
        <w:pStyle w:val="Heading2"/>
        <w:rPr>
          <w:rFonts w:eastAsia="Times New Roman"/>
        </w:rPr>
      </w:pPr>
      <w:bookmarkStart w:id="12" w:name="_Toc189130388"/>
      <w:r w:rsidRPr="001C534D">
        <w:rPr>
          <w:rFonts w:eastAsia="Times New Roman"/>
        </w:rPr>
        <w:t>3.1 Research Design</w:t>
      </w:r>
      <w:bookmarkEnd w:id="12"/>
    </w:p>
    <w:p w:rsidR="00C04EA2" w:rsidRPr="001C534D" w:rsidRDefault="00C04EA2" w:rsidP="00C04EA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A mixed-methods approach was employed:</w:t>
      </w:r>
    </w:p>
    <w:p w:rsidR="00C04EA2" w:rsidRPr="001C534D" w:rsidRDefault="00C04EA2" w:rsidP="00C04EA2">
      <w:pPr>
        <w:numPr>
          <w:ilvl w:val="0"/>
          <w:numId w:val="7"/>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Quantitative: Surveys measuring dietary habits, exercise frequency, and stress levels (Perceived Stress Scale).</w:t>
      </w:r>
    </w:p>
    <w:p w:rsidR="00C04EA2" w:rsidRPr="001C534D" w:rsidRDefault="00C04EA2" w:rsidP="00C04EA2">
      <w:pPr>
        <w:numPr>
          <w:ilvl w:val="0"/>
          <w:numId w:val="7"/>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Qualitative: Semi-structured interviews with 10 participants to explore behavioral patterns.</w:t>
      </w:r>
    </w:p>
    <w:p w:rsidR="00C04EA2" w:rsidRPr="001C534D" w:rsidRDefault="00C04EA2" w:rsidP="000C6E5B">
      <w:pPr>
        <w:pStyle w:val="Heading2"/>
        <w:rPr>
          <w:rFonts w:eastAsia="Times New Roman"/>
        </w:rPr>
      </w:pPr>
      <w:bookmarkStart w:id="13" w:name="_Toc189130389"/>
      <w:r w:rsidRPr="001C534D">
        <w:rPr>
          <w:rFonts w:eastAsia="Times New Roman"/>
        </w:rPr>
        <w:t>3.2 Data Collection Process</w:t>
      </w:r>
      <w:bookmarkEnd w:id="13"/>
    </w:p>
    <w:p w:rsidR="00C04EA2" w:rsidRPr="001C534D" w:rsidRDefault="00C04EA2" w:rsidP="00C04EA2">
      <w:pPr>
        <w:numPr>
          <w:ilvl w:val="0"/>
          <w:numId w:val="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Sample Size: 50 undergraduate students (25 male, 25 female) aged 18–25.</w:t>
      </w:r>
    </w:p>
    <w:p w:rsidR="00C04EA2" w:rsidRPr="001C534D" w:rsidRDefault="00C04EA2" w:rsidP="00C04EA2">
      <w:pPr>
        <w:numPr>
          <w:ilvl w:val="0"/>
          <w:numId w:val="8"/>
        </w:numPr>
        <w:spacing w:after="60"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Tools:</w:t>
      </w:r>
    </w:p>
    <w:p w:rsidR="00C04EA2" w:rsidRPr="001C534D" w:rsidRDefault="00C04EA2" w:rsidP="00C04EA2">
      <w:pPr>
        <w:numPr>
          <w:ilvl w:val="1"/>
          <w:numId w:val="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Dietary Assessment: 24-hour food recall and Healthy Eating Index (HEI).</w:t>
      </w:r>
    </w:p>
    <w:p w:rsidR="00C04EA2" w:rsidRPr="001C534D" w:rsidRDefault="00C04EA2" w:rsidP="00C04EA2">
      <w:pPr>
        <w:numPr>
          <w:ilvl w:val="1"/>
          <w:numId w:val="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Exercise Logs: Self-reported physical activity logs.</w:t>
      </w:r>
    </w:p>
    <w:p w:rsidR="00C04EA2" w:rsidRPr="001C534D" w:rsidRDefault="00C04EA2" w:rsidP="00C04EA2">
      <w:pPr>
        <w:numPr>
          <w:ilvl w:val="1"/>
          <w:numId w:val="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Stress Measurement: PSS-10 (Cohen et al., 1983).</w:t>
      </w:r>
    </w:p>
    <w:p w:rsidR="00C04EA2" w:rsidRDefault="00C04EA2" w:rsidP="000C6E5B">
      <w:pPr>
        <w:pStyle w:val="Heading2"/>
        <w:rPr>
          <w:rFonts w:eastAsia="Times New Roman"/>
        </w:rPr>
      </w:pPr>
      <w:bookmarkStart w:id="14" w:name="_Toc189130390"/>
      <w:r w:rsidRPr="001C534D">
        <w:rPr>
          <w:rFonts w:eastAsia="Times New Roman"/>
        </w:rPr>
        <w:t>3.</w:t>
      </w:r>
      <w:r w:rsidR="000C6E5B">
        <w:rPr>
          <w:rFonts w:eastAsia="Times New Roman"/>
        </w:rPr>
        <w:t>3</w:t>
      </w:r>
      <w:r w:rsidRPr="001C534D">
        <w:rPr>
          <w:rFonts w:eastAsia="Times New Roman"/>
        </w:rPr>
        <w:t xml:space="preserve"> Variables and Measurement</w:t>
      </w:r>
      <w:bookmarkEnd w:id="14"/>
    </w:p>
    <w:p w:rsidR="000C6E5B" w:rsidRPr="000C6E5B" w:rsidRDefault="000C6E5B" w:rsidP="000C6E5B"/>
    <w:p w:rsidR="00444469" w:rsidRPr="00444469" w:rsidRDefault="00444469" w:rsidP="00444469">
      <w:pPr>
        <w:pStyle w:val="Caption"/>
        <w:keepNext/>
        <w:jc w:val="center"/>
        <w:rPr>
          <w:rFonts w:ascii="Times New Roman" w:hAnsi="Times New Roman" w:cs="Times New Roman"/>
          <w:b/>
          <w:bCs/>
          <w:color w:val="000000" w:themeColor="text1"/>
          <w:sz w:val="28"/>
          <w:szCs w:val="28"/>
        </w:rPr>
      </w:pPr>
      <w:bookmarkStart w:id="15" w:name="_Toc189130771"/>
      <w:r w:rsidRPr="00444469">
        <w:rPr>
          <w:rFonts w:ascii="Times New Roman" w:hAnsi="Times New Roman" w:cs="Times New Roman"/>
          <w:b/>
          <w:bCs/>
          <w:color w:val="000000" w:themeColor="text1"/>
          <w:sz w:val="28"/>
          <w:szCs w:val="28"/>
        </w:rPr>
        <w:t xml:space="preserve">Table </w:t>
      </w:r>
      <w:r w:rsidR="00E56267" w:rsidRPr="00444469">
        <w:rPr>
          <w:rFonts w:ascii="Times New Roman" w:hAnsi="Times New Roman" w:cs="Times New Roman"/>
          <w:b/>
          <w:bCs/>
          <w:color w:val="000000" w:themeColor="text1"/>
          <w:sz w:val="28"/>
          <w:szCs w:val="28"/>
        </w:rPr>
        <w:fldChar w:fldCharType="begin"/>
      </w:r>
      <w:r w:rsidRPr="00444469">
        <w:rPr>
          <w:rFonts w:ascii="Times New Roman" w:hAnsi="Times New Roman" w:cs="Times New Roman"/>
          <w:b/>
          <w:bCs/>
          <w:color w:val="000000" w:themeColor="text1"/>
          <w:sz w:val="28"/>
          <w:szCs w:val="28"/>
        </w:rPr>
        <w:instrText xml:space="preserve"> SEQ Table \* ARABIC </w:instrText>
      </w:r>
      <w:r w:rsidR="00E56267" w:rsidRPr="00444469">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1</w:t>
      </w:r>
      <w:r w:rsidR="00E56267" w:rsidRPr="00444469">
        <w:rPr>
          <w:rFonts w:ascii="Times New Roman" w:hAnsi="Times New Roman" w:cs="Times New Roman"/>
          <w:b/>
          <w:bCs/>
          <w:color w:val="000000" w:themeColor="text1"/>
          <w:sz w:val="28"/>
          <w:szCs w:val="28"/>
        </w:rPr>
        <w:fldChar w:fldCharType="end"/>
      </w:r>
      <w:r w:rsidRPr="00444469">
        <w:rPr>
          <w:rFonts w:ascii="Times New Roman" w:hAnsi="Times New Roman" w:cs="Times New Roman"/>
          <w:b/>
          <w:bCs/>
          <w:color w:val="000000" w:themeColor="text1"/>
          <w:sz w:val="28"/>
          <w:szCs w:val="28"/>
        </w:rPr>
        <w:t>: Variables and Measurement</w:t>
      </w:r>
      <w:bookmarkEnd w:id="15"/>
    </w:p>
    <w:tbl>
      <w:tblPr>
        <w:tblStyle w:val="GridTable4Accent1"/>
        <w:tblW w:w="81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0"/>
        <w:gridCol w:w="2765"/>
        <w:gridCol w:w="3061"/>
      </w:tblGrid>
      <w:tr w:rsidR="000C6E5B" w:rsidRPr="001C534D" w:rsidTr="000C6E5B">
        <w:trPr>
          <w:cnfStyle w:val="100000000000"/>
          <w:trHeight w:val="756"/>
          <w:jc w:val="center"/>
        </w:trPr>
        <w:tc>
          <w:tcPr>
            <w:cnfStyle w:val="001000000000"/>
            <w:tcW w:w="0" w:type="auto"/>
            <w:tcBorders>
              <w:top w:val="single" w:sz="4" w:space="0" w:color="auto"/>
              <w:left w:val="single" w:sz="4" w:space="0" w:color="auto"/>
              <w:bottom w:val="single" w:sz="4" w:space="0" w:color="auto"/>
            </w:tcBorders>
            <w:shd w:val="clear" w:color="auto" w:fill="8EAADB" w:themeFill="accent1" w:themeFillTint="99"/>
            <w:hideMark/>
          </w:tcPr>
          <w:p w:rsidR="00C04EA2" w:rsidRPr="000C6E5B" w:rsidRDefault="00C04EA2" w:rsidP="000C6E5B">
            <w:pPr>
              <w:jc w:val="center"/>
              <w:rPr>
                <w:rFonts w:ascii="Times New Roman" w:eastAsia="Times New Roman" w:hAnsi="Times New Roman" w:cs="Times New Roman"/>
                <w:color w:val="000000" w:themeColor="text1"/>
                <w:sz w:val="28"/>
                <w:szCs w:val="28"/>
              </w:rPr>
            </w:pPr>
            <w:r w:rsidRPr="000C6E5B">
              <w:rPr>
                <w:rFonts w:ascii="Times New Roman" w:eastAsia="Times New Roman" w:hAnsi="Times New Roman" w:cs="Times New Roman"/>
                <w:color w:val="000000" w:themeColor="text1"/>
                <w:sz w:val="28"/>
                <w:szCs w:val="28"/>
              </w:rPr>
              <w:t>Variable</w:t>
            </w:r>
          </w:p>
        </w:tc>
        <w:tc>
          <w:tcPr>
            <w:tcW w:w="0" w:type="auto"/>
            <w:tcBorders>
              <w:top w:val="single" w:sz="4" w:space="0" w:color="auto"/>
              <w:bottom w:val="single" w:sz="4" w:space="0" w:color="auto"/>
            </w:tcBorders>
            <w:shd w:val="clear" w:color="auto" w:fill="8EAADB" w:themeFill="accent1" w:themeFillTint="99"/>
            <w:hideMark/>
          </w:tcPr>
          <w:p w:rsidR="00C04EA2" w:rsidRPr="000C6E5B" w:rsidRDefault="00C04EA2" w:rsidP="000C6E5B">
            <w:pPr>
              <w:jc w:val="center"/>
              <w:cnfStyle w:val="100000000000"/>
              <w:rPr>
                <w:rFonts w:ascii="Times New Roman" w:eastAsia="Times New Roman" w:hAnsi="Times New Roman" w:cs="Times New Roman"/>
                <w:color w:val="000000" w:themeColor="text1"/>
                <w:sz w:val="28"/>
                <w:szCs w:val="28"/>
              </w:rPr>
            </w:pPr>
            <w:r w:rsidRPr="000C6E5B">
              <w:rPr>
                <w:rFonts w:ascii="Times New Roman" w:eastAsia="Times New Roman" w:hAnsi="Times New Roman" w:cs="Times New Roman"/>
                <w:color w:val="000000" w:themeColor="text1"/>
                <w:sz w:val="28"/>
                <w:szCs w:val="28"/>
              </w:rPr>
              <w:t>Measurement Tool</w:t>
            </w:r>
          </w:p>
        </w:tc>
        <w:tc>
          <w:tcPr>
            <w:tcW w:w="0" w:type="auto"/>
            <w:tcBorders>
              <w:top w:val="single" w:sz="4" w:space="0" w:color="auto"/>
              <w:bottom w:val="single" w:sz="4" w:space="0" w:color="auto"/>
              <w:right w:val="single" w:sz="4" w:space="0" w:color="auto"/>
            </w:tcBorders>
            <w:shd w:val="clear" w:color="auto" w:fill="8EAADB" w:themeFill="accent1" w:themeFillTint="99"/>
            <w:hideMark/>
          </w:tcPr>
          <w:p w:rsidR="00C04EA2" w:rsidRPr="000C6E5B" w:rsidRDefault="00C04EA2" w:rsidP="000C6E5B">
            <w:pPr>
              <w:jc w:val="center"/>
              <w:cnfStyle w:val="100000000000"/>
              <w:rPr>
                <w:rFonts w:ascii="Times New Roman" w:eastAsia="Times New Roman" w:hAnsi="Times New Roman" w:cs="Times New Roman"/>
                <w:color w:val="000000" w:themeColor="text1"/>
                <w:sz w:val="28"/>
                <w:szCs w:val="28"/>
              </w:rPr>
            </w:pPr>
            <w:r w:rsidRPr="000C6E5B">
              <w:rPr>
                <w:rFonts w:ascii="Times New Roman" w:eastAsia="Times New Roman" w:hAnsi="Times New Roman" w:cs="Times New Roman"/>
                <w:color w:val="000000" w:themeColor="text1"/>
                <w:sz w:val="28"/>
                <w:szCs w:val="28"/>
              </w:rPr>
              <w:t>Scale/Range</w:t>
            </w:r>
          </w:p>
        </w:tc>
      </w:tr>
      <w:tr w:rsidR="000C6E5B" w:rsidRPr="001C534D" w:rsidTr="000C6E5B">
        <w:trPr>
          <w:cnfStyle w:val="000000100000"/>
          <w:trHeight w:val="729"/>
          <w:jc w:val="center"/>
        </w:trPr>
        <w:tc>
          <w:tcPr>
            <w:cnfStyle w:val="001000000000"/>
            <w:tcW w:w="0" w:type="auto"/>
            <w:tcBorders>
              <w:top w:val="single" w:sz="4" w:space="0" w:color="auto"/>
              <w:left w:val="single" w:sz="4" w:space="0" w:color="auto"/>
              <w:bottom w:val="single" w:sz="4" w:space="0" w:color="auto"/>
            </w:tcBorders>
            <w:hideMark/>
          </w:tcPr>
          <w:p w:rsidR="00C04EA2" w:rsidRPr="000C6E5B" w:rsidRDefault="00C04EA2" w:rsidP="000C6E5B">
            <w:pPr>
              <w:jc w:val="center"/>
              <w:rPr>
                <w:rFonts w:ascii="Times New Roman" w:eastAsia="Times New Roman" w:hAnsi="Times New Roman" w:cs="Times New Roman"/>
                <w:b w:val="0"/>
                <w:bCs w:val="0"/>
                <w:color w:val="000000" w:themeColor="text1"/>
                <w:sz w:val="24"/>
                <w:szCs w:val="24"/>
              </w:rPr>
            </w:pPr>
            <w:r w:rsidRPr="000C6E5B">
              <w:rPr>
                <w:rFonts w:ascii="Times New Roman" w:eastAsia="Times New Roman" w:hAnsi="Times New Roman" w:cs="Times New Roman"/>
                <w:b w:val="0"/>
                <w:bCs w:val="0"/>
                <w:color w:val="000000" w:themeColor="text1"/>
                <w:sz w:val="24"/>
                <w:szCs w:val="24"/>
              </w:rPr>
              <w:t>Dietary Habits</w:t>
            </w:r>
          </w:p>
        </w:tc>
        <w:tc>
          <w:tcPr>
            <w:tcW w:w="0" w:type="auto"/>
            <w:tcBorders>
              <w:top w:val="single" w:sz="4" w:space="0" w:color="auto"/>
              <w:bottom w:val="single" w:sz="4" w:space="0" w:color="auto"/>
            </w:tcBorders>
            <w:hideMark/>
          </w:tcPr>
          <w:p w:rsidR="00C04EA2" w:rsidRPr="000C6E5B" w:rsidRDefault="00C04EA2" w:rsidP="000C6E5B">
            <w:pPr>
              <w:jc w:val="center"/>
              <w:cnfStyle w:val="000000100000"/>
              <w:rPr>
                <w:rFonts w:ascii="Times New Roman" w:eastAsia="Times New Roman" w:hAnsi="Times New Roman" w:cs="Times New Roman"/>
                <w:color w:val="000000" w:themeColor="text1"/>
                <w:sz w:val="24"/>
                <w:szCs w:val="24"/>
              </w:rPr>
            </w:pPr>
            <w:r w:rsidRPr="000C6E5B">
              <w:rPr>
                <w:rFonts w:ascii="Times New Roman" w:eastAsia="Times New Roman" w:hAnsi="Times New Roman" w:cs="Times New Roman"/>
                <w:color w:val="000000" w:themeColor="text1"/>
                <w:sz w:val="24"/>
                <w:szCs w:val="24"/>
              </w:rPr>
              <w:t>HEI</w:t>
            </w:r>
          </w:p>
        </w:tc>
        <w:tc>
          <w:tcPr>
            <w:tcW w:w="0" w:type="auto"/>
            <w:tcBorders>
              <w:top w:val="single" w:sz="4" w:space="0" w:color="auto"/>
              <w:bottom w:val="single" w:sz="4" w:space="0" w:color="auto"/>
              <w:right w:val="single" w:sz="4" w:space="0" w:color="auto"/>
            </w:tcBorders>
            <w:hideMark/>
          </w:tcPr>
          <w:p w:rsidR="00C04EA2" w:rsidRPr="000C6E5B" w:rsidRDefault="00C04EA2" w:rsidP="000C6E5B">
            <w:pPr>
              <w:jc w:val="center"/>
              <w:cnfStyle w:val="000000100000"/>
              <w:rPr>
                <w:rFonts w:ascii="Times New Roman" w:eastAsia="Times New Roman" w:hAnsi="Times New Roman" w:cs="Times New Roman"/>
                <w:color w:val="000000" w:themeColor="text1"/>
                <w:sz w:val="24"/>
                <w:szCs w:val="24"/>
              </w:rPr>
            </w:pPr>
            <w:r w:rsidRPr="000C6E5B">
              <w:rPr>
                <w:rFonts w:ascii="Times New Roman" w:eastAsia="Times New Roman" w:hAnsi="Times New Roman" w:cs="Times New Roman"/>
                <w:color w:val="000000" w:themeColor="text1"/>
                <w:sz w:val="24"/>
                <w:szCs w:val="24"/>
              </w:rPr>
              <w:t>0–100 (higher = healthier)</w:t>
            </w:r>
          </w:p>
        </w:tc>
      </w:tr>
      <w:tr w:rsidR="001C534D" w:rsidRPr="001C534D" w:rsidTr="000C6E5B">
        <w:trPr>
          <w:trHeight w:val="756"/>
          <w:jc w:val="center"/>
        </w:trPr>
        <w:tc>
          <w:tcPr>
            <w:cnfStyle w:val="001000000000"/>
            <w:tcW w:w="0" w:type="auto"/>
            <w:tcBorders>
              <w:top w:val="single" w:sz="4" w:space="0" w:color="auto"/>
              <w:left w:val="single" w:sz="4" w:space="0" w:color="auto"/>
              <w:bottom w:val="single" w:sz="4" w:space="0" w:color="auto"/>
            </w:tcBorders>
            <w:hideMark/>
          </w:tcPr>
          <w:p w:rsidR="00C04EA2" w:rsidRPr="000C6E5B" w:rsidRDefault="00C04EA2" w:rsidP="000C6E5B">
            <w:pPr>
              <w:jc w:val="center"/>
              <w:rPr>
                <w:rFonts w:ascii="Times New Roman" w:eastAsia="Times New Roman" w:hAnsi="Times New Roman" w:cs="Times New Roman"/>
                <w:b w:val="0"/>
                <w:bCs w:val="0"/>
                <w:color w:val="000000" w:themeColor="text1"/>
                <w:sz w:val="24"/>
                <w:szCs w:val="24"/>
              </w:rPr>
            </w:pPr>
            <w:r w:rsidRPr="000C6E5B">
              <w:rPr>
                <w:rFonts w:ascii="Times New Roman" w:eastAsia="Times New Roman" w:hAnsi="Times New Roman" w:cs="Times New Roman"/>
                <w:b w:val="0"/>
                <w:bCs w:val="0"/>
                <w:color w:val="000000" w:themeColor="text1"/>
                <w:sz w:val="24"/>
                <w:szCs w:val="24"/>
              </w:rPr>
              <w:t>Exercise Frequency</w:t>
            </w:r>
          </w:p>
        </w:tc>
        <w:tc>
          <w:tcPr>
            <w:tcW w:w="0" w:type="auto"/>
            <w:tcBorders>
              <w:top w:val="single" w:sz="4" w:space="0" w:color="auto"/>
              <w:bottom w:val="single" w:sz="4" w:space="0" w:color="auto"/>
            </w:tcBorders>
            <w:hideMark/>
          </w:tcPr>
          <w:p w:rsidR="00C04EA2" w:rsidRPr="000C6E5B" w:rsidRDefault="00C04EA2" w:rsidP="000C6E5B">
            <w:pPr>
              <w:jc w:val="center"/>
              <w:cnfStyle w:val="000000000000"/>
              <w:rPr>
                <w:rFonts w:ascii="Times New Roman" w:eastAsia="Times New Roman" w:hAnsi="Times New Roman" w:cs="Times New Roman"/>
                <w:color w:val="000000" w:themeColor="text1"/>
                <w:sz w:val="24"/>
                <w:szCs w:val="24"/>
              </w:rPr>
            </w:pPr>
            <w:r w:rsidRPr="000C6E5B">
              <w:rPr>
                <w:rFonts w:ascii="Times New Roman" w:eastAsia="Times New Roman" w:hAnsi="Times New Roman" w:cs="Times New Roman"/>
                <w:color w:val="000000" w:themeColor="text1"/>
                <w:sz w:val="24"/>
                <w:szCs w:val="24"/>
              </w:rPr>
              <w:t>IPAQ-SF</w:t>
            </w:r>
          </w:p>
        </w:tc>
        <w:tc>
          <w:tcPr>
            <w:tcW w:w="0" w:type="auto"/>
            <w:tcBorders>
              <w:top w:val="single" w:sz="4" w:space="0" w:color="auto"/>
              <w:bottom w:val="single" w:sz="4" w:space="0" w:color="auto"/>
              <w:right w:val="single" w:sz="4" w:space="0" w:color="auto"/>
            </w:tcBorders>
            <w:hideMark/>
          </w:tcPr>
          <w:p w:rsidR="00C04EA2" w:rsidRPr="000C6E5B" w:rsidRDefault="00C04EA2" w:rsidP="000C6E5B">
            <w:pPr>
              <w:jc w:val="center"/>
              <w:cnfStyle w:val="000000000000"/>
              <w:rPr>
                <w:rFonts w:ascii="Times New Roman" w:eastAsia="Times New Roman" w:hAnsi="Times New Roman" w:cs="Times New Roman"/>
                <w:color w:val="000000" w:themeColor="text1"/>
                <w:sz w:val="24"/>
                <w:szCs w:val="24"/>
              </w:rPr>
            </w:pPr>
            <w:r w:rsidRPr="000C6E5B">
              <w:rPr>
                <w:rFonts w:ascii="Times New Roman" w:eastAsia="Times New Roman" w:hAnsi="Times New Roman" w:cs="Times New Roman"/>
                <w:color w:val="000000" w:themeColor="text1"/>
                <w:sz w:val="24"/>
                <w:szCs w:val="24"/>
              </w:rPr>
              <w:t>MET-minutes/week</w:t>
            </w:r>
          </w:p>
        </w:tc>
      </w:tr>
      <w:tr w:rsidR="000C6E5B" w:rsidRPr="001C534D" w:rsidTr="000C6E5B">
        <w:trPr>
          <w:cnfStyle w:val="000000100000"/>
          <w:trHeight w:val="729"/>
          <w:jc w:val="center"/>
        </w:trPr>
        <w:tc>
          <w:tcPr>
            <w:cnfStyle w:val="001000000000"/>
            <w:tcW w:w="0" w:type="auto"/>
            <w:tcBorders>
              <w:top w:val="single" w:sz="4" w:space="0" w:color="auto"/>
              <w:left w:val="single" w:sz="4" w:space="0" w:color="auto"/>
              <w:bottom w:val="single" w:sz="4" w:space="0" w:color="auto"/>
            </w:tcBorders>
            <w:hideMark/>
          </w:tcPr>
          <w:p w:rsidR="00C04EA2" w:rsidRPr="000C6E5B" w:rsidRDefault="00C04EA2" w:rsidP="000C6E5B">
            <w:pPr>
              <w:jc w:val="center"/>
              <w:rPr>
                <w:rFonts w:ascii="Times New Roman" w:eastAsia="Times New Roman" w:hAnsi="Times New Roman" w:cs="Times New Roman"/>
                <w:b w:val="0"/>
                <w:bCs w:val="0"/>
                <w:color w:val="000000" w:themeColor="text1"/>
                <w:sz w:val="24"/>
                <w:szCs w:val="24"/>
              </w:rPr>
            </w:pPr>
            <w:r w:rsidRPr="000C6E5B">
              <w:rPr>
                <w:rFonts w:ascii="Times New Roman" w:eastAsia="Times New Roman" w:hAnsi="Times New Roman" w:cs="Times New Roman"/>
                <w:b w:val="0"/>
                <w:bCs w:val="0"/>
                <w:color w:val="000000" w:themeColor="text1"/>
                <w:sz w:val="24"/>
                <w:szCs w:val="24"/>
              </w:rPr>
              <w:t>Stress Levels</w:t>
            </w:r>
          </w:p>
        </w:tc>
        <w:tc>
          <w:tcPr>
            <w:tcW w:w="0" w:type="auto"/>
            <w:tcBorders>
              <w:top w:val="single" w:sz="4" w:space="0" w:color="auto"/>
              <w:bottom w:val="single" w:sz="4" w:space="0" w:color="auto"/>
            </w:tcBorders>
            <w:hideMark/>
          </w:tcPr>
          <w:p w:rsidR="00C04EA2" w:rsidRPr="000C6E5B" w:rsidRDefault="00C04EA2" w:rsidP="000C6E5B">
            <w:pPr>
              <w:jc w:val="center"/>
              <w:cnfStyle w:val="000000100000"/>
              <w:rPr>
                <w:rFonts w:ascii="Times New Roman" w:eastAsia="Times New Roman" w:hAnsi="Times New Roman" w:cs="Times New Roman"/>
                <w:color w:val="000000" w:themeColor="text1"/>
                <w:sz w:val="24"/>
                <w:szCs w:val="24"/>
              </w:rPr>
            </w:pPr>
            <w:r w:rsidRPr="000C6E5B">
              <w:rPr>
                <w:rFonts w:ascii="Times New Roman" w:eastAsia="Times New Roman" w:hAnsi="Times New Roman" w:cs="Times New Roman"/>
                <w:color w:val="000000" w:themeColor="text1"/>
                <w:sz w:val="24"/>
                <w:szCs w:val="24"/>
              </w:rPr>
              <w:t>PSS-10</w:t>
            </w:r>
          </w:p>
        </w:tc>
        <w:tc>
          <w:tcPr>
            <w:tcW w:w="0" w:type="auto"/>
            <w:tcBorders>
              <w:top w:val="single" w:sz="4" w:space="0" w:color="auto"/>
              <w:bottom w:val="single" w:sz="4" w:space="0" w:color="auto"/>
              <w:right w:val="single" w:sz="4" w:space="0" w:color="auto"/>
            </w:tcBorders>
            <w:hideMark/>
          </w:tcPr>
          <w:p w:rsidR="00C04EA2" w:rsidRPr="000C6E5B" w:rsidRDefault="00C04EA2" w:rsidP="000C6E5B">
            <w:pPr>
              <w:jc w:val="center"/>
              <w:cnfStyle w:val="000000100000"/>
              <w:rPr>
                <w:rFonts w:ascii="Times New Roman" w:eastAsia="Times New Roman" w:hAnsi="Times New Roman" w:cs="Times New Roman"/>
                <w:color w:val="000000" w:themeColor="text1"/>
                <w:sz w:val="24"/>
                <w:szCs w:val="24"/>
              </w:rPr>
            </w:pPr>
            <w:r w:rsidRPr="000C6E5B">
              <w:rPr>
                <w:rFonts w:ascii="Times New Roman" w:eastAsia="Times New Roman" w:hAnsi="Times New Roman" w:cs="Times New Roman"/>
                <w:color w:val="000000" w:themeColor="text1"/>
                <w:sz w:val="24"/>
                <w:szCs w:val="24"/>
              </w:rPr>
              <w:t>0–40 (higher = stress)</w:t>
            </w:r>
          </w:p>
        </w:tc>
      </w:tr>
    </w:tbl>
    <w:p w:rsidR="00FF7911" w:rsidRDefault="00FF7911" w:rsidP="00572719">
      <w:pPr>
        <w:pStyle w:val="Heading1"/>
        <w:rPr>
          <w:rFonts w:eastAsia="Times New Roman"/>
        </w:rPr>
      </w:pPr>
      <w:bookmarkStart w:id="16" w:name="_Toc189130391"/>
    </w:p>
    <w:p w:rsidR="00FF7911" w:rsidRPr="00FF7911" w:rsidRDefault="00FF7911" w:rsidP="00FF7911"/>
    <w:p w:rsidR="00C04EA2" w:rsidRPr="001C534D" w:rsidRDefault="00C04EA2" w:rsidP="00572719">
      <w:pPr>
        <w:pStyle w:val="Heading1"/>
        <w:rPr>
          <w:rFonts w:eastAsia="Times New Roman"/>
        </w:rPr>
      </w:pPr>
      <w:r w:rsidRPr="001C534D">
        <w:rPr>
          <w:rFonts w:eastAsia="Times New Roman"/>
        </w:rPr>
        <w:lastRenderedPageBreak/>
        <w:t>Chapter 4: Data Representation</w:t>
      </w:r>
      <w:bookmarkEnd w:id="16"/>
    </w:p>
    <w:p w:rsidR="00FF7911" w:rsidRDefault="00FF7911" w:rsidP="00572719">
      <w:pPr>
        <w:pStyle w:val="Heading2"/>
        <w:rPr>
          <w:rFonts w:eastAsia="Times New Roman"/>
        </w:rPr>
      </w:pPr>
      <w:bookmarkStart w:id="17" w:name="_4.1_Dataset_Overview"/>
      <w:bookmarkStart w:id="18" w:name="_Toc189130392"/>
      <w:bookmarkEnd w:id="17"/>
    </w:p>
    <w:p w:rsidR="00C04EA2" w:rsidRPr="001C534D" w:rsidRDefault="00C04EA2" w:rsidP="00572719">
      <w:pPr>
        <w:pStyle w:val="Heading2"/>
        <w:rPr>
          <w:rFonts w:eastAsia="Times New Roman"/>
        </w:rPr>
      </w:pPr>
      <w:r w:rsidRPr="001C534D">
        <w:rPr>
          <w:rFonts w:eastAsia="Times New Roman"/>
        </w:rPr>
        <w:t>4.1 Dataset Overview</w:t>
      </w:r>
      <w:bookmarkEnd w:id="18"/>
    </w:p>
    <w:p w:rsidR="00FF7911" w:rsidRDefault="00FF7911" w:rsidP="00444469">
      <w:pPr>
        <w:pStyle w:val="Caption"/>
        <w:keepNext/>
        <w:jc w:val="center"/>
        <w:rPr>
          <w:rFonts w:ascii="Times New Roman" w:hAnsi="Times New Roman" w:cs="Times New Roman"/>
          <w:b/>
          <w:bCs/>
          <w:color w:val="000000" w:themeColor="text1"/>
          <w:sz w:val="28"/>
          <w:szCs w:val="28"/>
        </w:rPr>
      </w:pPr>
    </w:p>
    <w:p w:rsidR="00444469" w:rsidRPr="00444469" w:rsidRDefault="00444469" w:rsidP="00444469">
      <w:pPr>
        <w:pStyle w:val="Caption"/>
        <w:keepNext/>
        <w:jc w:val="center"/>
        <w:rPr>
          <w:rFonts w:ascii="Times New Roman" w:hAnsi="Times New Roman" w:cs="Times New Roman"/>
          <w:b/>
          <w:bCs/>
          <w:color w:val="000000" w:themeColor="text1"/>
          <w:sz w:val="28"/>
          <w:szCs w:val="28"/>
        </w:rPr>
      </w:pPr>
      <w:bookmarkStart w:id="19" w:name="_Toc189130772"/>
      <w:r w:rsidRPr="00444469">
        <w:rPr>
          <w:rFonts w:ascii="Times New Roman" w:hAnsi="Times New Roman" w:cs="Times New Roman"/>
          <w:b/>
          <w:bCs/>
          <w:color w:val="000000" w:themeColor="text1"/>
          <w:sz w:val="28"/>
          <w:szCs w:val="28"/>
        </w:rPr>
        <w:t xml:space="preserve">Table </w:t>
      </w:r>
      <w:r w:rsidR="00E56267" w:rsidRPr="00444469">
        <w:rPr>
          <w:rFonts w:ascii="Times New Roman" w:hAnsi="Times New Roman" w:cs="Times New Roman"/>
          <w:b/>
          <w:bCs/>
          <w:color w:val="000000" w:themeColor="text1"/>
          <w:sz w:val="28"/>
          <w:szCs w:val="28"/>
        </w:rPr>
        <w:fldChar w:fldCharType="begin"/>
      </w:r>
      <w:r w:rsidRPr="00444469">
        <w:rPr>
          <w:rFonts w:ascii="Times New Roman" w:hAnsi="Times New Roman" w:cs="Times New Roman"/>
          <w:b/>
          <w:bCs/>
          <w:color w:val="000000" w:themeColor="text1"/>
          <w:sz w:val="28"/>
          <w:szCs w:val="28"/>
        </w:rPr>
        <w:instrText xml:space="preserve"> SEQ Table \* ARABIC </w:instrText>
      </w:r>
      <w:r w:rsidR="00E56267" w:rsidRPr="00444469">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2</w:t>
      </w:r>
      <w:r w:rsidR="00E56267" w:rsidRPr="00444469">
        <w:rPr>
          <w:rFonts w:ascii="Times New Roman" w:hAnsi="Times New Roman" w:cs="Times New Roman"/>
          <w:b/>
          <w:bCs/>
          <w:color w:val="000000" w:themeColor="text1"/>
          <w:sz w:val="28"/>
          <w:szCs w:val="28"/>
        </w:rPr>
        <w:fldChar w:fldCharType="end"/>
      </w:r>
      <w:r w:rsidRPr="00444469">
        <w:rPr>
          <w:rFonts w:ascii="Times New Roman" w:hAnsi="Times New Roman" w:cs="Times New Roman"/>
          <w:b/>
          <w:bCs/>
          <w:color w:val="000000" w:themeColor="text1"/>
          <w:sz w:val="28"/>
          <w:szCs w:val="28"/>
        </w:rPr>
        <w:t>: Expanded Dataset (Sample)</w:t>
      </w:r>
      <w:bookmarkEnd w:id="19"/>
    </w:p>
    <w:tbl>
      <w:tblPr>
        <w:tblStyle w:val="GridTable4"/>
        <w:tblW w:w="0" w:type="auto"/>
        <w:tblLook w:val="04A0"/>
      </w:tblPr>
      <w:tblGrid>
        <w:gridCol w:w="1324"/>
        <w:gridCol w:w="683"/>
        <w:gridCol w:w="1119"/>
        <w:gridCol w:w="1663"/>
        <w:gridCol w:w="1151"/>
        <w:gridCol w:w="2329"/>
        <w:gridCol w:w="1307"/>
      </w:tblGrid>
      <w:tr w:rsidR="000B378C" w:rsidRPr="00471D6F" w:rsidTr="00471D6F">
        <w:trPr>
          <w:cnfStyle w:val="100000000000"/>
        </w:trPr>
        <w:tc>
          <w:tcPr>
            <w:cnfStyle w:val="001000000000"/>
            <w:tcW w:w="0" w:type="auto"/>
            <w:shd w:val="clear" w:color="auto" w:fill="44546A" w:themeFill="text2"/>
            <w:hideMark/>
          </w:tcPr>
          <w:p w:rsidR="00471D6F" w:rsidRPr="00471D6F" w:rsidRDefault="00471D6F" w:rsidP="00471D6F">
            <w:pPr>
              <w:jc w:val="center"/>
              <w:rPr>
                <w:rFonts w:ascii="Times New Roman" w:eastAsia="Times New Roman" w:hAnsi="Times New Roman" w:cs="Times New Roman"/>
                <w:sz w:val="28"/>
                <w:szCs w:val="28"/>
              </w:rPr>
            </w:pPr>
            <w:r w:rsidRPr="00471D6F">
              <w:rPr>
                <w:rFonts w:ascii="Times New Roman" w:eastAsia="Times New Roman" w:hAnsi="Times New Roman" w:cs="Times New Roman"/>
                <w:sz w:val="28"/>
                <w:szCs w:val="28"/>
              </w:rPr>
              <w:t>Student ID</w:t>
            </w:r>
          </w:p>
        </w:tc>
        <w:tc>
          <w:tcPr>
            <w:tcW w:w="0" w:type="auto"/>
            <w:shd w:val="clear" w:color="auto" w:fill="44546A" w:themeFill="text2"/>
            <w:hideMark/>
          </w:tcPr>
          <w:p w:rsidR="00471D6F" w:rsidRPr="00471D6F" w:rsidRDefault="00471D6F" w:rsidP="00471D6F">
            <w:pPr>
              <w:jc w:val="center"/>
              <w:cnfStyle w:val="100000000000"/>
              <w:rPr>
                <w:rFonts w:ascii="Times New Roman" w:eastAsia="Times New Roman" w:hAnsi="Times New Roman" w:cs="Times New Roman"/>
                <w:sz w:val="28"/>
                <w:szCs w:val="28"/>
              </w:rPr>
            </w:pPr>
            <w:r w:rsidRPr="00471D6F">
              <w:rPr>
                <w:rFonts w:ascii="Times New Roman" w:eastAsia="Times New Roman" w:hAnsi="Times New Roman" w:cs="Times New Roman"/>
                <w:sz w:val="28"/>
                <w:szCs w:val="28"/>
              </w:rPr>
              <w:t>Age</w:t>
            </w:r>
          </w:p>
        </w:tc>
        <w:tc>
          <w:tcPr>
            <w:tcW w:w="0" w:type="auto"/>
            <w:shd w:val="clear" w:color="auto" w:fill="44546A" w:themeFill="text2"/>
            <w:hideMark/>
          </w:tcPr>
          <w:p w:rsidR="00471D6F" w:rsidRPr="00471D6F" w:rsidRDefault="00471D6F" w:rsidP="00471D6F">
            <w:pPr>
              <w:jc w:val="center"/>
              <w:cnfStyle w:val="100000000000"/>
              <w:rPr>
                <w:rFonts w:ascii="Times New Roman" w:eastAsia="Times New Roman" w:hAnsi="Times New Roman" w:cs="Times New Roman"/>
                <w:sz w:val="28"/>
                <w:szCs w:val="28"/>
              </w:rPr>
            </w:pPr>
            <w:r w:rsidRPr="00471D6F">
              <w:rPr>
                <w:rFonts w:ascii="Times New Roman" w:eastAsia="Times New Roman" w:hAnsi="Times New Roman" w:cs="Times New Roman"/>
                <w:sz w:val="28"/>
                <w:szCs w:val="28"/>
              </w:rPr>
              <w:t>Gender</w:t>
            </w:r>
          </w:p>
        </w:tc>
        <w:tc>
          <w:tcPr>
            <w:tcW w:w="0" w:type="auto"/>
            <w:shd w:val="clear" w:color="auto" w:fill="44546A" w:themeFill="text2"/>
            <w:hideMark/>
          </w:tcPr>
          <w:p w:rsidR="00471D6F" w:rsidRPr="00471D6F" w:rsidRDefault="000B378C" w:rsidP="00471D6F">
            <w:pPr>
              <w:jc w:val="cente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w:t>
            </w:r>
          </w:p>
        </w:tc>
        <w:tc>
          <w:tcPr>
            <w:tcW w:w="0" w:type="auto"/>
            <w:shd w:val="clear" w:color="auto" w:fill="44546A" w:themeFill="text2"/>
            <w:hideMark/>
          </w:tcPr>
          <w:p w:rsidR="00471D6F" w:rsidRPr="00471D6F" w:rsidRDefault="00471D6F" w:rsidP="00471D6F">
            <w:pPr>
              <w:jc w:val="center"/>
              <w:cnfStyle w:val="100000000000"/>
              <w:rPr>
                <w:rFonts w:ascii="Times New Roman" w:eastAsia="Times New Roman" w:hAnsi="Times New Roman" w:cs="Times New Roman"/>
                <w:sz w:val="28"/>
                <w:szCs w:val="28"/>
              </w:rPr>
            </w:pPr>
            <w:r w:rsidRPr="00471D6F">
              <w:rPr>
                <w:rFonts w:ascii="Times New Roman" w:eastAsia="Times New Roman" w:hAnsi="Times New Roman" w:cs="Times New Roman"/>
                <w:sz w:val="28"/>
                <w:szCs w:val="28"/>
              </w:rPr>
              <w:t>HEI Score</w:t>
            </w:r>
          </w:p>
        </w:tc>
        <w:tc>
          <w:tcPr>
            <w:tcW w:w="0" w:type="auto"/>
            <w:shd w:val="clear" w:color="auto" w:fill="44546A" w:themeFill="text2"/>
            <w:hideMark/>
          </w:tcPr>
          <w:p w:rsidR="00471D6F" w:rsidRPr="00471D6F" w:rsidRDefault="00471D6F" w:rsidP="00471D6F">
            <w:pPr>
              <w:jc w:val="center"/>
              <w:cnfStyle w:val="100000000000"/>
              <w:rPr>
                <w:rFonts w:ascii="Times New Roman" w:eastAsia="Times New Roman" w:hAnsi="Times New Roman" w:cs="Times New Roman"/>
                <w:sz w:val="28"/>
                <w:szCs w:val="28"/>
              </w:rPr>
            </w:pPr>
            <w:r w:rsidRPr="00471D6F">
              <w:rPr>
                <w:rFonts w:ascii="Times New Roman" w:eastAsia="Times New Roman" w:hAnsi="Times New Roman" w:cs="Times New Roman"/>
                <w:sz w:val="28"/>
                <w:szCs w:val="28"/>
              </w:rPr>
              <w:t>Exercise (MET-min/week)</w:t>
            </w:r>
          </w:p>
        </w:tc>
        <w:tc>
          <w:tcPr>
            <w:tcW w:w="0" w:type="auto"/>
            <w:shd w:val="clear" w:color="auto" w:fill="44546A" w:themeFill="text2"/>
            <w:hideMark/>
          </w:tcPr>
          <w:p w:rsidR="00471D6F" w:rsidRPr="00471D6F" w:rsidRDefault="00471D6F" w:rsidP="00471D6F">
            <w:pPr>
              <w:jc w:val="center"/>
              <w:cnfStyle w:val="100000000000"/>
              <w:rPr>
                <w:rFonts w:ascii="Times New Roman" w:eastAsia="Times New Roman" w:hAnsi="Times New Roman" w:cs="Times New Roman"/>
                <w:sz w:val="28"/>
                <w:szCs w:val="28"/>
              </w:rPr>
            </w:pPr>
            <w:r w:rsidRPr="00471D6F">
              <w:rPr>
                <w:rFonts w:ascii="Times New Roman" w:eastAsia="Times New Roman" w:hAnsi="Times New Roman" w:cs="Times New Roman"/>
                <w:sz w:val="28"/>
                <w:szCs w:val="28"/>
              </w:rPr>
              <w:t>PSS-10 Score</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48</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450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34</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28</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72</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18</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65</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32</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S6</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36</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1050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1500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14</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1200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29</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25</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89</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38</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67</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1200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1650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12</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35</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82</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1800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10</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S16</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55</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30</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11</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S19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68</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1050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27</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91</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47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450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37</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1500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76</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1800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33</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1650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S26</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38</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1200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79</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15</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S29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30</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lastRenderedPageBreak/>
              <w:t>S30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49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35</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25</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69</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1650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17</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74</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10</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34</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84</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1800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S36</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51</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450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37</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64</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1050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77</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1500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14</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S39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66</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1200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28</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54</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36</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25</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71</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18</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73</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1950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12</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61</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31</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S45</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86</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1650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S46</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23</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CSE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56</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33</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S47</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ENG</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68</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1800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16</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S48</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BAN</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81</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13</w:t>
            </w:r>
          </w:p>
        </w:tc>
      </w:tr>
      <w:tr w:rsidR="000B378C" w:rsidRPr="00471D6F" w:rsidTr="00471D6F">
        <w:trPr>
          <w:cnfStyle w:val="000000100000"/>
        </w:trPr>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S49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Female</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LAW</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59</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750</w:t>
            </w:r>
          </w:p>
        </w:tc>
        <w:tc>
          <w:tcPr>
            <w:tcW w:w="0" w:type="auto"/>
            <w:shd w:val="clear" w:color="auto" w:fill="FFFFFF" w:themeFill="background1"/>
            <w:hideMark/>
          </w:tcPr>
          <w:p w:rsidR="00471D6F" w:rsidRPr="00471D6F" w:rsidRDefault="00471D6F" w:rsidP="00471D6F">
            <w:pPr>
              <w:jc w:val="center"/>
              <w:cnfStyle w:val="0000001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29</w:t>
            </w:r>
          </w:p>
        </w:tc>
      </w:tr>
      <w:tr w:rsidR="00471D6F" w:rsidRPr="00471D6F" w:rsidTr="00471D6F">
        <w:tc>
          <w:tcPr>
            <w:cnfStyle w:val="001000000000"/>
            <w:tcW w:w="0" w:type="auto"/>
            <w:shd w:val="clear" w:color="auto" w:fill="FFFFFF" w:themeFill="background1"/>
            <w:hideMark/>
          </w:tcPr>
          <w:p w:rsidR="00471D6F" w:rsidRPr="00471D6F" w:rsidRDefault="00471D6F" w:rsidP="00471D6F">
            <w:pPr>
              <w:jc w:val="center"/>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S50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24</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Male</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PAD</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92</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2100</w:t>
            </w:r>
          </w:p>
        </w:tc>
        <w:tc>
          <w:tcPr>
            <w:tcW w:w="0" w:type="auto"/>
            <w:shd w:val="clear" w:color="auto" w:fill="FFFFFF" w:themeFill="background1"/>
            <w:hideMark/>
          </w:tcPr>
          <w:p w:rsidR="00471D6F" w:rsidRPr="00471D6F" w:rsidRDefault="00471D6F" w:rsidP="00471D6F">
            <w:pPr>
              <w:jc w:val="center"/>
              <w:cnfStyle w:val="000000000000"/>
              <w:rPr>
                <w:rFonts w:ascii="Times New Roman" w:eastAsia="Times New Roman" w:hAnsi="Times New Roman" w:cs="Times New Roman"/>
                <w:color w:val="404040"/>
                <w:sz w:val="28"/>
                <w:szCs w:val="28"/>
              </w:rPr>
            </w:pPr>
            <w:r w:rsidRPr="00471D6F">
              <w:rPr>
                <w:rFonts w:ascii="Times New Roman" w:eastAsia="Times New Roman" w:hAnsi="Times New Roman" w:cs="Times New Roman"/>
                <w:color w:val="404040"/>
                <w:sz w:val="28"/>
                <w:szCs w:val="28"/>
              </w:rPr>
              <w:t>5</w:t>
            </w:r>
          </w:p>
        </w:tc>
      </w:tr>
    </w:tbl>
    <w:p w:rsidR="00471D6F" w:rsidRDefault="00471D6F" w:rsidP="00C04EA2">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p>
    <w:p w:rsidR="00C04EA2" w:rsidRDefault="00C04EA2" w:rsidP="00814698">
      <w:pPr>
        <w:pStyle w:val="Heading2"/>
        <w:rPr>
          <w:rFonts w:eastAsia="Times New Roman"/>
        </w:rPr>
      </w:pPr>
      <w:bookmarkStart w:id="20" w:name="_Toc189130393"/>
      <w:r w:rsidRPr="001C534D">
        <w:rPr>
          <w:rFonts w:eastAsia="Times New Roman"/>
        </w:rPr>
        <w:t xml:space="preserve">4.2 </w:t>
      </w:r>
      <w:r w:rsidR="00444469">
        <w:rPr>
          <w:rFonts w:eastAsia="Times New Roman"/>
        </w:rPr>
        <w:t>Image Related to My Topic</w:t>
      </w:r>
      <w:bookmarkEnd w:id="20"/>
    </w:p>
    <w:p w:rsidR="00444469" w:rsidRDefault="004371A8" w:rsidP="00444469">
      <w:pPr>
        <w:pStyle w:val="Heading3"/>
      </w:pPr>
      <w:bookmarkStart w:id="21" w:name="_Toc189130394"/>
      <w:r>
        <w:rPr>
          <w:noProof/>
        </w:rPr>
        <w:drawing>
          <wp:anchor distT="0" distB="0" distL="114300" distR="114300" simplePos="0" relativeHeight="251659264" behindDoc="1" locked="0" layoutInCell="1" allowOverlap="1">
            <wp:simplePos x="0" y="0"/>
            <wp:positionH relativeFrom="column">
              <wp:posOffset>1029335</wp:posOffset>
            </wp:positionH>
            <wp:positionV relativeFrom="paragraph">
              <wp:posOffset>497205</wp:posOffset>
            </wp:positionV>
            <wp:extent cx="4500880" cy="2832100"/>
            <wp:effectExtent l="0" t="0" r="0" b="6350"/>
            <wp:wrapTight wrapText="bothSides">
              <wp:wrapPolygon edited="0">
                <wp:start x="0" y="0"/>
                <wp:lineTo x="0" y="21503"/>
                <wp:lineTo x="21484" y="21503"/>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0880" cy="2832100"/>
                    </a:xfrm>
                    <a:prstGeom prst="rect">
                      <a:avLst/>
                    </a:prstGeom>
                  </pic:spPr>
                </pic:pic>
              </a:graphicData>
            </a:graphic>
          </wp:anchor>
        </w:drawing>
      </w:r>
      <w:r w:rsidR="00444469" w:rsidRPr="001C534D">
        <w:t>4.2</w:t>
      </w:r>
      <w:r w:rsidR="00444469">
        <w:t>.1Image 1</w:t>
      </w:r>
      <w:bookmarkEnd w:id="21"/>
    </w:p>
    <w:p w:rsidR="00444469" w:rsidRPr="00444469" w:rsidRDefault="00444469" w:rsidP="00444469"/>
    <w:p w:rsidR="00444469" w:rsidRDefault="00444469" w:rsidP="00814698">
      <w:pPr>
        <w:pStyle w:val="Heading2"/>
        <w:rPr>
          <w:rFonts w:eastAsia="Times New Roman"/>
        </w:rPr>
      </w:pPr>
    </w:p>
    <w:p w:rsidR="00444469" w:rsidRDefault="00444469" w:rsidP="00814698">
      <w:pPr>
        <w:pStyle w:val="Heading2"/>
        <w:rPr>
          <w:rFonts w:eastAsia="Times New Roman"/>
        </w:rPr>
      </w:pPr>
    </w:p>
    <w:p w:rsidR="00444469" w:rsidRDefault="00444469" w:rsidP="00814698">
      <w:pPr>
        <w:pStyle w:val="Heading2"/>
        <w:rPr>
          <w:rFonts w:eastAsia="Times New Roman"/>
        </w:rPr>
      </w:pPr>
    </w:p>
    <w:p w:rsidR="00444469" w:rsidRDefault="00444469" w:rsidP="00814698">
      <w:pPr>
        <w:pStyle w:val="Heading2"/>
        <w:rPr>
          <w:rFonts w:eastAsia="Times New Roman"/>
        </w:rPr>
      </w:pPr>
    </w:p>
    <w:p w:rsidR="00444469" w:rsidRDefault="00444469" w:rsidP="00814698">
      <w:pPr>
        <w:pStyle w:val="Heading2"/>
        <w:rPr>
          <w:rFonts w:eastAsia="Times New Roman"/>
        </w:rPr>
      </w:pPr>
    </w:p>
    <w:p w:rsidR="00444469" w:rsidRDefault="00444469" w:rsidP="00814698">
      <w:pPr>
        <w:pStyle w:val="Heading2"/>
        <w:rPr>
          <w:rFonts w:eastAsia="Times New Roman"/>
        </w:rPr>
      </w:pPr>
    </w:p>
    <w:p w:rsidR="004371A8" w:rsidRPr="004371A8" w:rsidRDefault="004371A8" w:rsidP="004371A8"/>
    <w:p w:rsidR="00A57724" w:rsidRDefault="00E56267" w:rsidP="004371A8">
      <w:pPr>
        <w:pStyle w:val="Heading3"/>
      </w:pPr>
      <w:bookmarkStart w:id="22" w:name="_Toc189130395"/>
      <w:r>
        <w:rPr>
          <w:noProof/>
        </w:rPr>
        <w:pict>
          <v:shapetype id="_x0000_t202" coordsize="21600,21600" o:spt="202" path="m,l,21600r21600,l21600,xe">
            <v:stroke joinstyle="miter"/>
            <v:path gradientshapeok="t" o:connecttype="rect"/>
          </v:shapetype>
          <v:shape id="Text Box 7" o:spid="_x0000_s1026" type="#_x0000_t202" style="position:absolute;margin-left:116.5pt;margin-top:12.75pt;width:271pt;height:.05pt;z-index:-251655168;visibility:visible" wrapcoords="-60 0 -60 20983 21600 20983 21600 0 -6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" stroked="f">
            <v:textbox style="mso-fit-shape-to-text:t" inset="0,0,0,0">
              <w:txbxContent>
                <w:p w:rsidR="00444469" w:rsidRPr="00444469" w:rsidRDefault="00444469" w:rsidP="00444469">
                  <w:pPr>
                    <w:pStyle w:val="Caption"/>
                    <w:jc w:val="center"/>
                    <w:rPr>
                      <w:rFonts w:ascii="Times New Roman" w:hAnsi="Times New Roman" w:cs="Times New Roman"/>
                      <w:b/>
                      <w:bCs/>
                      <w:noProof/>
                      <w:color w:val="000000" w:themeColor="text1"/>
                      <w:sz w:val="52"/>
                      <w:szCs w:val="28"/>
                    </w:rPr>
                  </w:pPr>
                  <w:bookmarkStart w:id="23" w:name="_Toc189130837"/>
                  <w:r w:rsidRPr="00444469">
                    <w:rPr>
                      <w:rFonts w:ascii="Times New Roman" w:hAnsi="Times New Roman" w:cs="Times New Roman"/>
                      <w:b/>
                      <w:bCs/>
                      <w:color w:val="000000" w:themeColor="text1"/>
                      <w:sz w:val="28"/>
                      <w:szCs w:val="28"/>
                    </w:rPr>
                    <w:t xml:space="preserve">Figure </w:t>
                  </w:r>
                  <w:r w:rsidR="00E56267" w:rsidRPr="00444469">
                    <w:rPr>
                      <w:rFonts w:ascii="Times New Roman" w:hAnsi="Times New Roman" w:cs="Times New Roman"/>
                      <w:b/>
                      <w:bCs/>
                      <w:color w:val="000000" w:themeColor="text1"/>
                      <w:sz w:val="28"/>
                      <w:szCs w:val="28"/>
                    </w:rPr>
                    <w:fldChar w:fldCharType="begin"/>
                  </w:r>
                  <w:r w:rsidRPr="00444469">
                    <w:rPr>
                      <w:rFonts w:ascii="Times New Roman" w:hAnsi="Times New Roman" w:cs="Times New Roman"/>
                      <w:b/>
                      <w:bCs/>
                      <w:color w:val="000000" w:themeColor="text1"/>
                      <w:sz w:val="28"/>
                      <w:szCs w:val="28"/>
                    </w:rPr>
                    <w:instrText xml:space="preserve"> SEQ Figure \* ARABIC </w:instrText>
                  </w:r>
                  <w:r w:rsidR="00E56267" w:rsidRPr="00444469">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1</w:t>
                  </w:r>
                  <w:r w:rsidR="00E56267" w:rsidRPr="00444469">
                    <w:rPr>
                      <w:rFonts w:ascii="Times New Roman" w:hAnsi="Times New Roman" w:cs="Times New Roman"/>
                      <w:b/>
                      <w:bCs/>
                      <w:color w:val="000000" w:themeColor="text1"/>
                      <w:sz w:val="28"/>
                      <w:szCs w:val="28"/>
                    </w:rPr>
                    <w:fldChar w:fldCharType="end"/>
                  </w:r>
                  <w:r w:rsidRPr="00444469">
                    <w:rPr>
                      <w:rFonts w:ascii="Times New Roman" w:hAnsi="Times New Roman" w:cs="Times New Roman"/>
                      <w:b/>
                      <w:bCs/>
                      <w:color w:val="000000" w:themeColor="text1"/>
                      <w:sz w:val="28"/>
                      <w:szCs w:val="28"/>
                    </w:rPr>
                    <w:t>: Male and Female Icon</w:t>
                  </w:r>
                  <w:bookmarkEnd w:id="23"/>
                </w:p>
              </w:txbxContent>
            </v:textbox>
            <w10:wrap type="tight"/>
          </v:shape>
        </w:pict>
      </w:r>
      <w:bookmarkEnd w:id="22"/>
    </w:p>
    <w:p w:rsidR="00A57724" w:rsidRDefault="00A57724" w:rsidP="004371A8">
      <w:pPr>
        <w:pStyle w:val="Heading3"/>
      </w:pPr>
    </w:p>
    <w:p w:rsidR="004371A8" w:rsidRPr="004371A8" w:rsidRDefault="00E56267" w:rsidP="004371A8">
      <w:pPr>
        <w:pStyle w:val="Heading3"/>
      </w:pPr>
      <w:bookmarkStart w:id="24" w:name="_Toc189130396"/>
      <w:r>
        <w:rPr>
          <w:noProof/>
        </w:rPr>
        <w:pict>
          <v:shape id="Text Box 9" o:spid="_x0000_s1027" type="#_x0000_t202" style="position:absolute;margin-left:104pt;margin-top:284.35pt;width:287.5pt;height:.05pt;z-index:-251648000;visibility:visible" wrapcoords="-56 0 -56 20983 21600 20983 21600 0 -5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y2LQIAAGQEAAAOAAAAZHJzL2Uyb0RvYy54bWysVMFu2zAMvQ/YPwi6L05SJFiN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" stroked="f">
            <v:textbox style="mso-fit-shape-to-text:t" inset="0,0,0,0">
              <w:txbxContent>
                <w:p w:rsidR="00A57724" w:rsidRPr="004371A8" w:rsidRDefault="00A57724" w:rsidP="00A57724">
                  <w:pPr>
                    <w:pStyle w:val="Caption"/>
                    <w:jc w:val="center"/>
                    <w:rPr>
                      <w:rFonts w:ascii="Times New Roman" w:eastAsia="Times New Roman" w:hAnsi="Times New Roman" w:cs="Times New Roman"/>
                      <w:b/>
                      <w:bCs/>
                      <w:noProof/>
                      <w:color w:val="000000" w:themeColor="text1"/>
                      <w:sz w:val="48"/>
                      <w:szCs w:val="40"/>
                    </w:rPr>
                  </w:pPr>
                  <w:bookmarkStart w:id="25" w:name="_Toc189130838"/>
                  <w:r w:rsidRPr="004371A8">
                    <w:rPr>
                      <w:rFonts w:ascii="Times New Roman" w:hAnsi="Times New Roman" w:cs="Times New Roman"/>
                      <w:b/>
                      <w:bCs/>
                      <w:color w:val="000000" w:themeColor="text1"/>
                      <w:sz w:val="28"/>
                      <w:szCs w:val="28"/>
                    </w:rPr>
                    <w:t xml:space="preserve">Figure </w:t>
                  </w:r>
                  <w:r w:rsidR="00E56267" w:rsidRPr="004371A8">
                    <w:rPr>
                      <w:rFonts w:ascii="Times New Roman" w:hAnsi="Times New Roman" w:cs="Times New Roman"/>
                      <w:b/>
                      <w:bCs/>
                      <w:color w:val="000000" w:themeColor="text1"/>
                      <w:sz w:val="28"/>
                      <w:szCs w:val="28"/>
                    </w:rPr>
                    <w:fldChar w:fldCharType="begin"/>
                  </w:r>
                  <w:r w:rsidRPr="004371A8">
                    <w:rPr>
                      <w:rFonts w:ascii="Times New Roman" w:hAnsi="Times New Roman" w:cs="Times New Roman"/>
                      <w:b/>
                      <w:bCs/>
                      <w:color w:val="000000" w:themeColor="text1"/>
                      <w:sz w:val="28"/>
                      <w:szCs w:val="28"/>
                    </w:rPr>
                    <w:instrText xml:space="preserve"> SEQ Figure \* ARABIC </w:instrText>
                  </w:r>
                  <w:r w:rsidR="00E56267" w:rsidRPr="004371A8">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2</w:t>
                  </w:r>
                  <w:r w:rsidR="00E56267" w:rsidRPr="004371A8">
                    <w:rPr>
                      <w:rFonts w:ascii="Times New Roman" w:hAnsi="Times New Roman" w:cs="Times New Roman"/>
                      <w:b/>
                      <w:bCs/>
                      <w:color w:val="000000" w:themeColor="text1"/>
                      <w:sz w:val="28"/>
                      <w:szCs w:val="28"/>
                    </w:rPr>
                    <w:fldChar w:fldCharType="end"/>
                  </w:r>
                  <w:r w:rsidRPr="004371A8">
                    <w:rPr>
                      <w:rFonts w:ascii="Times New Roman" w:hAnsi="Times New Roman" w:cs="Times New Roman"/>
                      <w:b/>
                      <w:bCs/>
                      <w:color w:val="000000" w:themeColor="text1"/>
                      <w:sz w:val="28"/>
                      <w:szCs w:val="28"/>
                    </w:rPr>
                    <w:t>: Exercise</w:t>
                  </w:r>
                  <w:bookmarkEnd w:id="25"/>
                </w:p>
              </w:txbxContent>
            </v:textbox>
            <w10:wrap type="tight"/>
          </v:shape>
        </w:pict>
      </w:r>
      <w:r w:rsidR="00A57724">
        <w:rPr>
          <w:noProof/>
        </w:rPr>
        <w:drawing>
          <wp:anchor distT="0" distB="0" distL="114300" distR="114300" simplePos="0" relativeHeight="251667456" behindDoc="1" locked="0" layoutInCell="1" allowOverlap="1">
            <wp:simplePos x="0" y="0"/>
            <wp:positionH relativeFrom="column">
              <wp:posOffset>787400</wp:posOffset>
            </wp:positionH>
            <wp:positionV relativeFrom="paragraph">
              <wp:posOffset>669925</wp:posOffset>
            </wp:positionV>
            <wp:extent cx="4826000" cy="2749550"/>
            <wp:effectExtent l="0" t="0" r="0" b="0"/>
            <wp:wrapTight wrapText="bothSides">
              <wp:wrapPolygon edited="0">
                <wp:start x="0" y="0"/>
                <wp:lineTo x="0" y="21400"/>
                <wp:lineTo x="21486" y="21400"/>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26000" cy="2749550"/>
                    </a:xfrm>
                    <a:prstGeom prst="rect">
                      <a:avLst/>
                    </a:prstGeom>
                  </pic:spPr>
                </pic:pic>
              </a:graphicData>
            </a:graphic>
          </wp:anchor>
        </w:drawing>
      </w:r>
      <w:r w:rsidR="00A57724" w:rsidRPr="001C534D">
        <w:t>4.2</w:t>
      </w:r>
      <w:r w:rsidR="00A57724">
        <w:t>.2Image 2</w:t>
      </w:r>
      <w:bookmarkEnd w:id="24"/>
    </w:p>
    <w:p w:rsidR="004371A8" w:rsidRDefault="004371A8" w:rsidP="00814698">
      <w:pPr>
        <w:pStyle w:val="Heading2"/>
        <w:rPr>
          <w:rFonts w:eastAsia="Times New Roman"/>
        </w:rPr>
      </w:pPr>
      <w:bookmarkStart w:id="26" w:name="_Toc189130397"/>
      <w:r w:rsidRPr="001C534D">
        <w:rPr>
          <w:rFonts w:eastAsia="Times New Roman"/>
        </w:rPr>
        <w:t>4.2</w:t>
      </w:r>
      <w:r>
        <w:rPr>
          <w:rFonts w:eastAsia="Times New Roman"/>
        </w:rPr>
        <w:t>.</w:t>
      </w:r>
      <w:r>
        <w:t>3</w:t>
      </w:r>
      <w:r>
        <w:rPr>
          <w:rFonts w:eastAsia="Times New Roman"/>
        </w:rPr>
        <w:t xml:space="preserve">Image </w:t>
      </w:r>
      <w:r>
        <w:t>3</w:t>
      </w:r>
      <w:bookmarkEnd w:id="26"/>
    </w:p>
    <w:p w:rsidR="004371A8" w:rsidRDefault="00E56267" w:rsidP="00814698">
      <w:pPr>
        <w:pStyle w:val="Heading2"/>
        <w:rPr>
          <w:rFonts w:eastAsia="Times New Roman"/>
        </w:rPr>
      </w:pPr>
      <w:bookmarkStart w:id="27" w:name="_Toc189130398"/>
      <w:r w:rsidRPr="00E56267">
        <w:rPr>
          <w:noProof/>
        </w:rPr>
        <w:lastRenderedPageBreak/>
        <w:pict>
          <v:shape id="Text Box 11" o:spid="_x0000_s1028" type="#_x0000_t202" style="position:absolute;margin-left:63pt;margin-top:226.15pt;width:366.5pt;height:.05pt;z-index:251670528;visibility:visible" wrapcoords="-44 0 -44 20983 21600 20983 21600 0 -4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0WLQIAAGYEAAAOAAAAZHJzL2Uyb0RvYy54bWysVMGO2jAQvVfqP1i+lwBd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" stroked="f">
            <v:textbox style="mso-fit-shape-to-text:t" inset="0,0,0,0">
              <w:txbxContent>
                <w:p w:rsidR="00A82483" w:rsidRPr="00A82483" w:rsidRDefault="00A82483" w:rsidP="00A82483">
                  <w:pPr>
                    <w:pStyle w:val="Caption"/>
                    <w:jc w:val="center"/>
                    <w:rPr>
                      <w:rFonts w:ascii="Times New Roman" w:eastAsia="Times New Roman" w:hAnsi="Times New Roman" w:cs="Times New Roman"/>
                      <w:b/>
                      <w:bCs/>
                      <w:noProof/>
                      <w:color w:val="000000" w:themeColor="text1"/>
                      <w:sz w:val="52"/>
                      <w:szCs w:val="28"/>
                    </w:rPr>
                  </w:pPr>
                  <w:bookmarkStart w:id="28" w:name="_Toc189130839"/>
                  <w:r w:rsidRPr="00A82483">
                    <w:rPr>
                      <w:rFonts w:ascii="Times New Roman" w:hAnsi="Times New Roman" w:cs="Times New Roman"/>
                      <w:b/>
                      <w:bCs/>
                      <w:color w:val="000000" w:themeColor="text1"/>
                      <w:sz w:val="28"/>
                      <w:szCs w:val="28"/>
                    </w:rPr>
                    <w:t xml:space="preserve">Figure </w:t>
                  </w:r>
                  <w:r w:rsidR="00E56267" w:rsidRPr="00A82483">
                    <w:rPr>
                      <w:rFonts w:ascii="Times New Roman" w:hAnsi="Times New Roman" w:cs="Times New Roman"/>
                      <w:b/>
                      <w:bCs/>
                      <w:color w:val="000000" w:themeColor="text1"/>
                      <w:sz w:val="28"/>
                      <w:szCs w:val="28"/>
                    </w:rPr>
                    <w:fldChar w:fldCharType="begin"/>
                  </w:r>
                  <w:r w:rsidRPr="00A82483">
                    <w:rPr>
                      <w:rFonts w:ascii="Times New Roman" w:hAnsi="Times New Roman" w:cs="Times New Roman"/>
                      <w:b/>
                      <w:bCs/>
                      <w:color w:val="000000" w:themeColor="text1"/>
                      <w:sz w:val="28"/>
                      <w:szCs w:val="28"/>
                    </w:rPr>
                    <w:instrText xml:space="preserve"> SEQ Figure \* ARABIC </w:instrText>
                  </w:r>
                  <w:r w:rsidR="00E56267" w:rsidRPr="00A82483">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3</w:t>
                  </w:r>
                  <w:r w:rsidR="00E56267" w:rsidRPr="00A82483">
                    <w:rPr>
                      <w:rFonts w:ascii="Times New Roman" w:hAnsi="Times New Roman" w:cs="Times New Roman"/>
                      <w:b/>
                      <w:bCs/>
                      <w:color w:val="000000" w:themeColor="text1"/>
                      <w:sz w:val="28"/>
                      <w:szCs w:val="28"/>
                    </w:rPr>
                    <w:fldChar w:fldCharType="end"/>
                  </w:r>
                  <w:r w:rsidRPr="00A82483">
                    <w:rPr>
                      <w:rFonts w:ascii="Times New Roman" w:hAnsi="Times New Roman" w:cs="Times New Roman"/>
                      <w:b/>
                      <w:bCs/>
                      <w:color w:val="000000" w:themeColor="text1"/>
                      <w:sz w:val="28"/>
                      <w:szCs w:val="28"/>
                    </w:rPr>
                    <w:t>: Screenshot</w:t>
                  </w:r>
                  <w:bookmarkEnd w:id="28"/>
                </w:p>
              </w:txbxContent>
            </v:textbox>
            <w10:wrap type="through"/>
          </v:shape>
        </w:pict>
      </w:r>
      <w:r w:rsidR="00A82483">
        <w:rPr>
          <w:rFonts w:eastAsia="Times New Roman"/>
          <w:noProof/>
        </w:rPr>
        <w:drawing>
          <wp:anchor distT="0" distB="0" distL="114300" distR="114300" simplePos="0" relativeHeight="251665408" behindDoc="0" locked="0" layoutInCell="1" allowOverlap="1">
            <wp:simplePos x="0" y="0"/>
            <wp:positionH relativeFrom="column">
              <wp:posOffset>800100</wp:posOffset>
            </wp:positionH>
            <wp:positionV relativeFrom="paragraph">
              <wp:posOffset>173355</wp:posOffset>
            </wp:positionV>
            <wp:extent cx="4654550" cy="2641600"/>
            <wp:effectExtent l="0" t="0" r="0" b="6350"/>
            <wp:wrapThrough wrapText="bothSides">
              <wp:wrapPolygon edited="0">
                <wp:start x="0" y="0"/>
                <wp:lineTo x="0" y="21496"/>
                <wp:lineTo x="21482" y="21496"/>
                <wp:lineTo x="21482" y="0"/>
                <wp:lineTo x="0" y="0"/>
              </wp:wrapPolygon>
            </wp:wrapThrough>
            <wp:docPr id="10" name="Picture 10" descr="Project Jon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ject Jonayed"/>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4550" cy="2641600"/>
                    </a:xfrm>
                    <a:prstGeom prst="rect">
                      <a:avLst/>
                    </a:prstGeom>
                  </pic:spPr>
                </pic:pic>
              </a:graphicData>
            </a:graphic>
          </wp:anchor>
        </w:drawing>
      </w:r>
      <w:bookmarkEnd w:id="27"/>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A82483" w:rsidRDefault="00A82483" w:rsidP="00814698">
      <w:pPr>
        <w:pStyle w:val="Heading2"/>
        <w:rPr>
          <w:rFonts w:eastAsia="Times New Roman"/>
        </w:rPr>
      </w:pPr>
    </w:p>
    <w:p w:rsidR="00EC656F" w:rsidRDefault="00EC656F" w:rsidP="00EC656F">
      <w:pPr>
        <w:pStyle w:val="Heading3"/>
      </w:pPr>
    </w:p>
    <w:p w:rsidR="00EC656F" w:rsidRDefault="00EC656F" w:rsidP="00EC656F">
      <w:pPr>
        <w:pStyle w:val="Heading3"/>
      </w:pPr>
    </w:p>
    <w:p w:rsidR="00EC656F" w:rsidRDefault="00EC656F" w:rsidP="00EC656F">
      <w:pPr>
        <w:pStyle w:val="Heading3"/>
      </w:pPr>
      <w:bookmarkStart w:id="29" w:name="_Toc189130399"/>
      <w:r w:rsidRPr="001C534D">
        <w:t>4.2</w:t>
      </w:r>
      <w:r>
        <w:t xml:space="preserve">.4 </w:t>
      </w:r>
      <w:r w:rsidRPr="00EC656F">
        <w:t>Essential</w:t>
      </w:r>
      <w:r>
        <w:t xml:space="preserve"> Link:</w:t>
      </w:r>
      <w:bookmarkEnd w:id="29"/>
    </w:p>
    <w:p w:rsidR="00EC656F" w:rsidRDefault="00E56267" w:rsidP="00EC656F">
      <w:pPr>
        <w:pStyle w:val="ListParagraph"/>
        <w:numPr>
          <w:ilvl w:val="0"/>
          <w:numId w:val="26"/>
        </w:numPr>
      </w:pPr>
      <w:hyperlink r:id="rId17" w:history="1">
        <w:r w:rsidR="00EC656F" w:rsidRPr="00EC656F">
          <w:rPr>
            <w:rStyle w:val="Hyperlink"/>
          </w:rPr>
          <w:t>Photos\Exercise.jfif</w:t>
        </w:r>
      </w:hyperlink>
    </w:p>
    <w:p w:rsidR="00EC656F" w:rsidRDefault="00E56267" w:rsidP="00EC656F">
      <w:pPr>
        <w:pStyle w:val="ListParagraph"/>
        <w:numPr>
          <w:ilvl w:val="0"/>
          <w:numId w:val="26"/>
        </w:numPr>
      </w:pPr>
      <w:hyperlink w:anchor="_4.1_Dataset_Overview" w:history="1">
        <w:r w:rsidR="00EC656F" w:rsidRPr="00EC656F">
          <w:rPr>
            <w:rStyle w:val="Hyperlink"/>
          </w:rPr>
          <w:t>4.1 Dataset Overview</w:t>
        </w:r>
      </w:hyperlink>
    </w:p>
    <w:p w:rsidR="00EC656F" w:rsidRDefault="00E56267" w:rsidP="00EC656F">
      <w:pPr>
        <w:pStyle w:val="ListParagraph"/>
        <w:numPr>
          <w:ilvl w:val="0"/>
          <w:numId w:val="26"/>
        </w:numPr>
      </w:pPr>
      <w:hyperlink r:id="rId18" w:history="1">
        <w:r w:rsidR="00EC656F" w:rsidRPr="00EC656F">
          <w:rPr>
            <w:rStyle w:val="Hyperlink"/>
          </w:rPr>
          <w:t>New.docx</w:t>
        </w:r>
      </w:hyperlink>
    </w:p>
    <w:p w:rsidR="00EC656F" w:rsidRPr="00EC656F" w:rsidRDefault="00E56267" w:rsidP="00EC656F">
      <w:pPr>
        <w:pStyle w:val="ListParagraph"/>
        <w:numPr>
          <w:ilvl w:val="0"/>
          <w:numId w:val="26"/>
        </w:numPr>
      </w:pPr>
      <w:hyperlink r:id="rId19" w:history="1">
        <w:r w:rsidR="00EC656F" w:rsidRPr="00EC656F">
          <w:rPr>
            <w:rStyle w:val="Hyperlink"/>
          </w:rPr>
          <w:t>mailto:jonayed45@gamil.com</w:t>
        </w:r>
      </w:hyperlink>
    </w:p>
    <w:p w:rsidR="00EC656F" w:rsidRDefault="00EC656F" w:rsidP="00EC656F">
      <w:pPr>
        <w:pStyle w:val="Heading2"/>
        <w:rPr>
          <w:rFonts w:eastAsia="Times New Roman"/>
        </w:rPr>
      </w:pPr>
    </w:p>
    <w:p w:rsidR="00EC656F" w:rsidRDefault="00EC656F" w:rsidP="00EC656F">
      <w:pPr>
        <w:pStyle w:val="Heading2"/>
        <w:rPr>
          <w:rFonts w:eastAsia="Times New Roman"/>
        </w:rPr>
      </w:pPr>
    </w:p>
    <w:p w:rsidR="00EC656F" w:rsidRDefault="00EC656F" w:rsidP="00EC656F">
      <w:pPr>
        <w:pStyle w:val="Heading2"/>
        <w:rPr>
          <w:rFonts w:eastAsia="Times New Roman"/>
        </w:rPr>
      </w:pPr>
    </w:p>
    <w:p w:rsidR="00EC656F" w:rsidRDefault="00EC656F" w:rsidP="00EC656F">
      <w:pPr>
        <w:pStyle w:val="Heading2"/>
        <w:rPr>
          <w:rFonts w:eastAsia="Times New Roman"/>
        </w:rPr>
      </w:pPr>
    </w:p>
    <w:p w:rsidR="00EC656F" w:rsidRDefault="00EC656F" w:rsidP="00EC656F">
      <w:pPr>
        <w:pStyle w:val="Heading2"/>
        <w:rPr>
          <w:rFonts w:eastAsia="Times New Roman"/>
        </w:rPr>
      </w:pPr>
    </w:p>
    <w:p w:rsidR="00EC656F" w:rsidRPr="00EC656F" w:rsidRDefault="00EC656F" w:rsidP="00EC656F"/>
    <w:p w:rsidR="00EC656F" w:rsidRPr="001C534D" w:rsidRDefault="00EC656F" w:rsidP="00EC656F">
      <w:pPr>
        <w:pStyle w:val="Heading2"/>
        <w:rPr>
          <w:rFonts w:eastAsia="Times New Roman"/>
        </w:rPr>
      </w:pPr>
      <w:bookmarkStart w:id="30" w:name="_Toc189130400"/>
      <w:r w:rsidRPr="001C534D">
        <w:rPr>
          <w:rFonts w:eastAsia="Times New Roman"/>
        </w:rPr>
        <w:t>4.3 Visualizations</w:t>
      </w:r>
      <w:bookmarkEnd w:id="30"/>
    </w:p>
    <w:p w:rsidR="00EC656F" w:rsidRPr="001C534D" w:rsidRDefault="00E56267" w:rsidP="00EC656F">
      <w:pPr>
        <w:pStyle w:val="Heading3"/>
      </w:pPr>
      <w:bookmarkStart w:id="31" w:name="_Toc189130401"/>
      <w:r>
        <w:rPr>
          <w:noProof/>
        </w:rPr>
        <w:lastRenderedPageBreak/>
        <w:pict>
          <v:shape id="Text Box 12" o:spid="_x0000_s1029" type="#_x0000_t202" style="position:absolute;margin-left:40.5pt;margin-top:263.15pt;width:418pt;height:.05pt;z-index:-251643904;visibility:visible" wrapcoords="-39 0 -39 20983 21600 20983 21600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" stroked="f">
            <v:textbox style="mso-fit-shape-to-text:t" inset="0,0,0,0">
              <w:txbxContent>
                <w:p w:rsidR="00EC656F" w:rsidRPr="007779A5" w:rsidRDefault="00EC656F" w:rsidP="007779A5">
                  <w:pPr>
                    <w:pStyle w:val="Caption"/>
                    <w:jc w:val="center"/>
                    <w:rPr>
                      <w:rFonts w:ascii="Times New Roman" w:eastAsia="Times New Roman" w:hAnsi="Times New Roman" w:cs="Times New Roman"/>
                      <w:b/>
                      <w:bCs/>
                      <w:noProof/>
                      <w:color w:val="000000" w:themeColor="text1"/>
                      <w:sz w:val="48"/>
                      <w:szCs w:val="40"/>
                    </w:rPr>
                  </w:pPr>
                  <w:bookmarkStart w:id="32" w:name="_Toc189130840"/>
                  <w:r w:rsidRPr="007779A5">
                    <w:rPr>
                      <w:rFonts w:ascii="Times New Roman" w:hAnsi="Times New Roman" w:cs="Times New Roman"/>
                      <w:b/>
                      <w:bCs/>
                      <w:color w:val="000000" w:themeColor="text1"/>
                      <w:sz w:val="28"/>
                      <w:szCs w:val="28"/>
                    </w:rPr>
                    <w:t xml:space="preserve">Figure </w:t>
                  </w:r>
                  <w:r w:rsidR="00E56267" w:rsidRPr="007779A5">
                    <w:rPr>
                      <w:rFonts w:ascii="Times New Roman" w:hAnsi="Times New Roman" w:cs="Times New Roman"/>
                      <w:b/>
                      <w:bCs/>
                      <w:color w:val="000000" w:themeColor="text1"/>
                      <w:sz w:val="28"/>
                      <w:szCs w:val="28"/>
                    </w:rPr>
                    <w:fldChar w:fldCharType="begin"/>
                  </w:r>
                  <w:r w:rsidRPr="007779A5">
                    <w:rPr>
                      <w:rFonts w:ascii="Times New Roman" w:hAnsi="Times New Roman" w:cs="Times New Roman"/>
                      <w:b/>
                      <w:bCs/>
                      <w:color w:val="000000" w:themeColor="text1"/>
                      <w:sz w:val="28"/>
                      <w:szCs w:val="28"/>
                    </w:rPr>
                    <w:instrText xml:space="preserve"> SEQ Figure \* ARABIC </w:instrText>
                  </w:r>
                  <w:r w:rsidR="00E56267" w:rsidRPr="007779A5">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4</w:t>
                  </w:r>
                  <w:r w:rsidR="00E56267" w:rsidRPr="007779A5">
                    <w:rPr>
                      <w:rFonts w:ascii="Times New Roman" w:hAnsi="Times New Roman" w:cs="Times New Roman"/>
                      <w:b/>
                      <w:bCs/>
                      <w:color w:val="000000" w:themeColor="text1"/>
                      <w:sz w:val="28"/>
                      <w:szCs w:val="28"/>
                    </w:rPr>
                    <w:fldChar w:fldCharType="end"/>
                  </w:r>
                  <w:r w:rsidRPr="007779A5">
                    <w:rPr>
                      <w:rFonts w:ascii="Times New Roman" w:hAnsi="Times New Roman" w:cs="Times New Roman"/>
                      <w:b/>
                      <w:bCs/>
                      <w:color w:val="000000" w:themeColor="text1"/>
                      <w:sz w:val="28"/>
                      <w:szCs w:val="28"/>
                    </w:rPr>
                    <w:t>: Av</w:t>
                  </w:r>
                  <w:r w:rsidR="007779A5">
                    <w:rPr>
                      <w:rFonts w:ascii="Times New Roman" w:hAnsi="Times New Roman" w:cs="Times New Roman"/>
                      <w:b/>
                      <w:bCs/>
                      <w:color w:val="000000" w:themeColor="text1"/>
                      <w:sz w:val="28"/>
                      <w:szCs w:val="28"/>
                    </w:rPr>
                    <w:t>e</w:t>
                  </w:r>
                  <w:r w:rsidRPr="007779A5">
                    <w:rPr>
                      <w:rFonts w:ascii="Times New Roman" w:hAnsi="Times New Roman" w:cs="Times New Roman"/>
                      <w:b/>
                      <w:bCs/>
                      <w:color w:val="000000" w:themeColor="text1"/>
                      <w:sz w:val="28"/>
                      <w:szCs w:val="28"/>
                    </w:rPr>
                    <w:t>r</w:t>
                  </w:r>
                  <w:r w:rsidR="007779A5">
                    <w:rPr>
                      <w:rFonts w:ascii="Times New Roman" w:hAnsi="Times New Roman" w:cs="Times New Roman"/>
                      <w:b/>
                      <w:bCs/>
                      <w:color w:val="000000" w:themeColor="text1"/>
                      <w:sz w:val="28"/>
                      <w:szCs w:val="28"/>
                    </w:rPr>
                    <w:t>a</w:t>
                  </w:r>
                  <w:r w:rsidRPr="007779A5">
                    <w:rPr>
                      <w:rFonts w:ascii="Times New Roman" w:hAnsi="Times New Roman" w:cs="Times New Roman"/>
                      <w:b/>
                      <w:bCs/>
                      <w:color w:val="000000" w:themeColor="text1"/>
                      <w:sz w:val="28"/>
                      <w:szCs w:val="28"/>
                    </w:rPr>
                    <w:t>ge age of each Department</w:t>
                  </w:r>
                  <w:bookmarkEnd w:id="32"/>
                </w:p>
              </w:txbxContent>
            </v:textbox>
            <w10:wrap type="tight"/>
          </v:shape>
        </w:pict>
      </w:r>
      <w:r w:rsidR="00EC656F">
        <w:rPr>
          <w:noProof/>
        </w:rPr>
        <w:drawing>
          <wp:anchor distT="0" distB="0" distL="114300" distR="114300" simplePos="0" relativeHeight="251658240" behindDoc="1" locked="0" layoutInCell="1" allowOverlap="1">
            <wp:simplePos x="0" y="0"/>
            <wp:positionH relativeFrom="column">
              <wp:posOffset>514350</wp:posOffset>
            </wp:positionH>
            <wp:positionV relativeFrom="paragraph">
              <wp:posOffset>522605</wp:posOffset>
            </wp:positionV>
            <wp:extent cx="5308600" cy="2762250"/>
            <wp:effectExtent l="0" t="0" r="6350" b="0"/>
            <wp:wrapTight wrapText="bothSides">
              <wp:wrapPolygon edited="0">
                <wp:start x="0" y="0"/>
                <wp:lineTo x="0" y="21451"/>
                <wp:lineTo x="21548" y="21451"/>
                <wp:lineTo x="21548" y="0"/>
                <wp:lineTo x="0" y="0"/>
              </wp:wrapPolygon>
            </wp:wrapTight>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580C551-E9BA-4A5E-8781-6E1F8236E3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EC656F" w:rsidRPr="001C534D">
        <w:t>4.3</w:t>
      </w:r>
      <w:r w:rsidR="00EC656F">
        <w:t>.1Department</w:t>
      </w:r>
      <w:bookmarkEnd w:id="31"/>
    </w:p>
    <w:p w:rsidR="00E6216C" w:rsidRDefault="00E56267" w:rsidP="007779A5">
      <w:pPr>
        <w:pStyle w:val="Heading3"/>
        <w:rPr>
          <w:sz w:val="24"/>
          <w:szCs w:val="24"/>
        </w:rPr>
      </w:pPr>
      <w:bookmarkStart w:id="33" w:name="_Toc189130402"/>
      <w:r w:rsidRPr="00E56267">
        <w:rPr>
          <w:noProof/>
        </w:rPr>
        <w:pict>
          <v:shape id="Text Box 13" o:spid="_x0000_s1030" type="#_x0000_t202" style="position:absolute;margin-left:37.5pt;margin-top:545.25pt;width:424pt;height:.05pt;z-index:-251640832;visibility:visible" wrapcoords="-38 0 -38 20983 21600 20983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" stroked="f">
            <v:textbox style="mso-fit-shape-to-text:t" inset="0,0,0,0">
              <w:txbxContent>
                <w:p w:rsidR="007779A5" w:rsidRPr="007779A5" w:rsidRDefault="007779A5" w:rsidP="007779A5">
                  <w:pPr>
                    <w:pStyle w:val="Caption"/>
                    <w:jc w:val="center"/>
                    <w:rPr>
                      <w:rFonts w:ascii="Times New Roman" w:eastAsia="Times New Roman" w:hAnsi="Times New Roman" w:cs="Times New Roman"/>
                      <w:b/>
                      <w:bCs/>
                      <w:noProof/>
                      <w:color w:val="000000" w:themeColor="text1"/>
                      <w:sz w:val="28"/>
                      <w:szCs w:val="28"/>
                    </w:rPr>
                  </w:pPr>
                  <w:bookmarkStart w:id="34" w:name="_Toc189130841"/>
                  <w:r w:rsidRPr="007779A5">
                    <w:rPr>
                      <w:rFonts w:ascii="Times New Roman" w:hAnsi="Times New Roman" w:cs="Times New Roman"/>
                      <w:b/>
                      <w:bCs/>
                      <w:color w:val="000000" w:themeColor="text1"/>
                      <w:sz w:val="28"/>
                      <w:szCs w:val="28"/>
                    </w:rPr>
                    <w:t xml:space="preserve">Figure </w:t>
                  </w:r>
                  <w:r w:rsidR="00E56267" w:rsidRPr="007779A5">
                    <w:rPr>
                      <w:rFonts w:ascii="Times New Roman" w:hAnsi="Times New Roman" w:cs="Times New Roman"/>
                      <w:b/>
                      <w:bCs/>
                      <w:color w:val="000000" w:themeColor="text1"/>
                      <w:sz w:val="28"/>
                      <w:szCs w:val="28"/>
                    </w:rPr>
                    <w:fldChar w:fldCharType="begin"/>
                  </w:r>
                  <w:r w:rsidRPr="007779A5">
                    <w:rPr>
                      <w:rFonts w:ascii="Times New Roman" w:hAnsi="Times New Roman" w:cs="Times New Roman"/>
                      <w:b/>
                      <w:bCs/>
                      <w:color w:val="000000" w:themeColor="text1"/>
                      <w:sz w:val="28"/>
                      <w:szCs w:val="28"/>
                    </w:rPr>
                    <w:instrText xml:space="preserve"> SEQ Figure \* ARABIC </w:instrText>
                  </w:r>
                  <w:r w:rsidR="00E56267" w:rsidRPr="007779A5">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5</w:t>
                  </w:r>
                  <w:r w:rsidR="00E56267" w:rsidRPr="007779A5">
                    <w:rPr>
                      <w:rFonts w:ascii="Times New Roman" w:hAnsi="Times New Roman" w:cs="Times New Roman"/>
                      <w:b/>
                      <w:bCs/>
                      <w:color w:val="000000" w:themeColor="text1"/>
                      <w:sz w:val="28"/>
                      <w:szCs w:val="28"/>
                    </w:rPr>
                    <w:fldChar w:fldCharType="end"/>
                  </w:r>
                  <w:r w:rsidRPr="007779A5">
                    <w:rPr>
                      <w:rFonts w:ascii="Times New Roman" w:hAnsi="Times New Roman" w:cs="Times New Roman"/>
                      <w:b/>
                      <w:bCs/>
                      <w:color w:val="000000" w:themeColor="text1"/>
                      <w:sz w:val="28"/>
                      <w:szCs w:val="28"/>
                    </w:rPr>
                    <w:t>: HEI Scores by Academic Discipline</w:t>
                  </w:r>
                  <w:bookmarkEnd w:id="34"/>
                </w:p>
              </w:txbxContent>
            </v:textbox>
            <w10:wrap type="tight"/>
          </v:shape>
        </w:pict>
      </w:r>
      <w:r w:rsidR="007779A5">
        <w:rPr>
          <w:noProof/>
        </w:rPr>
        <w:drawing>
          <wp:anchor distT="0" distB="0" distL="114300" distR="114300" simplePos="0" relativeHeight="251673600" behindDoc="1" locked="0" layoutInCell="1" allowOverlap="1">
            <wp:simplePos x="0" y="0"/>
            <wp:positionH relativeFrom="column">
              <wp:posOffset>476250</wp:posOffset>
            </wp:positionH>
            <wp:positionV relativeFrom="paragraph">
              <wp:posOffset>3844925</wp:posOffset>
            </wp:positionV>
            <wp:extent cx="5384800" cy="3022600"/>
            <wp:effectExtent l="0" t="0" r="6350" b="6350"/>
            <wp:wrapTight wrapText="bothSides">
              <wp:wrapPolygon edited="0">
                <wp:start x="0" y="0"/>
                <wp:lineTo x="0" y="21509"/>
                <wp:lineTo x="21549" y="21509"/>
                <wp:lineTo x="21549" y="0"/>
                <wp:lineTo x="0" y="0"/>
              </wp:wrapPolygon>
            </wp:wrapTight>
            <wp:docPr id="3" name="Chart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685E9B3D-9FDC-4DED-B466-FB4A3FBCC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7779A5" w:rsidRPr="001C534D">
        <w:t>4.3</w:t>
      </w:r>
      <w:r w:rsidR="007779A5">
        <w:t>.2HEI Scores</w:t>
      </w:r>
      <w:bookmarkEnd w:id="33"/>
    </w:p>
    <w:p w:rsidR="00BD63C9" w:rsidRPr="007779A5" w:rsidRDefault="007779A5" w:rsidP="007779A5">
      <w:pPr>
        <w:pStyle w:val="Heading3"/>
      </w:pPr>
      <w:bookmarkStart w:id="35" w:name="_Toc189130403"/>
      <w:r w:rsidRPr="007779A5">
        <w:t>4.3.</w:t>
      </w:r>
      <w:r>
        <w:t>3</w:t>
      </w:r>
      <w:r w:rsidR="00BD63C9" w:rsidRPr="007779A5">
        <w:t>Exercise</w:t>
      </w:r>
      <w:bookmarkEnd w:id="35"/>
    </w:p>
    <w:p w:rsidR="007779A5" w:rsidRDefault="00BD63C9" w:rsidP="007779A5">
      <w:pPr>
        <w:keepNext/>
        <w:spacing w:after="100" w:afterAutospacing="1" w:line="240" w:lineRule="auto"/>
        <w:ind w:left="720"/>
      </w:pPr>
      <w:r>
        <w:rPr>
          <w:noProof/>
        </w:rPr>
        <w:drawing>
          <wp:inline distT="0" distB="0" distL="0" distR="0">
            <wp:extent cx="4578350" cy="2682875"/>
            <wp:effectExtent l="0" t="0" r="12700" b="3175"/>
            <wp:docPr id="4" name="Chart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865AF6B-7180-41BC-8B6E-1D0708B67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D63C9" w:rsidRPr="007779A5" w:rsidRDefault="007779A5" w:rsidP="007779A5">
      <w:pPr>
        <w:pStyle w:val="Caption"/>
        <w:jc w:val="center"/>
        <w:rPr>
          <w:rFonts w:ascii="Times New Roman" w:eastAsia="Times New Roman" w:hAnsi="Times New Roman" w:cs="Times New Roman"/>
          <w:b/>
          <w:bCs/>
          <w:color w:val="000000" w:themeColor="text1"/>
          <w:sz w:val="40"/>
          <w:szCs w:val="40"/>
        </w:rPr>
      </w:pPr>
      <w:bookmarkStart w:id="36" w:name="_Toc189130842"/>
      <w:r w:rsidRPr="007779A5">
        <w:rPr>
          <w:rFonts w:ascii="Times New Roman" w:hAnsi="Times New Roman" w:cs="Times New Roman"/>
          <w:b/>
          <w:bCs/>
          <w:color w:val="000000" w:themeColor="text1"/>
          <w:sz w:val="28"/>
          <w:szCs w:val="28"/>
        </w:rPr>
        <w:lastRenderedPageBreak/>
        <w:t xml:space="preserve">Figure </w:t>
      </w:r>
      <w:r w:rsidR="00E56267" w:rsidRPr="007779A5">
        <w:rPr>
          <w:rFonts w:ascii="Times New Roman" w:hAnsi="Times New Roman" w:cs="Times New Roman"/>
          <w:b/>
          <w:bCs/>
          <w:color w:val="000000" w:themeColor="text1"/>
          <w:sz w:val="28"/>
          <w:szCs w:val="28"/>
        </w:rPr>
        <w:fldChar w:fldCharType="begin"/>
      </w:r>
      <w:r w:rsidRPr="007779A5">
        <w:rPr>
          <w:rFonts w:ascii="Times New Roman" w:hAnsi="Times New Roman" w:cs="Times New Roman"/>
          <w:b/>
          <w:bCs/>
          <w:color w:val="000000" w:themeColor="text1"/>
          <w:sz w:val="28"/>
          <w:szCs w:val="28"/>
        </w:rPr>
        <w:instrText xml:space="preserve"> SEQ Figure \* ARABIC </w:instrText>
      </w:r>
      <w:r w:rsidR="00E56267" w:rsidRPr="007779A5">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6</w:t>
      </w:r>
      <w:r w:rsidR="00E56267" w:rsidRPr="007779A5">
        <w:rPr>
          <w:rFonts w:ascii="Times New Roman" w:hAnsi="Times New Roman" w:cs="Times New Roman"/>
          <w:b/>
          <w:bCs/>
          <w:color w:val="000000" w:themeColor="text1"/>
          <w:sz w:val="28"/>
          <w:szCs w:val="28"/>
        </w:rPr>
        <w:fldChar w:fldCharType="end"/>
      </w:r>
      <w:r w:rsidRPr="007779A5">
        <w:rPr>
          <w:rFonts w:ascii="Times New Roman" w:hAnsi="Times New Roman" w:cs="Times New Roman"/>
          <w:b/>
          <w:bCs/>
          <w:color w:val="000000" w:themeColor="text1"/>
          <w:sz w:val="28"/>
          <w:szCs w:val="28"/>
        </w:rPr>
        <w:t>: Exercise by Academic Discipline</w:t>
      </w:r>
      <w:bookmarkEnd w:id="36"/>
    </w:p>
    <w:p w:rsidR="007779A5" w:rsidRDefault="007779A5" w:rsidP="00E6216C">
      <w:pPr>
        <w:spacing w:after="100" w:afterAutospacing="1" w:line="240" w:lineRule="auto"/>
        <w:ind w:left="720"/>
        <w:rPr>
          <w:rFonts w:ascii="Times New Roman" w:eastAsia="Times New Roman" w:hAnsi="Times New Roman" w:cs="Times New Roman"/>
          <w:color w:val="000000" w:themeColor="text1"/>
          <w:sz w:val="24"/>
          <w:szCs w:val="24"/>
        </w:rPr>
      </w:pPr>
    </w:p>
    <w:p w:rsidR="00BD63C9" w:rsidRPr="007779A5" w:rsidRDefault="007779A5" w:rsidP="007779A5">
      <w:pPr>
        <w:pStyle w:val="Heading3"/>
      </w:pPr>
      <w:bookmarkStart w:id="37" w:name="_Toc189130404"/>
      <w:r w:rsidRPr="007779A5">
        <w:t>4.3.</w:t>
      </w:r>
      <w:r>
        <w:t>4</w:t>
      </w:r>
      <w:r w:rsidR="00CF0050" w:rsidRPr="007779A5">
        <w:t>PSS- Score</w:t>
      </w:r>
      <w:bookmarkEnd w:id="37"/>
    </w:p>
    <w:p w:rsidR="007779A5" w:rsidRDefault="00CF0050" w:rsidP="007779A5">
      <w:pPr>
        <w:keepNext/>
        <w:spacing w:after="100" w:afterAutospacing="1" w:line="240" w:lineRule="auto"/>
        <w:ind w:left="720"/>
      </w:pPr>
      <w:r>
        <w:rPr>
          <w:noProof/>
        </w:rPr>
        <w:drawing>
          <wp:inline distT="0" distB="0" distL="0" distR="0">
            <wp:extent cx="4572000" cy="2743200"/>
            <wp:effectExtent l="0" t="0" r="0" b="0"/>
            <wp:docPr id="5" name="Chart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6841019C-7989-4CF8-AD87-71E9DF00F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04EA2" w:rsidRPr="007779A5" w:rsidRDefault="007779A5" w:rsidP="007779A5">
      <w:pPr>
        <w:pStyle w:val="Caption"/>
        <w:jc w:val="center"/>
        <w:rPr>
          <w:rFonts w:ascii="Times New Roman" w:eastAsia="Times New Roman" w:hAnsi="Times New Roman" w:cs="Times New Roman"/>
          <w:b/>
          <w:bCs/>
          <w:color w:val="000000" w:themeColor="text1"/>
          <w:sz w:val="40"/>
          <w:szCs w:val="40"/>
        </w:rPr>
      </w:pPr>
      <w:bookmarkStart w:id="38" w:name="_Toc189130843"/>
      <w:r w:rsidRPr="007779A5">
        <w:rPr>
          <w:rFonts w:ascii="Times New Roman" w:hAnsi="Times New Roman" w:cs="Times New Roman"/>
          <w:b/>
          <w:bCs/>
          <w:sz w:val="28"/>
          <w:szCs w:val="28"/>
        </w:rPr>
        <w:t xml:space="preserve">Figure </w:t>
      </w:r>
      <w:r w:rsidR="00E56267" w:rsidRPr="007779A5">
        <w:rPr>
          <w:rFonts w:ascii="Times New Roman" w:hAnsi="Times New Roman" w:cs="Times New Roman"/>
          <w:b/>
          <w:bCs/>
          <w:sz w:val="28"/>
          <w:szCs w:val="28"/>
        </w:rPr>
        <w:fldChar w:fldCharType="begin"/>
      </w:r>
      <w:r w:rsidRPr="007779A5">
        <w:rPr>
          <w:rFonts w:ascii="Times New Roman" w:hAnsi="Times New Roman" w:cs="Times New Roman"/>
          <w:b/>
          <w:bCs/>
          <w:sz w:val="28"/>
          <w:szCs w:val="28"/>
        </w:rPr>
        <w:instrText xml:space="preserve"> SEQ Figure \* ARABIC </w:instrText>
      </w:r>
      <w:r w:rsidR="00E56267" w:rsidRPr="007779A5">
        <w:rPr>
          <w:rFonts w:ascii="Times New Roman" w:hAnsi="Times New Roman" w:cs="Times New Roman"/>
          <w:b/>
          <w:bCs/>
          <w:sz w:val="28"/>
          <w:szCs w:val="28"/>
        </w:rPr>
        <w:fldChar w:fldCharType="separate"/>
      </w:r>
      <w:r w:rsidR="004759A7">
        <w:rPr>
          <w:rFonts w:ascii="Times New Roman" w:hAnsi="Times New Roman" w:cs="Times New Roman"/>
          <w:b/>
          <w:bCs/>
          <w:noProof/>
          <w:sz w:val="28"/>
          <w:szCs w:val="28"/>
        </w:rPr>
        <w:t>7</w:t>
      </w:r>
      <w:r w:rsidR="00E56267" w:rsidRPr="007779A5">
        <w:rPr>
          <w:rFonts w:ascii="Times New Roman" w:hAnsi="Times New Roman" w:cs="Times New Roman"/>
          <w:b/>
          <w:bCs/>
          <w:sz w:val="28"/>
          <w:szCs w:val="28"/>
        </w:rPr>
        <w:fldChar w:fldCharType="end"/>
      </w:r>
      <w:r w:rsidRPr="007779A5">
        <w:rPr>
          <w:rFonts w:ascii="Times New Roman" w:hAnsi="Times New Roman" w:cs="Times New Roman"/>
          <w:b/>
          <w:bCs/>
          <w:sz w:val="28"/>
          <w:szCs w:val="28"/>
        </w:rPr>
        <w:t>: PSS-10 Score by Gender</w:t>
      </w:r>
      <w:bookmarkEnd w:id="38"/>
    </w:p>
    <w:p w:rsidR="00C04EA2" w:rsidRDefault="00C04EA2" w:rsidP="00C04EA2">
      <w:pPr>
        <w:spacing w:after="0" w:line="240" w:lineRule="auto"/>
        <w:rPr>
          <w:rFonts w:ascii="Times New Roman" w:eastAsia="Times New Roman" w:hAnsi="Times New Roman" w:cs="Times New Roman"/>
          <w:color w:val="000000" w:themeColor="text1"/>
          <w:sz w:val="24"/>
          <w:szCs w:val="24"/>
        </w:rPr>
      </w:pPr>
    </w:p>
    <w:p w:rsidR="007779A5" w:rsidRPr="001C534D" w:rsidRDefault="007779A5" w:rsidP="00C04EA2">
      <w:pPr>
        <w:spacing w:after="0" w:line="240" w:lineRule="auto"/>
        <w:rPr>
          <w:rFonts w:ascii="Times New Roman" w:eastAsia="Times New Roman" w:hAnsi="Times New Roman" w:cs="Times New Roman"/>
          <w:color w:val="000000" w:themeColor="text1"/>
          <w:sz w:val="24"/>
          <w:szCs w:val="24"/>
        </w:rPr>
      </w:pPr>
    </w:p>
    <w:p w:rsidR="00C04EA2" w:rsidRPr="001C534D" w:rsidRDefault="00C04EA2" w:rsidP="007779A5">
      <w:pPr>
        <w:pStyle w:val="Heading1"/>
        <w:rPr>
          <w:rFonts w:eastAsia="Times New Roman"/>
        </w:rPr>
      </w:pPr>
      <w:bookmarkStart w:id="39" w:name="_Toc189130405"/>
      <w:r w:rsidRPr="001C534D">
        <w:rPr>
          <w:rFonts w:eastAsia="Times New Roman"/>
        </w:rPr>
        <w:t>Chapter 5: Analysis</w:t>
      </w:r>
      <w:bookmarkEnd w:id="39"/>
    </w:p>
    <w:p w:rsidR="00C04EA2" w:rsidRPr="001C534D" w:rsidRDefault="00C04EA2" w:rsidP="007779A5">
      <w:pPr>
        <w:pStyle w:val="Heading2"/>
        <w:rPr>
          <w:rFonts w:eastAsia="Times New Roman"/>
        </w:rPr>
      </w:pPr>
      <w:bookmarkStart w:id="40" w:name="_Toc189130406"/>
      <w:r w:rsidRPr="001C534D">
        <w:rPr>
          <w:rFonts w:eastAsia="Times New Roman"/>
        </w:rPr>
        <w:t>5.1 Demographic Analysis</w:t>
      </w:r>
      <w:bookmarkEnd w:id="40"/>
    </w:p>
    <w:p w:rsidR="00C04EA2" w:rsidRPr="001C534D" w:rsidRDefault="00C04EA2" w:rsidP="00C04EA2">
      <w:pPr>
        <w:numPr>
          <w:ilvl w:val="0"/>
          <w:numId w:val="1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Gender: Females reported higher HEI scores (72 vs. 64 for males) but similar stress levels.</w:t>
      </w:r>
    </w:p>
    <w:p w:rsidR="00C04EA2" w:rsidRPr="001C534D" w:rsidRDefault="00C04EA2" w:rsidP="00C04EA2">
      <w:pPr>
        <w:numPr>
          <w:ilvl w:val="0"/>
          <w:numId w:val="1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Discipline: STEM students had lower HEI scores (62) and higher stress (28.1) compared to Humanities (HEI = 75, Stress = 19.3).</w:t>
      </w:r>
    </w:p>
    <w:p w:rsidR="00C04EA2" w:rsidRPr="001C534D" w:rsidRDefault="00C04EA2" w:rsidP="007779A5">
      <w:pPr>
        <w:pStyle w:val="Heading2"/>
        <w:rPr>
          <w:rFonts w:eastAsia="Times New Roman"/>
        </w:rPr>
      </w:pPr>
      <w:bookmarkStart w:id="41" w:name="_Toc189130407"/>
      <w:r w:rsidRPr="001C534D">
        <w:rPr>
          <w:rFonts w:eastAsia="Times New Roman"/>
        </w:rPr>
        <w:t>5.2 Correlation Analysis</w:t>
      </w:r>
      <w:bookmarkEnd w:id="41"/>
    </w:p>
    <w:p w:rsidR="00C04EA2" w:rsidRPr="001C534D" w:rsidRDefault="00C04EA2" w:rsidP="00C04EA2">
      <w:pPr>
        <w:numPr>
          <w:ilvl w:val="0"/>
          <w:numId w:val="15"/>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HEI and Stress: </w:t>
      </w:r>
      <w:r w:rsidRPr="001C534D">
        <w:rPr>
          <w:rFonts w:ascii="Times New Roman" w:eastAsia="Times New Roman" w:hAnsi="Times New Roman" w:cs="Times New Roman"/>
          <w:i/>
          <w:iCs/>
          <w:color w:val="000000" w:themeColor="text1"/>
          <w:sz w:val="24"/>
          <w:szCs w:val="24"/>
        </w:rPr>
        <w:t>r</w:t>
      </w:r>
      <w:r w:rsidRPr="001C534D">
        <w:rPr>
          <w:rFonts w:ascii="Times New Roman" w:eastAsia="Times New Roman" w:hAnsi="Times New Roman" w:cs="Times New Roman"/>
          <w:color w:val="000000" w:themeColor="text1"/>
          <w:sz w:val="24"/>
          <w:szCs w:val="24"/>
        </w:rPr>
        <w:t> = -0.79 (p &lt; 0.01).</w:t>
      </w:r>
    </w:p>
    <w:p w:rsidR="00C04EA2" w:rsidRPr="001C534D" w:rsidRDefault="00C04EA2" w:rsidP="00C04EA2">
      <w:pPr>
        <w:numPr>
          <w:ilvl w:val="0"/>
          <w:numId w:val="15"/>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Exercise and Stress: </w:t>
      </w:r>
      <w:r w:rsidRPr="001C534D">
        <w:rPr>
          <w:rFonts w:ascii="Times New Roman" w:eastAsia="Times New Roman" w:hAnsi="Times New Roman" w:cs="Times New Roman"/>
          <w:i/>
          <w:iCs/>
          <w:color w:val="000000" w:themeColor="text1"/>
          <w:sz w:val="24"/>
          <w:szCs w:val="24"/>
        </w:rPr>
        <w:t>r</w:t>
      </w:r>
      <w:r w:rsidRPr="001C534D">
        <w:rPr>
          <w:rFonts w:ascii="Times New Roman" w:eastAsia="Times New Roman" w:hAnsi="Times New Roman" w:cs="Times New Roman"/>
          <w:color w:val="000000" w:themeColor="text1"/>
          <w:sz w:val="24"/>
          <w:szCs w:val="24"/>
        </w:rPr>
        <w:t> = -0.68 (p &lt; 0.01).</w:t>
      </w:r>
    </w:p>
    <w:p w:rsidR="00C04EA2" w:rsidRDefault="00C04EA2" w:rsidP="007779A5">
      <w:pPr>
        <w:pStyle w:val="Heading2"/>
        <w:rPr>
          <w:rFonts w:eastAsia="Times New Roman"/>
        </w:rPr>
      </w:pPr>
      <w:bookmarkStart w:id="42" w:name="_Toc189130408"/>
      <w:r w:rsidRPr="001C534D">
        <w:rPr>
          <w:rFonts w:eastAsia="Times New Roman"/>
        </w:rPr>
        <w:t>5.3 Regression Models</w:t>
      </w:r>
      <w:bookmarkEnd w:id="42"/>
    </w:p>
    <w:p w:rsidR="007779A5" w:rsidRPr="007779A5" w:rsidRDefault="007779A5" w:rsidP="007779A5"/>
    <w:p w:rsidR="007779A5" w:rsidRPr="007779A5" w:rsidRDefault="007779A5" w:rsidP="007779A5">
      <w:pPr>
        <w:pStyle w:val="Caption"/>
        <w:keepNext/>
        <w:jc w:val="center"/>
        <w:rPr>
          <w:rFonts w:ascii="Times New Roman" w:hAnsi="Times New Roman" w:cs="Times New Roman"/>
          <w:b/>
          <w:bCs/>
          <w:color w:val="000000" w:themeColor="text1"/>
          <w:sz w:val="28"/>
          <w:szCs w:val="28"/>
        </w:rPr>
      </w:pPr>
      <w:bookmarkStart w:id="43" w:name="_Toc189130773"/>
      <w:r w:rsidRPr="007779A5">
        <w:rPr>
          <w:rFonts w:ascii="Times New Roman" w:hAnsi="Times New Roman" w:cs="Times New Roman"/>
          <w:b/>
          <w:bCs/>
          <w:color w:val="000000" w:themeColor="text1"/>
          <w:sz w:val="28"/>
          <w:szCs w:val="28"/>
        </w:rPr>
        <w:lastRenderedPageBreak/>
        <w:t xml:space="preserve">Table </w:t>
      </w:r>
      <w:r w:rsidR="00E56267" w:rsidRPr="007779A5">
        <w:rPr>
          <w:rFonts w:ascii="Times New Roman" w:hAnsi="Times New Roman" w:cs="Times New Roman"/>
          <w:b/>
          <w:bCs/>
          <w:color w:val="000000" w:themeColor="text1"/>
          <w:sz w:val="28"/>
          <w:szCs w:val="28"/>
        </w:rPr>
        <w:fldChar w:fldCharType="begin"/>
      </w:r>
      <w:r w:rsidRPr="007779A5">
        <w:rPr>
          <w:rFonts w:ascii="Times New Roman" w:hAnsi="Times New Roman" w:cs="Times New Roman"/>
          <w:b/>
          <w:bCs/>
          <w:color w:val="000000" w:themeColor="text1"/>
          <w:sz w:val="28"/>
          <w:szCs w:val="28"/>
        </w:rPr>
        <w:instrText xml:space="preserve"> SEQ Table \* ARABIC </w:instrText>
      </w:r>
      <w:r w:rsidR="00E56267" w:rsidRPr="007779A5">
        <w:rPr>
          <w:rFonts w:ascii="Times New Roman" w:hAnsi="Times New Roman" w:cs="Times New Roman"/>
          <w:b/>
          <w:bCs/>
          <w:color w:val="000000" w:themeColor="text1"/>
          <w:sz w:val="28"/>
          <w:szCs w:val="28"/>
        </w:rPr>
        <w:fldChar w:fldCharType="separate"/>
      </w:r>
      <w:r w:rsidR="004759A7">
        <w:rPr>
          <w:rFonts w:ascii="Times New Roman" w:hAnsi="Times New Roman" w:cs="Times New Roman"/>
          <w:b/>
          <w:bCs/>
          <w:noProof/>
          <w:color w:val="000000" w:themeColor="text1"/>
          <w:sz w:val="28"/>
          <w:szCs w:val="28"/>
        </w:rPr>
        <w:t>3</w:t>
      </w:r>
      <w:r w:rsidR="00E56267" w:rsidRPr="007779A5">
        <w:rPr>
          <w:rFonts w:ascii="Times New Roman" w:hAnsi="Times New Roman" w:cs="Times New Roman"/>
          <w:b/>
          <w:bCs/>
          <w:color w:val="000000" w:themeColor="text1"/>
          <w:sz w:val="28"/>
          <w:szCs w:val="28"/>
        </w:rPr>
        <w:fldChar w:fldCharType="end"/>
      </w:r>
      <w:r w:rsidRPr="007779A5">
        <w:rPr>
          <w:rFonts w:ascii="Times New Roman" w:hAnsi="Times New Roman" w:cs="Times New Roman"/>
          <w:b/>
          <w:bCs/>
          <w:color w:val="000000" w:themeColor="text1"/>
          <w:sz w:val="28"/>
          <w:szCs w:val="28"/>
        </w:rPr>
        <w:t>:Multiple Regression Output (Stress as DV)</w:t>
      </w:r>
      <w:bookmarkEnd w:id="43"/>
    </w:p>
    <w:tbl>
      <w:tblPr>
        <w:tblStyle w:val="GridTable4Accent1"/>
        <w:tblpPr w:leftFromText="180" w:rightFromText="180" w:vertAnchor="text" w:horzAnchor="margin" w:tblpXSpec="center" w:tblpY="57"/>
        <w:tblW w:w="6331" w:type="dxa"/>
        <w:tblLook w:val="04A0"/>
      </w:tblPr>
      <w:tblGrid>
        <w:gridCol w:w="2903"/>
        <w:gridCol w:w="2088"/>
        <w:gridCol w:w="1340"/>
      </w:tblGrid>
      <w:tr w:rsidR="007779A5" w:rsidRPr="001C534D" w:rsidTr="007779A5">
        <w:trPr>
          <w:cnfStyle w:val="100000000000"/>
          <w:trHeight w:val="505"/>
        </w:trPr>
        <w:tc>
          <w:tcPr>
            <w:cnfStyle w:val="001000000000"/>
            <w:tcW w:w="0" w:type="auto"/>
            <w:hideMark/>
          </w:tcPr>
          <w:p w:rsidR="007779A5" w:rsidRPr="007779A5" w:rsidRDefault="007779A5" w:rsidP="007779A5">
            <w:pPr>
              <w:rPr>
                <w:rFonts w:ascii="Times New Roman" w:eastAsia="Times New Roman" w:hAnsi="Times New Roman" w:cs="Times New Roman"/>
                <w:sz w:val="24"/>
                <w:szCs w:val="24"/>
              </w:rPr>
            </w:pPr>
            <w:r w:rsidRPr="007779A5">
              <w:rPr>
                <w:rFonts w:ascii="Times New Roman" w:eastAsia="Times New Roman" w:hAnsi="Times New Roman" w:cs="Times New Roman"/>
                <w:sz w:val="24"/>
                <w:szCs w:val="24"/>
              </w:rPr>
              <w:t>Predictor</w:t>
            </w:r>
          </w:p>
        </w:tc>
        <w:tc>
          <w:tcPr>
            <w:tcW w:w="0" w:type="auto"/>
            <w:hideMark/>
          </w:tcPr>
          <w:p w:rsidR="007779A5" w:rsidRPr="007779A5" w:rsidRDefault="007779A5" w:rsidP="007779A5">
            <w:pPr>
              <w:cnfStyle w:val="100000000000"/>
              <w:rPr>
                <w:rFonts w:ascii="Times New Roman" w:eastAsia="Times New Roman" w:hAnsi="Times New Roman" w:cs="Times New Roman"/>
                <w:sz w:val="24"/>
                <w:szCs w:val="24"/>
              </w:rPr>
            </w:pPr>
            <w:r w:rsidRPr="007779A5">
              <w:rPr>
                <w:rFonts w:ascii="Times New Roman" w:eastAsia="Times New Roman" w:hAnsi="Times New Roman" w:cs="Times New Roman"/>
                <w:sz w:val="24"/>
                <w:szCs w:val="24"/>
              </w:rPr>
              <w:t>β Coefficient</w:t>
            </w:r>
          </w:p>
        </w:tc>
        <w:tc>
          <w:tcPr>
            <w:tcW w:w="0" w:type="auto"/>
            <w:hideMark/>
          </w:tcPr>
          <w:p w:rsidR="007779A5" w:rsidRPr="007779A5" w:rsidRDefault="007779A5" w:rsidP="007779A5">
            <w:pPr>
              <w:cnfStyle w:val="100000000000"/>
              <w:rPr>
                <w:rFonts w:ascii="Times New Roman" w:eastAsia="Times New Roman" w:hAnsi="Times New Roman" w:cs="Times New Roman"/>
                <w:sz w:val="24"/>
                <w:szCs w:val="24"/>
              </w:rPr>
            </w:pPr>
            <w:r w:rsidRPr="007779A5">
              <w:rPr>
                <w:rFonts w:ascii="Times New Roman" w:eastAsia="Times New Roman" w:hAnsi="Times New Roman" w:cs="Times New Roman"/>
                <w:sz w:val="24"/>
                <w:szCs w:val="24"/>
              </w:rPr>
              <w:t>p-value</w:t>
            </w:r>
          </w:p>
        </w:tc>
      </w:tr>
      <w:tr w:rsidR="007779A5" w:rsidRPr="001C534D" w:rsidTr="007779A5">
        <w:trPr>
          <w:cnfStyle w:val="000000100000"/>
          <w:trHeight w:val="487"/>
        </w:trPr>
        <w:tc>
          <w:tcPr>
            <w:cnfStyle w:val="001000000000"/>
            <w:tcW w:w="0" w:type="auto"/>
            <w:hideMark/>
          </w:tcPr>
          <w:p w:rsidR="007779A5" w:rsidRPr="001C534D" w:rsidRDefault="007779A5" w:rsidP="007779A5">
            <w:pPr>
              <w:rPr>
                <w:rFonts w:ascii="Times New Roman" w:eastAsia="Times New Roman" w:hAnsi="Times New Roman" w:cs="Times New Roman"/>
                <w:b w:val="0"/>
                <w:bCs w:val="0"/>
                <w:color w:val="000000" w:themeColor="text1"/>
                <w:sz w:val="24"/>
                <w:szCs w:val="24"/>
              </w:rPr>
            </w:pPr>
            <w:r w:rsidRPr="001C534D">
              <w:rPr>
                <w:rFonts w:ascii="Times New Roman" w:eastAsia="Times New Roman" w:hAnsi="Times New Roman" w:cs="Times New Roman"/>
                <w:b w:val="0"/>
                <w:bCs w:val="0"/>
                <w:color w:val="000000" w:themeColor="text1"/>
                <w:sz w:val="24"/>
                <w:szCs w:val="24"/>
              </w:rPr>
              <w:t>HEI Score</w:t>
            </w:r>
          </w:p>
        </w:tc>
        <w:tc>
          <w:tcPr>
            <w:tcW w:w="0" w:type="auto"/>
            <w:hideMark/>
          </w:tcPr>
          <w:p w:rsidR="007779A5" w:rsidRPr="001C534D" w:rsidRDefault="007779A5" w:rsidP="007779A5">
            <w:pPr>
              <w:cnfStyle w:val="000000100000"/>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-0.62</w:t>
            </w:r>
          </w:p>
        </w:tc>
        <w:tc>
          <w:tcPr>
            <w:tcW w:w="0" w:type="auto"/>
            <w:hideMark/>
          </w:tcPr>
          <w:p w:rsidR="007779A5" w:rsidRPr="001C534D" w:rsidRDefault="007779A5" w:rsidP="007779A5">
            <w:pPr>
              <w:cnfStyle w:val="000000100000"/>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0.001</w:t>
            </w:r>
          </w:p>
        </w:tc>
      </w:tr>
      <w:tr w:rsidR="007779A5" w:rsidRPr="001C534D" w:rsidTr="007779A5">
        <w:trPr>
          <w:trHeight w:val="505"/>
        </w:trPr>
        <w:tc>
          <w:tcPr>
            <w:cnfStyle w:val="001000000000"/>
            <w:tcW w:w="0" w:type="auto"/>
            <w:hideMark/>
          </w:tcPr>
          <w:p w:rsidR="007779A5" w:rsidRPr="001C534D" w:rsidRDefault="007779A5" w:rsidP="007779A5">
            <w:pPr>
              <w:rPr>
                <w:rFonts w:ascii="Times New Roman" w:eastAsia="Times New Roman" w:hAnsi="Times New Roman" w:cs="Times New Roman"/>
                <w:b w:val="0"/>
                <w:bCs w:val="0"/>
                <w:color w:val="000000" w:themeColor="text1"/>
                <w:sz w:val="24"/>
                <w:szCs w:val="24"/>
              </w:rPr>
            </w:pPr>
            <w:r w:rsidRPr="001C534D">
              <w:rPr>
                <w:rFonts w:ascii="Times New Roman" w:eastAsia="Times New Roman" w:hAnsi="Times New Roman" w:cs="Times New Roman"/>
                <w:b w:val="0"/>
                <w:bCs w:val="0"/>
                <w:color w:val="000000" w:themeColor="text1"/>
                <w:sz w:val="24"/>
                <w:szCs w:val="24"/>
              </w:rPr>
              <w:t>Exercise Frequency</w:t>
            </w:r>
          </w:p>
        </w:tc>
        <w:tc>
          <w:tcPr>
            <w:tcW w:w="0" w:type="auto"/>
            <w:hideMark/>
          </w:tcPr>
          <w:p w:rsidR="007779A5" w:rsidRPr="001C534D" w:rsidRDefault="007779A5" w:rsidP="007779A5">
            <w:pPr>
              <w:cnfStyle w:val="000000000000"/>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-0.41</w:t>
            </w:r>
          </w:p>
        </w:tc>
        <w:tc>
          <w:tcPr>
            <w:tcW w:w="0" w:type="auto"/>
            <w:hideMark/>
          </w:tcPr>
          <w:p w:rsidR="007779A5" w:rsidRPr="001C534D" w:rsidRDefault="007779A5" w:rsidP="007779A5">
            <w:pPr>
              <w:cnfStyle w:val="000000000000"/>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0.005</w:t>
            </w:r>
          </w:p>
        </w:tc>
      </w:tr>
      <w:tr w:rsidR="007779A5" w:rsidRPr="001C534D" w:rsidTr="007779A5">
        <w:trPr>
          <w:cnfStyle w:val="000000100000"/>
          <w:trHeight w:val="487"/>
        </w:trPr>
        <w:tc>
          <w:tcPr>
            <w:cnfStyle w:val="001000000000"/>
            <w:tcW w:w="0" w:type="auto"/>
            <w:hideMark/>
          </w:tcPr>
          <w:p w:rsidR="007779A5" w:rsidRPr="001C534D" w:rsidRDefault="007779A5" w:rsidP="007779A5">
            <w:pPr>
              <w:rPr>
                <w:rFonts w:ascii="Times New Roman" w:eastAsia="Times New Roman" w:hAnsi="Times New Roman" w:cs="Times New Roman"/>
                <w:b w:val="0"/>
                <w:bCs w:val="0"/>
                <w:color w:val="000000" w:themeColor="text1"/>
                <w:sz w:val="24"/>
                <w:szCs w:val="24"/>
              </w:rPr>
            </w:pPr>
            <w:r w:rsidRPr="001C534D">
              <w:rPr>
                <w:rFonts w:ascii="Times New Roman" w:eastAsia="Times New Roman" w:hAnsi="Times New Roman" w:cs="Times New Roman"/>
                <w:b w:val="0"/>
                <w:bCs w:val="0"/>
                <w:color w:val="000000" w:themeColor="text1"/>
                <w:sz w:val="24"/>
                <w:szCs w:val="24"/>
              </w:rPr>
              <w:t>Gender (Female)</w:t>
            </w:r>
          </w:p>
        </w:tc>
        <w:tc>
          <w:tcPr>
            <w:tcW w:w="0" w:type="auto"/>
            <w:hideMark/>
          </w:tcPr>
          <w:p w:rsidR="007779A5" w:rsidRPr="001C534D" w:rsidRDefault="007779A5" w:rsidP="007779A5">
            <w:pPr>
              <w:cnfStyle w:val="000000100000"/>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0.18</w:t>
            </w:r>
          </w:p>
        </w:tc>
        <w:tc>
          <w:tcPr>
            <w:tcW w:w="0" w:type="auto"/>
            <w:hideMark/>
          </w:tcPr>
          <w:p w:rsidR="007779A5" w:rsidRPr="001C534D" w:rsidRDefault="007779A5" w:rsidP="007779A5">
            <w:pPr>
              <w:cnfStyle w:val="000000100000"/>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0.12</w:t>
            </w:r>
          </w:p>
        </w:tc>
      </w:tr>
    </w:tbl>
    <w:p w:rsidR="007779A5" w:rsidRDefault="007779A5" w:rsidP="00C04EA2">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p>
    <w:p w:rsidR="007779A5" w:rsidRDefault="007779A5" w:rsidP="00C04EA2">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p>
    <w:p w:rsidR="007779A5" w:rsidRDefault="007779A5" w:rsidP="00C04EA2">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p>
    <w:p w:rsidR="007779A5" w:rsidRDefault="007779A5" w:rsidP="00C04EA2">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p>
    <w:p w:rsidR="00C04EA2" w:rsidRPr="001C534D" w:rsidRDefault="00C04EA2" w:rsidP="00C04EA2">
      <w:pPr>
        <w:spacing w:after="0" w:line="240" w:lineRule="auto"/>
        <w:rPr>
          <w:rFonts w:ascii="Times New Roman" w:eastAsia="Times New Roman" w:hAnsi="Times New Roman" w:cs="Times New Roman"/>
          <w:color w:val="000000" w:themeColor="text1"/>
          <w:sz w:val="24"/>
          <w:szCs w:val="24"/>
        </w:rPr>
      </w:pPr>
    </w:p>
    <w:p w:rsidR="00C04EA2" w:rsidRPr="001C534D" w:rsidRDefault="00C04EA2" w:rsidP="007779A5">
      <w:pPr>
        <w:pStyle w:val="Heading1"/>
        <w:rPr>
          <w:rFonts w:eastAsia="Times New Roman"/>
        </w:rPr>
      </w:pPr>
      <w:bookmarkStart w:id="44" w:name="_Toc189130409"/>
      <w:r w:rsidRPr="001C534D">
        <w:rPr>
          <w:rFonts w:eastAsia="Times New Roman"/>
        </w:rPr>
        <w:t>Chapter 6: Results</w:t>
      </w:r>
      <w:bookmarkEnd w:id="44"/>
    </w:p>
    <w:p w:rsidR="00C04EA2" w:rsidRPr="001C534D" w:rsidRDefault="00C04EA2" w:rsidP="007779A5">
      <w:pPr>
        <w:pStyle w:val="Heading2"/>
        <w:rPr>
          <w:rFonts w:eastAsia="Times New Roman"/>
        </w:rPr>
      </w:pPr>
      <w:bookmarkStart w:id="45" w:name="_Toc189130410"/>
      <w:r w:rsidRPr="001C534D">
        <w:rPr>
          <w:rFonts w:eastAsia="Times New Roman"/>
        </w:rPr>
        <w:t>6.1 Key Findings</w:t>
      </w:r>
      <w:bookmarkEnd w:id="45"/>
    </w:p>
    <w:p w:rsidR="00C04EA2" w:rsidRPr="001C534D" w:rsidRDefault="00C04EA2" w:rsidP="00C04EA2">
      <w:pPr>
        <w:numPr>
          <w:ilvl w:val="0"/>
          <w:numId w:val="1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Dietary Quality: The strongest predictor of stress (β = -0.62).</w:t>
      </w:r>
    </w:p>
    <w:p w:rsidR="00C04EA2" w:rsidRPr="001C534D" w:rsidRDefault="00C04EA2" w:rsidP="00C04EA2">
      <w:pPr>
        <w:numPr>
          <w:ilvl w:val="0"/>
          <w:numId w:val="1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Exercise: Every 500 MET-min/week increase reduced stress by 15%.</w:t>
      </w:r>
    </w:p>
    <w:p w:rsidR="00C04EA2" w:rsidRPr="001C534D" w:rsidRDefault="00C04EA2" w:rsidP="00C04EA2">
      <w:pPr>
        <w:numPr>
          <w:ilvl w:val="0"/>
          <w:numId w:val="1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Gender: Females prioritized healthier diets but faced higher academic pressure.</w:t>
      </w:r>
    </w:p>
    <w:p w:rsidR="00C04EA2" w:rsidRPr="001C534D" w:rsidRDefault="00C04EA2" w:rsidP="00C04EA2">
      <w:pPr>
        <w:numPr>
          <w:ilvl w:val="0"/>
          <w:numId w:val="18"/>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Discipline: STEM students’ stress linked to poor diet and sedentary habits.</w:t>
      </w:r>
    </w:p>
    <w:p w:rsidR="00C04EA2" w:rsidRPr="001C534D" w:rsidRDefault="00C04EA2" w:rsidP="007779A5">
      <w:pPr>
        <w:pStyle w:val="Heading2"/>
        <w:rPr>
          <w:rFonts w:eastAsia="Times New Roman"/>
        </w:rPr>
      </w:pPr>
      <w:bookmarkStart w:id="46" w:name="_Toc189130411"/>
      <w:r w:rsidRPr="001C534D">
        <w:rPr>
          <w:rFonts w:eastAsia="Times New Roman"/>
        </w:rPr>
        <w:t>6.2 Comparative Analysis</w:t>
      </w:r>
      <w:bookmarkEnd w:id="46"/>
    </w:p>
    <w:p w:rsidR="00C04EA2" w:rsidRPr="001C534D" w:rsidRDefault="00C04EA2" w:rsidP="00C04EA2">
      <w:pPr>
        <w:numPr>
          <w:ilvl w:val="0"/>
          <w:numId w:val="19"/>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Aligns with Sanchez-Villegas et al. (2020) on Mediterranean diets but contradicts O’Neil et al. (2018) by emphasizing exercise’s role.</w:t>
      </w:r>
    </w:p>
    <w:p w:rsidR="00C04EA2" w:rsidRPr="001C534D" w:rsidRDefault="00C04EA2" w:rsidP="007779A5">
      <w:pPr>
        <w:pStyle w:val="Heading2"/>
        <w:rPr>
          <w:rFonts w:eastAsia="Times New Roman"/>
        </w:rPr>
      </w:pPr>
      <w:bookmarkStart w:id="47" w:name="_Toc189130412"/>
      <w:r w:rsidRPr="001C534D">
        <w:rPr>
          <w:rFonts w:eastAsia="Times New Roman"/>
        </w:rPr>
        <w:t>6.3 Implications for Policy and Practice</w:t>
      </w:r>
      <w:bookmarkEnd w:id="47"/>
    </w:p>
    <w:p w:rsidR="00C04EA2" w:rsidRPr="001C534D" w:rsidRDefault="00C04EA2" w:rsidP="00C04EA2">
      <w:pPr>
        <w:numPr>
          <w:ilvl w:val="0"/>
          <w:numId w:val="20"/>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Universities: Introduce subsidized meal plans and 24/7 gym access.</w:t>
      </w:r>
    </w:p>
    <w:p w:rsidR="00C04EA2" w:rsidRPr="001C534D" w:rsidRDefault="00C04EA2" w:rsidP="00C04EA2">
      <w:pPr>
        <w:numPr>
          <w:ilvl w:val="0"/>
          <w:numId w:val="20"/>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Students: Adopt time-blocking for meals and exercise.</w:t>
      </w:r>
    </w:p>
    <w:p w:rsidR="00C04EA2" w:rsidRPr="001C534D" w:rsidRDefault="00C04EA2" w:rsidP="00736DF2">
      <w:pPr>
        <w:pStyle w:val="Heading1"/>
        <w:rPr>
          <w:rFonts w:eastAsia="Times New Roman"/>
        </w:rPr>
      </w:pPr>
      <w:bookmarkStart w:id="48" w:name="_Toc189130413"/>
      <w:r w:rsidRPr="001C534D">
        <w:rPr>
          <w:rFonts w:eastAsia="Times New Roman"/>
        </w:rPr>
        <w:t>Chapter 7: Conclusion</w:t>
      </w:r>
      <w:bookmarkEnd w:id="48"/>
    </w:p>
    <w:p w:rsidR="00C04EA2" w:rsidRPr="001C534D" w:rsidRDefault="00C04EA2" w:rsidP="00736DF2">
      <w:pPr>
        <w:pStyle w:val="Heading2"/>
        <w:rPr>
          <w:rFonts w:eastAsia="Times New Roman"/>
        </w:rPr>
      </w:pPr>
      <w:bookmarkStart w:id="49" w:name="_Toc189130414"/>
      <w:r w:rsidRPr="001C534D">
        <w:rPr>
          <w:rFonts w:eastAsia="Times New Roman"/>
        </w:rPr>
        <w:t>7.1 Summary of Findings</w:t>
      </w:r>
      <w:bookmarkEnd w:id="49"/>
    </w:p>
    <w:p w:rsidR="00C04EA2" w:rsidRPr="001C534D" w:rsidRDefault="00C04EA2" w:rsidP="00C04EA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Diet and exercise are non-negotiable pillars of stress management. Students with HEI scores &gt;70 and exercise &gt;1500 MET-min/week reported 50% lower stress.</w:t>
      </w:r>
    </w:p>
    <w:p w:rsidR="00C04EA2" w:rsidRPr="001C534D" w:rsidRDefault="00C04EA2" w:rsidP="00736DF2">
      <w:pPr>
        <w:pStyle w:val="Heading2"/>
        <w:rPr>
          <w:rFonts w:eastAsia="Times New Roman"/>
        </w:rPr>
      </w:pPr>
      <w:bookmarkStart w:id="50" w:name="_Toc189130415"/>
      <w:r w:rsidRPr="001C534D">
        <w:rPr>
          <w:rFonts w:eastAsia="Times New Roman"/>
        </w:rPr>
        <w:t>7.2 Limitations</w:t>
      </w:r>
      <w:bookmarkEnd w:id="50"/>
    </w:p>
    <w:p w:rsidR="00C04EA2" w:rsidRPr="001C534D" w:rsidRDefault="00C04EA2" w:rsidP="00C04EA2">
      <w:pPr>
        <w:numPr>
          <w:ilvl w:val="0"/>
          <w:numId w:val="21"/>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Cross-sectional design limits causal inferences.</w:t>
      </w:r>
    </w:p>
    <w:p w:rsidR="00C04EA2" w:rsidRPr="001C534D" w:rsidRDefault="00C04EA2" w:rsidP="00C04EA2">
      <w:pPr>
        <w:numPr>
          <w:ilvl w:val="0"/>
          <w:numId w:val="21"/>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Homogeneous sample (single university).</w:t>
      </w:r>
    </w:p>
    <w:p w:rsidR="00C04EA2" w:rsidRPr="001C534D" w:rsidRDefault="00C04EA2" w:rsidP="00736DF2">
      <w:pPr>
        <w:pStyle w:val="Heading2"/>
        <w:rPr>
          <w:rFonts w:eastAsia="Times New Roman"/>
        </w:rPr>
      </w:pPr>
      <w:bookmarkStart w:id="51" w:name="_Toc189130416"/>
      <w:r w:rsidRPr="001C534D">
        <w:rPr>
          <w:rFonts w:eastAsia="Times New Roman"/>
        </w:rPr>
        <w:t>7.3 Recommendations for Future Research</w:t>
      </w:r>
      <w:bookmarkEnd w:id="51"/>
    </w:p>
    <w:p w:rsidR="00C04EA2" w:rsidRPr="001C534D" w:rsidRDefault="00C04EA2" w:rsidP="00C04EA2">
      <w:pPr>
        <w:numPr>
          <w:ilvl w:val="0"/>
          <w:numId w:val="22"/>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Longitudinal studies tracking stress during exam periods.</w:t>
      </w:r>
    </w:p>
    <w:p w:rsidR="00C04EA2" w:rsidRPr="001C534D" w:rsidRDefault="00C04EA2" w:rsidP="00C04EA2">
      <w:pPr>
        <w:numPr>
          <w:ilvl w:val="0"/>
          <w:numId w:val="22"/>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Randomized trials testing meal-delivery interventions.</w:t>
      </w:r>
    </w:p>
    <w:p w:rsidR="00C04EA2" w:rsidRPr="001C534D" w:rsidRDefault="00C04EA2" w:rsidP="00C04EA2">
      <w:pPr>
        <w:spacing w:after="0" w:line="240" w:lineRule="auto"/>
        <w:rPr>
          <w:rFonts w:ascii="Times New Roman" w:eastAsia="Times New Roman" w:hAnsi="Times New Roman" w:cs="Times New Roman"/>
          <w:color w:val="000000" w:themeColor="text1"/>
          <w:sz w:val="24"/>
          <w:szCs w:val="24"/>
        </w:rPr>
      </w:pPr>
    </w:p>
    <w:p w:rsidR="00C04EA2" w:rsidRDefault="00C04EA2" w:rsidP="00736DF2">
      <w:pPr>
        <w:pStyle w:val="Heading1"/>
        <w:rPr>
          <w:rFonts w:eastAsia="Times New Roman"/>
        </w:rPr>
      </w:pPr>
      <w:bookmarkStart w:id="52" w:name="_Toc189130417"/>
      <w:r w:rsidRPr="001C534D">
        <w:rPr>
          <w:rFonts w:eastAsia="Times New Roman"/>
        </w:rPr>
        <w:t>References</w:t>
      </w:r>
      <w:bookmarkEnd w:id="52"/>
      <w:r w:rsidRPr="001C534D">
        <w:rPr>
          <w:rFonts w:eastAsia="Times New Roman"/>
        </w:rPr>
        <w:t> </w:t>
      </w:r>
    </w:p>
    <w:p w:rsidR="001A2547" w:rsidRPr="001A2547" w:rsidRDefault="00E5626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sz w:val="28"/>
          <w:szCs w:val="28"/>
        </w:rPr>
        <w:fldChar w:fldCharType="begin"/>
      </w:r>
      <w:r w:rsidR="001A2547" w:rsidRPr="001A2547">
        <w:rPr>
          <w:rFonts w:ascii="Times New Roman" w:hAnsi="Times New Roman" w:cs="Times New Roman"/>
          <w:sz w:val="28"/>
          <w:szCs w:val="28"/>
        </w:rPr>
        <w:instrText xml:space="preserve"> BIBLIOGRAPHY  \l 1033 </w:instrText>
      </w:r>
      <w:r w:rsidRPr="001A2547">
        <w:rPr>
          <w:rFonts w:ascii="Times New Roman" w:hAnsi="Times New Roman" w:cs="Times New Roman"/>
          <w:sz w:val="28"/>
          <w:szCs w:val="28"/>
        </w:rPr>
        <w:fldChar w:fldCharType="separate"/>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Abdullah Al-Maruf, A. K.-M. (2022). Exploring the Factors of Farmers’ Rural–Urban Migration. </w:t>
      </w:r>
      <w:r w:rsidRPr="001A2547">
        <w:rPr>
          <w:rFonts w:ascii="Times New Roman" w:hAnsi="Times New Roman" w:cs="Times New Roman"/>
          <w:i/>
          <w:iCs/>
          <w:noProof/>
          <w:sz w:val="28"/>
          <w:szCs w:val="28"/>
        </w:rPr>
        <w:t>agriculture</w:t>
      </w:r>
      <w:r w:rsidRPr="001A2547">
        <w:rPr>
          <w:rFonts w:ascii="Times New Roman" w:hAnsi="Times New Roman" w:cs="Times New Roman"/>
          <w:noProof/>
          <w:sz w:val="28"/>
          <w:szCs w:val="28"/>
        </w:rPr>
        <w:t>, 12,722.</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al, X. W. (2018). "Characteristics of CH4 Emission in Double Paddy Field Under Climate Change in Southern China Simulated by CMIP5 Climate Model Projections,". </w:t>
      </w:r>
      <w:r w:rsidRPr="001A2547">
        <w:rPr>
          <w:rFonts w:ascii="Times New Roman" w:hAnsi="Times New Roman" w:cs="Times New Roman"/>
          <w:i/>
          <w:iCs/>
          <w:noProof/>
          <w:sz w:val="28"/>
          <w:szCs w:val="28"/>
        </w:rPr>
        <w:t>doi: 10.1109/Agro-Geoinformatics.2018.8476031</w:t>
      </w:r>
      <w:r w:rsidRPr="001A2547">
        <w:rPr>
          <w:rFonts w:ascii="Times New Roman" w:hAnsi="Times New Roman" w:cs="Times New Roman"/>
          <w:noProof/>
          <w:sz w:val="28"/>
          <w:szCs w:val="28"/>
        </w:rPr>
        <w:t>, (pp. pp. 1-4). Hangzhou, China.</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Gurney JJ, Z. p. (1995). The interpretation of the major element compositions of mantle minerals in diamond exploration. </w:t>
      </w:r>
      <w:r w:rsidRPr="001A2547">
        <w:rPr>
          <w:rFonts w:ascii="Times New Roman" w:hAnsi="Times New Roman" w:cs="Times New Roman"/>
          <w:i/>
          <w:iCs/>
          <w:noProof/>
          <w:sz w:val="28"/>
          <w:szCs w:val="28"/>
        </w:rPr>
        <w:t>Journal of Geochemical exploration</w:t>
      </w:r>
      <w:r w:rsidRPr="001A2547">
        <w:rPr>
          <w:rFonts w:ascii="Times New Roman" w:hAnsi="Times New Roman" w:cs="Times New Roman"/>
          <w:noProof/>
          <w:sz w:val="28"/>
          <w:szCs w:val="28"/>
        </w:rPr>
        <w:t>, 293-309.</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Hassan, M. N. (27 May 2015). Examination of land use/land cover changes, urban growth dynamics, and environmental sustainability in Chittagong city, Bangladesh. </w:t>
      </w:r>
      <w:r w:rsidRPr="001A2547">
        <w:rPr>
          <w:rFonts w:ascii="Times New Roman" w:hAnsi="Times New Roman" w:cs="Times New Roman"/>
          <w:i/>
          <w:iCs/>
          <w:noProof/>
          <w:sz w:val="28"/>
          <w:szCs w:val="28"/>
        </w:rPr>
        <w:t>Environ Dev Sustain</w:t>
      </w:r>
      <w:r w:rsidRPr="001A2547">
        <w:rPr>
          <w:rFonts w:ascii="Times New Roman" w:hAnsi="Times New Roman" w:cs="Times New Roman"/>
          <w:noProof/>
          <w:sz w:val="28"/>
          <w:szCs w:val="28"/>
        </w:rPr>
        <w:t>, 697–716 (2016).</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Hugo,G.J. (1992). " Migration and Rural-Urban Linkage in the ESCAP Region". </w:t>
      </w:r>
      <w:r w:rsidRPr="001A2547">
        <w:rPr>
          <w:rFonts w:ascii="Times New Roman" w:hAnsi="Times New Roman" w:cs="Times New Roman"/>
          <w:i/>
          <w:iCs/>
          <w:noProof/>
          <w:sz w:val="28"/>
          <w:szCs w:val="28"/>
        </w:rPr>
        <w:t>Paper presented for the pre-conference seminar of the Fourth population Conference on Migration and Migration and Urbanisation: Inter-Relationship with socio-economic Development and Evaluating Policy Issues.</w:t>
      </w:r>
      <w:r w:rsidRPr="001A2547">
        <w:rPr>
          <w:rFonts w:ascii="Times New Roman" w:hAnsi="Times New Roman" w:cs="Times New Roman"/>
          <w:noProof/>
          <w:sz w:val="28"/>
          <w:szCs w:val="28"/>
        </w:rPr>
        <w:t xml:space="preserve"> Seoul, Republic of Korea.</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Ishtiaque, A. a. (2011). "Migration Objectives and their Fulfillment: A Micro Study of the Rural-Urban Migration of the Slums of Dhaka City". </w:t>
      </w:r>
      <w:r w:rsidRPr="001A2547">
        <w:rPr>
          <w:rFonts w:ascii="Times New Roman" w:hAnsi="Times New Roman" w:cs="Times New Roman"/>
          <w:i/>
          <w:iCs/>
          <w:noProof/>
          <w:sz w:val="28"/>
          <w:szCs w:val="28"/>
        </w:rPr>
        <w:t>Malaysian Journal of Society and space,Vol. 7 No. 4</w:t>
      </w:r>
      <w:r w:rsidRPr="001A2547">
        <w:rPr>
          <w:rFonts w:ascii="Times New Roman" w:hAnsi="Times New Roman" w:cs="Times New Roman"/>
          <w:noProof/>
          <w:sz w:val="28"/>
          <w:szCs w:val="28"/>
        </w:rPr>
        <w:t>, 24-29.</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Md Salman Sohel, M. M. (2017). Rural urban migration and urban transition in Banglades: A case study of Dhaka city. </w:t>
      </w:r>
      <w:r w:rsidRPr="001A2547">
        <w:rPr>
          <w:rFonts w:ascii="Times New Roman" w:hAnsi="Times New Roman" w:cs="Times New Roman"/>
          <w:i/>
          <w:iCs/>
          <w:noProof/>
          <w:sz w:val="28"/>
          <w:szCs w:val="28"/>
        </w:rPr>
        <w:t>Scholar Journal of Arts, Humanities and Social science</w:t>
      </w:r>
      <w:r w:rsidRPr="001A2547">
        <w:rPr>
          <w:rFonts w:ascii="Times New Roman" w:hAnsi="Times New Roman" w:cs="Times New Roman"/>
          <w:noProof/>
          <w:sz w:val="28"/>
          <w:szCs w:val="28"/>
        </w:rPr>
        <w:t>, 1809.</w:t>
      </w:r>
    </w:p>
    <w:p w:rsidR="001A2547" w:rsidRPr="001A2547" w:rsidRDefault="001A2547" w:rsidP="001A2547">
      <w:pPr>
        <w:pStyle w:val="Bibliography"/>
        <w:ind w:left="720" w:hanging="720"/>
        <w:rPr>
          <w:rFonts w:ascii="Times New Roman" w:hAnsi="Times New Roman" w:cs="Times New Roman"/>
          <w:noProof/>
          <w:sz w:val="28"/>
          <w:szCs w:val="28"/>
        </w:rPr>
      </w:pPr>
      <w:r w:rsidRPr="001A2547">
        <w:rPr>
          <w:rFonts w:ascii="Times New Roman" w:hAnsi="Times New Roman" w:cs="Times New Roman"/>
          <w:noProof/>
          <w:sz w:val="28"/>
          <w:szCs w:val="28"/>
        </w:rPr>
        <w:t xml:space="preserve">Md. Zakir Hossain, M. O. (2016). Determinants of Rural-Urnan Migration in Bangladesh including its Consequences for Origin Households and Urban Amenities. </w:t>
      </w:r>
      <w:r w:rsidRPr="001A2547">
        <w:rPr>
          <w:rFonts w:ascii="Times New Roman" w:hAnsi="Times New Roman" w:cs="Times New Roman"/>
          <w:i/>
          <w:iCs/>
          <w:noProof/>
          <w:sz w:val="28"/>
          <w:szCs w:val="28"/>
        </w:rPr>
        <w:t>STM JOURNALS</w:t>
      </w:r>
      <w:r w:rsidRPr="001A2547">
        <w:rPr>
          <w:rFonts w:ascii="Times New Roman" w:hAnsi="Times New Roman" w:cs="Times New Roman"/>
          <w:noProof/>
          <w:sz w:val="28"/>
          <w:szCs w:val="28"/>
        </w:rPr>
        <w:t>, 47-61.</w:t>
      </w:r>
    </w:p>
    <w:p w:rsidR="00736DF2" w:rsidRPr="00736DF2" w:rsidRDefault="00E56267" w:rsidP="001A2547">
      <w:r w:rsidRPr="001A2547">
        <w:rPr>
          <w:rFonts w:ascii="Times New Roman" w:hAnsi="Times New Roman" w:cs="Times New Roman"/>
          <w:sz w:val="28"/>
          <w:szCs w:val="28"/>
        </w:rPr>
        <w:fldChar w:fldCharType="end"/>
      </w:r>
    </w:p>
    <w:p w:rsidR="00C04EA2" w:rsidRDefault="00C04EA2" w:rsidP="00736DF2">
      <w:pPr>
        <w:pStyle w:val="Heading1"/>
        <w:rPr>
          <w:rFonts w:eastAsia="Times New Roman"/>
        </w:rPr>
      </w:pPr>
      <w:bookmarkStart w:id="53" w:name="_Toc189130418"/>
      <w:r w:rsidRPr="001C534D">
        <w:rPr>
          <w:rFonts w:eastAsia="Times New Roman"/>
        </w:rPr>
        <w:lastRenderedPageBreak/>
        <w:t>Appendices</w:t>
      </w:r>
      <w:bookmarkEnd w:id="53"/>
    </w:p>
    <w:p w:rsidR="001A2547" w:rsidRPr="001A2547" w:rsidRDefault="001A2547" w:rsidP="001A2547"/>
    <w:p w:rsidR="00C04EA2" w:rsidRPr="001C534D" w:rsidRDefault="00C04EA2" w:rsidP="00C04EA2">
      <w:pPr>
        <w:numPr>
          <w:ilvl w:val="0"/>
          <w:numId w:val="2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Appendix A: Survey Questionnaire</w:t>
      </w:r>
    </w:p>
    <w:p w:rsidR="00C04EA2" w:rsidRPr="001C534D" w:rsidRDefault="00C04EA2" w:rsidP="00C04EA2">
      <w:pPr>
        <w:numPr>
          <w:ilvl w:val="0"/>
          <w:numId w:val="2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Appendix B: Regression Output Tables</w:t>
      </w:r>
    </w:p>
    <w:p w:rsidR="00C04EA2" w:rsidRPr="001C534D" w:rsidRDefault="00C04EA2" w:rsidP="00C04EA2">
      <w:pPr>
        <w:numPr>
          <w:ilvl w:val="0"/>
          <w:numId w:val="24"/>
        </w:numPr>
        <w:spacing w:after="100" w:afterAutospacing="1" w:line="240" w:lineRule="auto"/>
        <w:rPr>
          <w:rFonts w:ascii="Times New Roman" w:eastAsia="Times New Roman" w:hAnsi="Times New Roman" w:cs="Times New Roman"/>
          <w:color w:val="000000" w:themeColor="text1"/>
          <w:sz w:val="24"/>
          <w:szCs w:val="24"/>
        </w:rPr>
      </w:pPr>
      <w:r w:rsidRPr="001C534D">
        <w:rPr>
          <w:rFonts w:ascii="Times New Roman" w:eastAsia="Times New Roman" w:hAnsi="Times New Roman" w:cs="Times New Roman"/>
          <w:color w:val="000000" w:themeColor="text1"/>
          <w:sz w:val="24"/>
          <w:szCs w:val="24"/>
        </w:rPr>
        <w:t>Appendix C: Interview Transcripts</w:t>
      </w:r>
    </w:p>
    <w:p w:rsidR="00857DEE" w:rsidRPr="001C534D" w:rsidRDefault="00857DEE">
      <w:pPr>
        <w:rPr>
          <w:rFonts w:ascii="Times New Roman" w:hAnsi="Times New Roman" w:cs="Times New Roman"/>
          <w:color w:val="000000" w:themeColor="text1"/>
        </w:rPr>
      </w:pPr>
    </w:p>
    <w:sectPr w:rsidR="00857DEE" w:rsidRPr="001C534D" w:rsidSect="00FF7911">
      <w:headerReference w:type="default" r:id="rId24"/>
      <w:footerReference w:type="default" r:id="rId2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8B5" w:rsidRDefault="005628B5" w:rsidP="00FF7911">
      <w:pPr>
        <w:spacing w:after="0" w:line="240" w:lineRule="auto"/>
      </w:pPr>
      <w:r>
        <w:separator/>
      </w:r>
    </w:p>
  </w:endnote>
  <w:endnote w:type="continuationSeparator" w:id="1">
    <w:p w:rsidR="005628B5" w:rsidRDefault="005628B5" w:rsidP="00FF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794500"/>
      <w:docPartObj>
        <w:docPartGallery w:val="Page Numbers (Bottom of Page)"/>
        <w:docPartUnique/>
      </w:docPartObj>
    </w:sdtPr>
    <w:sdtEndPr>
      <w:rPr>
        <w:noProof/>
      </w:rPr>
    </w:sdtEndPr>
    <w:sdtContent>
      <w:p w:rsidR="00FF7911" w:rsidRDefault="00E56267">
        <w:pPr>
          <w:pStyle w:val="Footer"/>
          <w:jc w:val="center"/>
        </w:pPr>
        <w:r>
          <w:fldChar w:fldCharType="begin"/>
        </w:r>
        <w:r w:rsidR="00FF7911">
          <w:instrText xml:space="preserve"> PAGE   \* MERGEFORMAT </w:instrText>
        </w:r>
        <w:r>
          <w:fldChar w:fldCharType="separate"/>
        </w:r>
        <w:r w:rsidR="007151EC">
          <w:rPr>
            <w:noProof/>
          </w:rPr>
          <w:t>15</w:t>
        </w:r>
        <w:r>
          <w:rPr>
            <w:noProof/>
          </w:rPr>
          <w:fldChar w:fldCharType="end"/>
        </w:r>
      </w:p>
    </w:sdtContent>
  </w:sdt>
  <w:p w:rsidR="00FF7911" w:rsidRDefault="00FF79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8B5" w:rsidRDefault="005628B5" w:rsidP="00FF7911">
      <w:pPr>
        <w:spacing w:after="0" w:line="240" w:lineRule="auto"/>
      </w:pPr>
      <w:r>
        <w:separator/>
      </w:r>
    </w:p>
  </w:footnote>
  <w:footnote w:type="continuationSeparator" w:id="1">
    <w:p w:rsidR="005628B5" w:rsidRDefault="005628B5" w:rsidP="00FF7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911" w:rsidRPr="00FF7911" w:rsidRDefault="00FF7911">
    <w:pPr>
      <w:pStyle w:val="Header"/>
      <w:rPr>
        <w:rFonts w:ascii="Times New Roman" w:hAnsi="Times New Roman" w:cs="Times New Roman"/>
        <w:sz w:val="28"/>
        <w:szCs w:val="28"/>
      </w:rPr>
    </w:pPr>
    <w:r w:rsidRPr="00FF7911">
      <w:rPr>
        <w:rFonts w:ascii="Times New Roman" w:hAnsi="Times New Roman" w:cs="Times New Roman"/>
        <w:sz w:val="28"/>
        <w:szCs w:val="28"/>
      </w:rPr>
      <w:t>EDGE:BU</w:t>
    </w:r>
    <w:r w:rsidRPr="00FF7911">
      <w:rPr>
        <w:rFonts w:ascii="Times New Roman" w:hAnsi="Times New Roman" w:cs="Times New Roman"/>
        <w:sz w:val="28"/>
        <w:szCs w:val="28"/>
      </w:rPr>
      <w:ptab w:relativeTo="margin" w:alignment="center" w:leader="none"/>
    </w:r>
    <w:r w:rsidRPr="00FF7911">
      <w:rPr>
        <w:rFonts w:ascii="Times New Roman" w:hAnsi="Times New Roman" w:cs="Times New Roman"/>
        <w:sz w:val="28"/>
        <w:szCs w:val="28"/>
      </w:rPr>
      <w:t>Batch : 65</w:t>
    </w:r>
    <w:r w:rsidRPr="00FF7911">
      <w:rPr>
        <w:rFonts w:ascii="Times New Roman" w:hAnsi="Times New Roman" w:cs="Times New Roman"/>
        <w:sz w:val="28"/>
        <w:szCs w:val="28"/>
      </w:rPr>
      <w:ptab w:relativeTo="margin" w:alignment="right" w:leader="none"/>
    </w:r>
    <w:r w:rsidRPr="00FF7911">
      <w:rPr>
        <w:rFonts w:ascii="Times New Roman" w:hAnsi="Times New Roman" w:cs="Times New Roman"/>
        <w:sz w:val="28"/>
        <w:szCs w:val="28"/>
      </w:rPr>
      <w:t xml:space="preserve">Roll No: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6BB9"/>
    <w:multiLevelType w:val="hybridMultilevel"/>
    <w:tmpl w:val="AB6A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7316E"/>
    <w:multiLevelType w:val="multilevel"/>
    <w:tmpl w:val="2E3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019CA"/>
    <w:multiLevelType w:val="multilevel"/>
    <w:tmpl w:val="16FA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6752E"/>
    <w:multiLevelType w:val="multilevel"/>
    <w:tmpl w:val="5E6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30DCD"/>
    <w:multiLevelType w:val="multilevel"/>
    <w:tmpl w:val="54B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E2B77"/>
    <w:multiLevelType w:val="multilevel"/>
    <w:tmpl w:val="812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C048C"/>
    <w:multiLevelType w:val="multilevel"/>
    <w:tmpl w:val="56C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CA09FC"/>
    <w:multiLevelType w:val="multilevel"/>
    <w:tmpl w:val="5D9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686C12"/>
    <w:multiLevelType w:val="multilevel"/>
    <w:tmpl w:val="920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AA79B8"/>
    <w:multiLevelType w:val="multilevel"/>
    <w:tmpl w:val="D2F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F033E"/>
    <w:multiLevelType w:val="multilevel"/>
    <w:tmpl w:val="1AA8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10627"/>
    <w:multiLevelType w:val="multilevel"/>
    <w:tmpl w:val="63E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1B1855"/>
    <w:multiLevelType w:val="multilevel"/>
    <w:tmpl w:val="5B9A9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457EA"/>
    <w:multiLevelType w:val="multilevel"/>
    <w:tmpl w:val="0AE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793211"/>
    <w:multiLevelType w:val="multilevel"/>
    <w:tmpl w:val="F71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C86319"/>
    <w:multiLevelType w:val="multilevel"/>
    <w:tmpl w:val="22C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6F3FF4"/>
    <w:multiLevelType w:val="multilevel"/>
    <w:tmpl w:val="7F20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E55794"/>
    <w:multiLevelType w:val="multilevel"/>
    <w:tmpl w:val="40B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31AEB"/>
    <w:multiLevelType w:val="multilevel"/>
    <w:tmpl w:val="B51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35694D"/>
    <w:multiLevelType w:val="multilevel"/>
    <w:tmpl w:val="D3C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78273C"/>
    <w:multiLevelType w:val="multilevel"/>
    <w:tmpl w:val="C6E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3F31C0"/>
    <w:multiLevelType w:val="multilevel"/>
    <w:tmpl w:val="89562B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36311D"/>
    <w:multiLevelType w:val="multilevel"/>
    <w:tmpl w:val="DC1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1E4321"/>
    <w:multiLevelType w:val="multilevel"/>
    <w:tmpl w:val="2054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30417A"/>
    <w:multiLevelType w:val="multilevel"/>
    <w:tmpl w:val="2B9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495C82"/>
    <w:multiLevelType w:val="multilevel"/>
    <w:tmpl w:val="6CE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25"/>
  </w:num>
  <w:num w:numId="4">
    <w:abstractNumId w:val="1"/>
  </w:num>
  <w:num w:numId="5">
    <w:abstractNumId w:val="5"/>
  </w:num>
  <w:num w:numId="6">
    <w:abstractNumId w:val="17"/>
  </w:num>
  <w:num w:numId="7">
    <w:abstractNumId w:val="24"/>
  </w:num>
  <w:num w:numId="8">
    <w:abstractNumId w:val="12"/>
  </w:num>
  <w:num w:numId="9">
    <w:abstractNumId w:val="16"/>
  </w:num>
  <w:num w:numId="10">
    <w:abstractNumId w:val="22"/>
  </w:num>
  <w:num w:numId="11">
    <w:abstractNumId w:val="3"/>
  </w:num>
  <w:num w:numId="12">
    <w:abstractNumId w:val="4"/>
  </w:num>
  <w:num w:numId="13">
    <w:abstractNumId w:val="8"/>
  </w:num>
  <w:num w:numId="14">
    <w:abstractNumId w:val="6"/>
  </w:num>
  <w:num w:numId="15">
    <w:abstractNumId w:val="13"/>
  </w:num>
  <w:num w:numId="16">
    <w:abstractNumId w:val="9"/>
  </w:num>
  <w:num w:numId="17">
    <w:abstractNumId w:val="10"/>
  </w:num>
  <w:num w:numId="18">
    <w:abstractNumId w:val="2"/>
  </w:num>
  <w:num w:numId="19">
    <w:abstractNumId w:val="20"/>
  </w:num>
  <w:num w:numId="20">
    <w:abstractNumId w:val="19"/>
  </w:num>
  <w:num w:numId="21">
    <w:abstractNumId w:val="14"/>
  </w:num>
  <w:num w:numId="22">
    <w:abstractNumId w:val="18"/>
  </w:num>
  <w:num w:numId="23">
    <w:abstractNumId w:val="23"/>
  </w:num>
  <w:num w:numId="24">
    <w:abstractNumId w:val="15"/>
  </w:num>
  <w:num w:numId="25">
    <w:abstractNumId w:val="21"/>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E42DF"/>
    <w:rsid w:val="000B378C"/>
    <w:rsid w:val="000C6E5B"/>
    <w:rsid w:val="00147A66"/>
    <w:rsid w:val="00175348"/>
    <w:rsid w:val="001A2547"/>
    <w:rsid w:val="001C534D"/>
    <w:rsid w:val="00241309"/>
    <w:rsid w:val="004371A8"/>
    <w:rsid w:val="00444469"/>
    <w:rsid w:val="00471D6F"/>
    <w:rsid w:val="004759A7"/>
    <w:rsid w:val="00477016"/>
    <w:rsid w:val="005628B5"/>
    <w:rsid w:val="0056465D"/>
    <w:rsid w:val="00572719"/>
    <w:rsid w:val="007151EC"/>
    <w:rsid w:val="00736DF2"/>
    <w:rsid w:val="007779A5"/>
    <w:rsid w:val="007C5B6B"/>
    <w:rsid w:val="00814698"/>
    <w:rsid w:val="008176BB"/>
    <w:rsid w:val="00857DEE"/>
    <w:rsid w:val="009E05FF"/>
    <w:rsid w:val="00A57724"/>
    <w:rsid w:val="00A82483"/>
    <w:rsid w:val="00AA34B6"/>
    <w:rsid w:val="00BD63C9"/>
    <w:rsid w:val="00C04EA2"/>
    <w:rsid w:val="00C14359"/>
    <w:rsid w:val="00C30D57"/>
    <w:rsid w:val="00CE42DF"/>
    <w:rsid w:val="00CF0050"/>
    <w:rsid w:val="00CF0083"/>
    <w:rsid w:val="00E56267"/>
    <w:rsid w:val="00E6216C"/>
    <w:rsid w:val="00EC656F"/>
    <w:rsid w:val="00F2161B"/>
    <w:rsid w:val="00F54209"/>
    <w:rsid w:val="00FE2A98"/>
    <w:rsid w:val="00FF7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267"/>
  </w:style>
  <w:style w:type="paragraph" w:styleId="Heading1">
    <w:name w:val="heading 1"/>
    <w:basedOn w:val="Normal"/>
    <w:next w:val="Normal"/>
    <w:link w:val="Heading1Char"/>
    <w:uiPriority w:val="9"/>
    <w:qFormat/>
    <w:rsid w:val="009E05FF"/>
    <w:pPr>
      <w:keepNext/>
      <w:keepLines/>
      <w:spacing w:before="240" w:after="0"/>
      <w:jc w:val="center"/>
      <w:outlineLvl w:val="0"/>
    </w:pPr>
    <w:rPr>
      <w:rFonts w:ascii="Times New Roman" w:eastAsiaTheme="majorEastAsia" w:hAnsi="Times New Roman"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E05FF"/>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link w:val="Heading3Char"/>
    <w:uiPriority w:val="9"/>
    <w:qFormat/>
    <w:rsid w:val="00C14359"/>
    <w:pPr>
      <w:spacing w:before="100" w:beforeAutospacing="1" w:after="100" w:afterAutospacing="1" w:line="240" w:lineRule="auto"/>
      <w:outlineLvl w:val="2"/>
    </w:pPr>
    <w:rPr>
      <w:rFonts w:ascii="Times New Roman" w:eastAsia="Times New Roman" w:hAnsi="Times New Roman" w:cs="Times New Roman"/>
      <w:b/>
      <w:bCs/>
      <w:color w:val="000000" w:themeColor="text1"/>
      <w:sz w:val="32"/>
      <w:szCs w:val="27"/>
    </w:rPr>
  </w:style>
  <w:style w:type="paragraph" w:styleId="Heading4">
    <w:name w:val="heading 4"/>
    <w:basedOn w:val="Normal"/>
    <w:link w:val="Heading4Char"/>
    <w:uiPriority w:val="9"/>
    <w:qFormat/>
    <w:rsid w:val="00C04E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359"/>
    <w:rPr>
      <w:rFonts w:ascii="Times New Roman" w:eastAsia="Times New Roman" w:hAnsi="Times New Roman" w:cs="Times New Roman"/>
      <w:b/>
      <w:bCs/>
      <w:color w:val="000000" w:themeColor="text1"/>
      <w:sz w:val="32"/>
      <w:szCs w:val="27"/>
    </w:rPr>
  </w:style>
  <w:style w:type="character" w:customStyle="1" w:styleId="Heading4Char">
    <w:name w:val="Heading 4 Char"/>
    <w:basedOn w:val="DefaultParagraphFont"/>
    <w:link w:val="Heading4"/>
    <w:uiPriority w:val="9"/>
    <w:rsid w:val="00C04E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4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EA2"/>
    <w:rPr>
      <w:b/>
      <w:bCs/>
    </w:rPr>
  </w:style>
  <w:style w:type="character" w:styleId="Emphasis">
    <w:name w:val="Emphasis"/>
    <w:basedOn w:val="DefaultParagraphFont"/>
    <w:uiPriority w:val="20"/>
    <w:qFormat/>
    <w:rsid w:val="00C04EA2"/>
    <w:rPr>
      <w:i/>
      <w:iCs/>
    </w:rPr>
  </w:style>
  <w:style w:type="character" w:customStyle="1" w:styleId="Heading1Char">
    <w:name w:val="Heading 1 Char"/>
    <w:basedOn w:val="DefaultParagraphFont"/>
    <w:link w:val="Heading1"/>
    <w:uiPriority w:val="9"/>
    <w:rsid w:val="009E05FF"/>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9E05FF"/>
    <w:rPr>
      <w:rFonts w:ascii="Times New Roman" w:eastAsiaTheme="majorEastAsia" w:hAnsi="Times New Roman" w:cstheme="majorBidi"/>
      <w:b/>
      <w:color w:val="000000" w:themeColor="text1"/>
      <w:sz w:val="36"/>
      <w:szCs w:val="26"/>
    </w:rPr>
  </w:style>
  <w:style w:type="table" w:customStyle="1" w:styleId="GridTableLight">
    <w:name w:val="Grid Table Light"/>
    <w:basedOn w:val="TableNormal"/>
    <w:uiPriority w:val="40"/>
    <w:rsid w:val="000C6E5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
    <w:name w:val="Plain Table 3"/>
    <w:basedOn w:val="TableNormal"/>
    <w:uiPriority w:val="43"/>
    <w:rsid w:val="000C6E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6">
    <w:name w:val="Grid Table 4 Accent 6"/>
    <w:basedOn w:val="TableNormal"/>
    <w:uiPriority w:val="49"/>
    <w:rsid w:val="000C6E5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4">
    <w:name w:val="Grid Table 4 Accent 4"/>
    <w:basedOn w:val="TableNormal"/>
    <w:uiPriority w:val="49"/>
    <w:rsid w:val="000C6E5B"/>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0C6E5B"/>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eNormal"/>
    <w:uiPriority w:val="49"/>
    <w:rsid w:val="000C6E5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
    <w:name w:val="Grid Table 4"/>
    <w:basedOn w:val="TableNormal"/>
    <w:uiPriority w:val="49"/>
    <w:rsid w:val="005727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2">
    <w:name w:val="Grid Table 4 Accent 2"/>
    <w:basedOn w:val="TableNormal"/>
    <w:uiPriority w:val="49"/>
    <w:rsid w:val="00471D6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4444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656F"/>
    <w:rPr>
      <w:color w:val="0563C1" w:themeColor="hyperlink"/>
      <w:u w:val="single"/>
    </w:rPr>
  </w:style>
  <w:style w:type="character" w:customStyle="1" w:styleId="UnresolvedMention">
    <w:name w:val="Unresolved Mention"/>
    <w:basedOn w:val="DefaultParagraphFont"/>
    <w:uiPriority w:val="99"/>
    <w:semiHidden/>
    <w:unhideWhenUsed/>
    <w:rsid w:val="00EC656F"/>
    <w:rPr>
      <w:color w:val="605E5C"/>
      <w:shd w:val="clear" w:color="auto" w:fill="E1DFDD"/>
    </w:rPr>
  </w:style>
  <w:style w:type="paragraph" w:styleId="ListParagraph">
    <w:name w:val="List Paragraph"/>
    <w:basedOn w:val="Normal"/>
    <w:uiPriority w:val="34"/>
    <w:qFormat/>
    <w:rsid w:val="00EC656F"/>
    <w:pPr>
      <w:ind w:left="720"/>
      <w:contextualSpacing/>
    </w:pPr>
  </w:style>
  <w:style w:type="table" w:customStyle="1" w:styleId="PlainTable1">
    <w:name w:val="Plain Table 1"/>
    <w:basedOn w:val="TableNormal"/>
    <w:uiPriority w:val="41"/>
    <w:rsid w:val="007779A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F7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911"/>
  </w:style>
  <w:style w:type="paragraph" w:styleId="Footer">
    <w:name w:val="footer"/>
    <w:basedOn w:val="Normal"/>
    <w:link w:val="FooterChar"/>
    <w:uiPriority w:val="99"/>
    <w:unhideWhenUsed/>
    <w:rsid w:val="00FF7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911"/>
  </w:style>
  <w:style w:type="paragraph" w:styleId="TOCHeading">
    <w:name w:val="TOC Heading"/>
    <w:basedOn w:val="Heading1"/>
    <w:next w:val="Normal"/>
    <w:uiPriority w:val="39"/>
    <w:unhideWhenUsed/>
    <w:qFormat/>
    <w:rsid w:val="00FF7911"/>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FF7911"/>
    <w:pPr>
      <w:spacing w:after="100"/>
    </w:pPr>
  </w:style>
  <w:style w:type="paragraph" w:styleId="TOC2">
    <w:name w:val="toc 2"/>
    <w:basedOn w:val="Normal"/>
    <w:next w:val="Normal"/>
    <w:autoRedefine/>
    <w:uiPriority w:val="39"/>
    <w:unhideWhenUsed/>
    <w:rsid w:val="00FF7911"/>
    <w:pPr>
      <w:spacing w:after="100"/>
      <w:ind w:left="220"/>
    </w:pPr>
  </w:style>
  <w:style w:type="paragraph" w:styleId="TOC3">
    <w:name w:val="toc 3"/>
    <w:basedOn w:val="Normal"/>
    <w:next w:val="Normal"/>
    <w:autoRedefine/>
    <w:uiPriority w:val="39"/>
    <w:unhideWhenUsed/>
    <w:rsid w:val="00FF7911"/>
    <w:pPr>
      <w:spacing w:after="100"/>
      <w:ind w:left="440"/>
    </w:pPr>
  </w:style>
  <w:style w:type="paragraph" w:styleId="Bibliography">
    <w:name w:val="Bibliography"/>
    <w:basedOn w:val="Normal"/>
    <w:next w:val="Normal"/>
    <w:uiPriority w:val="37"/>
    <w:unhideWhenUsed/>
    <w:rsid w:val="001A2547"/>
  </w:style>
  <w:style w:type="paragraph" w:styleId="TableofFigures">
    <w:name w:val="table of figures"/>
    <w:basedOn w:val="Normal"/>
    <w:next w:val="Normal"/>
    <w:uiPriority w:val="99"/>
    <w:unhideWhenUsed/>
    <w:rsid w:val="00175348"/>
    <w:pPr>
      <w:spacing w:after="0"/>
    </w:pPr>
  </w:style>
  <w:style w:type="paragraph" w:styleId="BalloonText">
    <w:name w:val="Balloon Text"/>
    <w:basedOn w:val="Normal"/>
    <w:link w:val="BalloonTextChar"/>
    <w:uiPriority w:val="99"/>
    <w:semiHidden/>
    <w:unhideWhenUsed/>
    <w:rsid w:val="00715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855099">
      <w:bodyDiv w:val="1"/>
      <w:marLeft w:val="0"/>
      <w:marRight w:val="0"/>
      <w:marTop w:val="0"/>
      <w:marBottom w:val="0"/>
      <w:divBdr>
        <w:top w:val="none" w:sz="0" w:space="0" w:color="auto"/>
        <w:left w:val="none" w:sz="0" w:space="0" w:color="auto"/>
        <w:bottom w:val="none" w:sz="0" w:space="0" w:color="auto"/>
        <w:right w:val="none" w:sz="0" w:space="0" w:color="auto"/>
      </w:divBdr>
    </w:div>
    <w:div w:id="381172459">
      <w:bodyDiv w:val="1"/>
      <w:marLeft w:val="0"/>
      <w:marRight w:val="0"/>
      <w:marTop w:val="0"/>
      <w:marBottom w:val="0"/>
      <w:divBdr>
        <w:top w:val="none" w:sz="0" w:space="0" w:color="auto"/>
        <w:left w:val="none" w:sz="0" w:space="0" w:color="auto"/>
        <w:bottom w:val="none" w:sz="0" w:space="0" w:color="auto"/>
        <w:right w:val="none" w:sz="0" w:space="0" w:color="auto"/>
      </w:divBdr>
    </w:div>
    <w:div w:id="448621847">
      <w:bodyDiv w:val="1"/>
      <w:marLeft w:val="0"/>
      <w:marRight w:val="0"/>
      <w:marTop w:val="0"/>
      <w:marBottom w:val="0"/>
      <w:divBdr>
        <w:top w:val="none" w:sz="0" w:space="0" w:color="auto"/>
        <w:left w:val="none" w:sz="0" w:space="0" w:color="auto"/>
        <w:bottom w:val="none" w:sz="0" w:space="0" w:color="auto"/>
        <w:right w:val="none" w:sz="0" w:space="0" w:color="auto"/>
      </w:divBdr>
    </w:div>
    <w:div w:id="627711110">
      <w:bodyDiv w:val="1"/>
      <w:marLeft w:val="0"/>
      <w:marRight w:val="0"/>
      <w:marTop w:val="0"/>
      <w:marBottom w:val="0"/>
      <w:divBdr>
        <w:top w:val="none" w:sz="0" w:space="0" w:color="auto"/>
        <w:left w:val="none" w:sz="0" w:space="0" w:color="auto"/>
        <w:bottom w:val="none" w:sz="0" w:space="0" w:color="auto"/>
        <w:right w:val="none" w:sz="0" w:space="0" w:color="auto"/>
      </w:divBdr>
    </w:div>
    <w:div w:id="782725034">
      <w:bodyDiv w:val="1"/>
      <w:marLeft w:val="0"/>
      <w:marRight w:val="0"/>
      <w:marTop w:val="0"/>
      <w:marBottom w:val="0"/>
      <w:divBdr>
        <w:top w:val="none" w:sz="0" w:space="0" w:color="auto"/>
        <w:left w:val="none" w:sz="0" w:space="0" w:color="auto"/>
        <w:bottom w:val="none" w:sz="0" w:space="0" w:color="auto"/>
        <w:right w:val="none" w:sz="0" w:space="0" w:color="auto"/>
      </w:divBdr>
    </w:div>
    <w:div w:id="784693312">
      <w:bodyDiv w:val="1"/>
      <w:marLeft w:val="0"/>
      <w:marRight w:val="0"/>
      <w:marTop w:val="0"/>
      <w:marBottom w:val="0"/>
      <w:divBdr>
        <w:top w:val="none" w:sz="0" w:space="0" w:color="auto"/>
        <w:left w:val="none" w:sz="0" w:space="0" w:color="auto"/>
        <w:bottom w:val="none" w:sz="0" w:space="0" w:color="auto"/>
        <w:right w:val="none" w:sz="0" w:space="0" w:color="auto"/>
      </w:divBdr>
    </w:div>
    <w:div w:id="792332876">
      <w:bodyDiv w:val="1"/>
      <w:marLeft w:val="0"/>
      <w:marRight w:val="0"/>
      <w:marTop w:val="0"/>
      <w:marBottom w:val="0"/>
      <w:divBdr>
        <w:top w:val="none" w:sz="0" w:space="0" w:color="auto"/>
        <w:left w:val="none" w:sz="0" w:space="0" w:color="auto"/>
        <w:bottom w:val="none" w:sz="0" w:space="0" w:color="auto"/>
        <w:right w:val="none" w:sz="0" w:space="0" w:color="auto"/>
      </w:divBdr>
    </w:div>
    <w:div w:id="923682569">
      <w:bodyDiv w:val="1"/>
      <w:marLeft w:val="0"/>
      <w:marRight w:val="0"/>
      <w:marTop w:val="0"/>
      <w:marBottom w:val="0"/>
      <w:divBdr>
        <w:top w:val="none" w:sz="0" w:space="0" w:color="auto"/>
        <w:left w:val="none" w:sz="0" w:space="0" w:color="auto"/>
        <w:bottom w:val="none" w:sz="0" w:space="0" w:color="auto"/>
        <w:right w:val="none" w:sz="0" w:space="0" w:color="auto"/>
      </w:divBdr>
    </w:div>
    <w:div w:id="1011493864">
      <w:bodyDiv w:val="1"/>
      <w:marLeft w:val="0"/>
      <w:marRight w:val="0"/>
      <w:marTop w:val="0"/>
      <w:marBottom w:val="0"/>
      <w:divBdr>
        <w:top w:val="none" w:sz="0" w:space="0" w:color="auto"/>
        <w:left w:val="none" w:sz="0" w:space="0" w:color="auto"/>
        <w:bottom w:val="none" w:sz="0" w:space="0" w:color="auto"/>
        <w:right w:val="none" w:sz="0" w:space="0" w:color="auto"/>
      </w:divBdr>
    </w:div>
    <w:div w:id="1266159164">
      <w:bodyDiv w:val="1"/>
      <w:marLeft w:val="0"/>
      <w:marRight w:val="0"/>
      <w:marTop w:val="0"/>
      <w:marBottom w:val="0"/>
      <w:divBdr>
        <w:top w:val="none" w:sz="0" w:space="0" w:color="auto"/>
        <w:left w:val="none" w:sz="0" w:space="0" w:color="auto"/>
        <w:bottom w:val="none" w:sz="0" w:space="0" w:color="auto"/>
        <w:right w:val="none" w:sz="0" w:space="0" w:color="auto"/>
      </w:divBdr>
    </w:div>
    <w:div w:id="1285035548">
      <w:bodyDiv w:val="1"/>
      <w:marLeft w:val="0"/>
      <w:marRight w:val="0"/>
      <w:marTop w:val="0"/>
      <w:marBottom w:val="0"/>
      <w:divBdr>
        <w:top w:val="none" w:sz="0" w:space="0" w:color="auto"/>
        <w:left w:val="none" w:sz="0" w:space="0" w:color="auto"/>
        <w:bottom w:val="none" w:sz="0" w:space="0" w:color="auto"/>
        <w:right w:val="none" w:sz="0" w:space="0" w:color="auto"/>
      </w:divBdr>
    </w:div>
    <w:div w:id="1331715063">
      <w:bodyDiv w:val="1"/>
      <w:marLeft w:val="0"/>
      <w:marRight w:val="0"/>
      <w:marTop w:val="0"/>
      <w:marBottom w:val="0"/>
      <w:divBdr>
        <w:top w:val="none" w:sz="0" w:space="0" w:color="auto"/>
        <w:left w:val="none" w:sz="0" w:space="0" w:color="auto"/>
        <w:bottom w:val="none" w:sz="0" w:space="0" w:color="auto"/>
        <w:right w:val="none" w:sz="0" w:space="0" w:color="auto"/>
      </w:divBdr>
    </w:div>
    <w:div w:id="1479226538">
      <w:bodyDiv w:val="1"/>
      <w:marLeft w:val="0"/>
      <w:marRight w:val="0"/>
      <w:marTop w:val="0"/>
      <w:marBottom w:val="0"/>
      <w:divBdr>
        <w:top w:val="none" w:sz="0" w:space="0" w:color="auto"/>
        <w:left w:val="none" w:sz="0" w:space="0" w:color="auto"/>
        <w:bottom w:val="none" w:sz="0" w:space="0" w:color="auto"/>
        <w:right w:val="none" w:sz="0" w:space="0" w:color="auto"/>
      </w:divBdr>
    </w:div>
    <w:div w:id="1567687969">
      <w:bodyDiv w:val="1"/>
      <w:marLeft w:val="0"/>
      <w:marRight w:val="0"/>
      <w:marTop w:val="0"/>
      <w:marBottom w:val="0"/>
      <w:divBdr>
        <w:top w:val="none" w:sz="0" w:space="0" w:color="auto"/>
        <w:left w:val="none" w:sz="0" w:space="0" w:color="auto"/>
        <w:bottom w:val="none" w:sz="0" w:space="0" w:color="auto"/>
        <w:right w:val="none" w:sz="0" w:space="0" w:color="auto"/>
      </w:divBdr>
    </w:div>
    <w:div w:id="2091847378">
      <w:bodyDiv w:val="1"/>
      <w:marLeft w:val="0"/>
      <w:marRight w:val="0"/>
      <w:marTop w:val="0"/>
      <w:marBottom w:val="0"/>
      <w:divBdr>
        <w:top w:val="none" w:sz="0" w:space="0" w:color="auto"/>
        <w:left w:val="none" w:sz="0" w:space="0" w:color="auto"/>
        <w:bottom w:val="none" w:sz="0" w:space="0" w:color="auto"/>
        <w:right w:val="none" w:sz="0" w:space="0" w:color="auto"/>
      </w:divBdr>
    </w:div>
    <w:div w:id="21058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20of%20Barishal\EDGE\Project%20Jonayed\New%20Microsoft%20Word%20Document.docx" TargetMode="External"/><Relationship Id="rId18" Type="http://schemas.openxmlformats.org/officeDocument/2006/relationships/hyperlink" Target="file:///D:\University%20of%20Barishal\EDGE\Project%20Jonayed\New.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file:///D:\University%20of%20Barishal\EDGE\Project%20Jonayed\New%20Microsoft%20Word%20Document.docx" TargetMode="External"/><Relationship Id="rId17" Type="http://schemas.openxmlformats.org/officeDocument/2006/relationships/hyperlink" Target="file:///D:\University%20of%20Barishal\EDGE\Project%20Jonayed\Photos\Exercise.jfi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20of%20Barishal\EDGE\Project%20Jonayed\New%20Microsoft%20Word%20Document.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chart" Target="charts/chart4.xml"/><Relationship Id="rId10" Type="http://schemas.openxmlformats.org/officeDocument/2006/relationships/hyperlink" Target="file:///D:\University%20of%20Barishal\EDGE\Project%20Jonayed\New%20Microsoft%20Word%20Document.docx" TargetMode="External"/><Relationship Id="rId19" Type="http://schemas.openxmlformats.org/officeDocument/2006/relationships/hyperlink" Target="mailto:jonayed45@gamil.com" TargetMode="External"/><Relationship Id="rId4" Type="http://schemas.openxmlformats.org/officeDocument/2006/relationships/settings" Target="settings.xml"/><Relationship Id="rId9" Type="http://schemas.openxmlformats.org/officeDocument/2006/relationships/hyperlink" Target="file:///D:\University%20of%20Barishal\EDGE\Project%20Jonayed\New%20Microsoft%20Word%20Document.docx" TargetMode="External"/><Relationship Id="rId14" Type="http://schemas.openxmlformats.org/officeDocument/2006/relationships/image" Target="media/image2.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ty%20of%20Barishal\EDGE\Project%20Jonayed\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versity%20of%20Barishal\EDGE\Project%20Jonayed\New%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niversity%20of%20Barishal\EDGE\Project%20Jonayed\New%20Microsoft%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niversity%20of%20Barishal\EDGE\Project%20Jonayed\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[New Microsoft Excel Worksheet.xlsx]Department!PivotTable2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AVeRGAE</a:t>
            </a:r>
            <a:r>
              <a:rPr lang="en-US" sz="1200" baseline="0">
                <a:solidFill>
                  <a:schemeClr val="tx1"/>
                </a:solidFill>
                <a:latin typeface="Times New Roman" panose="02020603050405020304" pitchFamily="18" charset="0"/>
                <a:cs typeface="Times New Roman" panose="02020603050405020304" pitchFamily="18" charset="0"/>
              </a:rPr>
              <a:t> AGE OF EACH </a:t>
            </a:r>
            <a:r>
              <a:rPr lang="en-US" sz="1200">
                <a:solidFill>
                  <a:schemeClr val="tx1"/>
                </a:solidFill>
                <a:latin typeface="Times New Roman" panose="02020603050405020304" pitchFamily="18" charset="0"/>
                <a:cs typeface="Times New Roman" panose="02020603050405020304" pitchFamily="18" charset="0"/>
              </a:rPr>
              <a:t>Department</a:t>
            </a:r>
          </a:p>
        </c:rich>
      </c:tx>
      <c:spPr>
        <a:noFill/>
        <a:ln>
          <a:noFill/>
        </a:ln>
        <a:effectLst/>
      </c:spPr>
    </c:title>
    <c:pivotFmts>
      <c:pivotFmt>
        <c:idx val="0"/>
        <c:spPr>
          <a:solidFill>
            <a:schemeClr val="accent6"/>
          </a:solidFill>
          <a:ln>
            <a:noFill/>
          </a:ln>
          <a:effectLst/>
        </c:spPr>
        <c:marker>
          <c:symbol val="diamond"/>
          <c:size val="6"/>
          <c:spPr>
            <a:solidFill>
              <a:schemeClr val="accent6"/>
            </a:solidFill>
            <a:ln w="9525">
              <a:solidFill>
                <a:schemeClr val="accent6"/>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extLst>
        </c:dLbl>
      </c:pivotFmt>
    </c:pivotFmts>
    <c:plotArea>
      <c:layout>
        <c:manualLayout>
          <c:layoutTarget val="inner"/>
          <c:xMode val="edge"/>
          <c:yMode val="edge"/>
          <c:x val="0.13847713965824204"/>
          <c:y val="0.15788402848423194"/>
          <c:w val="0.86152286034175796"/>
          <c:h val="0.64733124534407793"/>
        </c:manualLayout>
      </c:layout>
      <c:barChart>
        <c:barDir val="col"/>
        <c:grouping val="clustered"/>
        <c:ser>
          <c:idx val="0"/>
          <c:order val="0"/>
          <c:tx>
            <c:strRef>
              <c:f>Department!$B$3</c:f>
              <c:strCache>
                <c:ptCount val="1"/>
                <c:pt idx="0">
                  <c:v>Total</c:v>
                </c:pt>
              </c:strCache>
            </c:strRef>
          </c:tx>
          <c:spPr>
            <a:solidFill>
              <a:schemeClr val="accent6"/>
            </a:solidFill>
            <a:ln>
              <a:noFill/>
            </a:ln>
            <a:effectLst/>
          </c:spPr>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Department!$A$4:$A$9</c:f>
              <c:strCache>
                <c:ptCount val="5"/>
                <c:pt idx="0">
                  <c:v>BAN</c:v>
                </c:pt>
                <c:pt idx="1">
                  <c:v>CSE</c:v>
                </c:pt>
                <c:pt idx="2">
                  <c:v>ENG</c:v>
                </c:pt>
                <c:pt idx="3">
                  <c:v>LAW</c:v>
                </c:pt>
                <c:pt idx="4">
                  <c:v>PAD</c:v>
                </c:pt>
              </c:strCache>
            </c:strRef>
          </c:cat>
          <c:val>
            <c:numRef>
              <c:f>Department!$B$4:$B$9</c:f>
              <c:numCache>
                <c:formatCode>General</c:formatCode>
                <c:ptCount val="5"/>
                <c:pt idx="0">
                  <c:v>21.1</c:v>
                </c:pt>
                <c:pt idx="1">
                  <c:v>21.3</c:v>
                </c:pt>
                <c:pt idx="2">
                  <c:v>21.9</c:v>
                </c:pt>
                <c:pt idx="3">
                  <c:v>21.6</c:v>
                </c:pt>
                <c:pt idx="4">
                  <c:v>22.3</c:v>
                </c:pt>
              </c:numCache>
            </c:numRef>
          </c:val>
          <c:extLst xmlns:c16r2="http://schemas.microsoft.com/office/drawing/2015/06/chart">
            <c:ext xmlns:c16="http://schemas.microsoft.com/office/drawing/2014/chart" uri="{C3380CC4-5D6E-409C-BE32-E72D297353CC}">
              <c16:uniqueId val="{00000000-C6C6-4674-B471-BEB214A9F479}"/>
            </c:ext>
          </c:extLst>
        </c:ser>
        <c:dLbls>
          <c:showVal val="1"/>
        </c:dLbls>
        <c:gapWidth val="444"/>
        <c:overlap val="-90"/>
        <c:axId val="96434048"/>
        <c:axId val="96440320"/>
      </c:barChart>
      <c:catAx>
        <c:axId val="9643404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Department</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6440320"/>
        <c:crosses val="autoZero"/>
        <c:auto val="1"/>
        <c:lblAlgn val="ctr"/>
        <c:lblOffset val="100"/>
      </c:catAx>
      <c:valAx>
        <c:axId val="9644032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Age</a:t>
                </a:r>
              </a:p>
            </c:rich>
          </c:tx>
          <c:spPr>
            <a:noFill/>
            <a:ln>
              <a:noFill/>
            </a:ln>
            <a:effectLst/>
          </c:spPr>
        </c:title>
        <c:numFmt formatCode="General" sourceLinked="1"/>
        <c:majorTickMark val="none"/>
        <c:tickLblPos val="nextTo"/>
        <c:crossAx val="964340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pivotSource>
    <c:name>[New Microsoft Excel Worksheet.xlsx]HEI Score!PivotTable3</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u="none" strike="noStrike" baseline="0">
                <a:solidFill>
                  <a:schemeClr val="tx1"/>
                </a:solidFill>
                <a:effectLst/>
              </a:rPr>
              <a:t>HEI Scores by Academic Discipline </a:t>
            </a:r>
            <a:endParaRPr lang="en-US">
              <a:solidFill>
                <a:schemeClr val="tx1"/>
              </a:solidFill>
            </a:endParaRPr>
          </a:p>
        </c:rich>
      </c:tx>
      <c:layout>
        <c:manualLayout>
          <c:xMode val="edge"/>
          <c:yMode val="edge"/>
          <c:x val="0.23818396226415089"/>
          <c:y val="2.5210084033613443E-2"/>
        </c:manualLayout>
      </c:layout>
      <c:spPr>
        <a:noFill/>
        <a:ln>
          <a:noFill/>
        </a:ln>
        <a:effectLst/>
      </c:spPr>
    </c:title>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bar"/>
        <c:grouping val="clustered"/>
        <c:ser>
          <c:idx val="0"/>
          <c:order val="0"/>
          <c:tx>
            <c:strRef>
              <c:f>'HEI Score'!$B$3</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'HEI Score'!$A$4:$A$9</c:f>
              <c:strCache>
                <c:ptCount val="5"/>
                <c:pt idx="0">
                  <c:v>BAN</c:v>
                </c:pt>
                <c:pt idx="1">
                  <c:v>CSE</c:v>
                </c:pt>
                <c:pt idx="2">
                  <c:v>ENG</c:v>
                </c:pt>
                <c:pt idx="3">
                  <c:v>LAW</c:v>
                </c:pt>
                <c:pt idx="4">
                  <c:v>PAD</c:v>
                </c:pt>
              </c:strCache>
            </c:strRef>
          </c:cat>
          <c:val>
            <c:numRef>
              <c:f>'HEI Score'!$B$4:$B$9</c:f>
              <c:numCache>
                <c:formatCode>General</c:formatCode>
                <c:ptCount val="5"/>
                <c:pt idx="0">
                  <c:v>765</c:v>
                </c:pt>
                <c:pt idx="1">
                  <c:v>515</c:v>
                </c:pt>
                <c:pt idx="2">
                  <c:v>657</c:v>
                </c:pt>
                <c:pt idx="3">
                  <c:v>642</c:v>
                </c:pt>
                <c:pt idx="4">
                  <c:v>874</c:v>
                </c:pt>
              </c:numCache>
            </c:numRef>
          </c:val>
          <c:extLst xmlns:c16r2="http://schemas.microsoft.com/office/drawing/2015/06/chart">
            <c:ext xmlns:c16="http://schemas.microsoft.com/office/drawing/2014/chart" uri="{C3380CC4-5D6E-409C-BE32-E72D297353CC}">
              <c16:uniqueId val="{00000000-17C7-40BD-B119-D623876DC50D}"/>
            </c:ext>
          </c:extLst>
        </c:ser>
        <c:dLbls>
          <c:showVal val="1"/>
        </c:dLbls>
        <c:shape val="box"/>
        <c:axId val="96477952"/>
        <c:axId val="96479872"/>
        <c:axId val="0"/>
      </c:bar3DChart>
      <c:catAx>
        <c:axId val="96477952"/>
        <c:scaling>
          <c:orientation val="minMax"/>
        </c:scaling>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Department</a:t>
                </a:r>
              </a:p>
            </c:rich>
          </c:tx>
          <c:spPr>
            <a:noFill/>
            <a:ln>
              <a:noFill/>
            </a:ln>
            <a:effectLst/>
          </c:spPr>
        </c:title>
        <c:numFmt formatCode="General" sourceLinked="1"/>
        <c:maj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6479872"/>
        <c:crosses val="autoZero"/>
        <c:auto val="1"/>
        <c:lblAlgn val="ctr"/>
        <c:lblOffset val="100"/>
      </c:catAx>
      <c:valAx>
        <c:axId val="96479872"/>
        <c:scaling>
          <c:orientation val="minMax"/>
        </c:scaling>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HEI</a:t>
                </a:r>
                <a:r>
                  <a:rPr lang="en-US" baseline="0"/>
                  <a:t> Score</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647795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pivotSource>
    <c:name>[New Microsoft Excel Worksheet.xlsx]Exercise!PivotTable4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Exercise</a:t>
            </a:r>
          </a:p>
        </c:rich>
      </c:tx>
      <c:spPr>
        <a:noFill/>
        <a:ln>
          <a:noFill/>
        </a:ln>
        <a:effectLst/>
      </c:spPr>
    </c:title>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Percent val="1"/>
          <c:separator>, </c:separator>
          <c:extLst xmlns:c16r2="http://schemas.microsoft.com/office/drawing/2015/06/char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2"/>
          </a:solidFill>
          <a:ln w="19050">
            <a:solidFill>
              <a:schemeClr val="lt1"/>
            </a:solidFill>
          </a:ln>
          <a:effectLst/>
        </c:spPr>
      </c:pivotFmt>
      <c:pivotFmt>
        <c:idx val="3"/>
        <c:spPr>
          <a:solidFill>
            <a:schemeClr val="accent3"/>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D7966B7-55B8-4065-961D-863E077AF0D2}" type="VALUE">
                  <a:rPr lang="en-US"/>
                  <a:pPr>
                    <a:defRPr sz="900" b="0" i="0" u="none" strike="noStrike" kern="1200" baseline="0">
                      <a:solidFill>
                        <a:schemeClr val="tx1">
                          <a:lumMod val="75000"/>
                          <a:lumOff val="25000"/>
                        </a:schemeClr>
                      </a:solidFill>
                      <a:latin typeface="+mn-lt"/>
                      <a:ea typeface="+mn-ea"/>
                      <a:cs typeface="+mn-cs"/>
                    </a:defRPr>
                  </a:pPr>
                  <a:t>[VALUE]</a:t>
                </a:fld>
                <a:r>
                  <a:rPr lang="en-US" baseline="0"/>
                  <a:t>, </a:t>
                </a:r>
              </a:p>
            </c:rich>
          </c:tx>
          <c:spPr>
            <a:noFill/>
            <a:ln>
              <a:noFill/>
            </a:ln>
            <a:effectLst/>
          </c:spPr>
          <c:dLblPos val="outEnd"/>
          <c:showLegendKey val="1"/>
          <c:showVal val="1"/>
          <c:showCatName val="1"/>
          <c:showPercent val="1"/>
          <c:separator>, </c:separator>
          <c:extLst xmlns:c16r2="http://schemas.microsoft.com/office/drawing/2015/06/chart">
            <c:ext xmlns:c15="http://schemas.microsoft.com/office/drawing/2012/chart" uri="{CE6537A1-D6FC-4f65-9D91-7224C49458BB}">
              <c15:dlblFieldTable/>
              <c15:showDataLabelsRange val="0"/>
            </c:ext>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Percent val="1"/>
          <c:separator>, </c:separator>
          <c:extLst xmlns:c16r2="http://schemas.microsoft.com/office/drawing/2015/06/char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D7966B7-55B8-4065-961D-863E077AF0D2}" type="VALUE">
                  <a:rPr lang="en-US"/>
                  <a:pPr>
                    <a:defRPr sz="900" b="0" i="0" u="none" strike="noStrike" kern="1200" baseline="0">
                      <a:solidFill>
                        <a:schemeClr val="tx1">
                          <a:lumMod val="75000"/>
                          <a:lumOff val="25000"/>
                        </a:schemeClr>
                      </a:solidFill>
                      <a:latin typeface="+mn-lt"/>
                      <a:ea typeface="+mn-ea"/>
                      <a:cs typeface="+mn-cs"/>
                    </a:defRPr>
                  </a:pPr>
                  <a:t>[VALUE]</a:t>
                </a:fld>
                <a:r>
                  <a:rPr lang="en-US" baseline="0"/>
                  <a:t>, </a:t>
                </a:r>
              </a:p>
            </c:rich>
          </c:tx>
          <c:spPr>
            <a:noFill/>
            <a:ln>
              <a:noFill/>
            </a:ln>
            <a:effectLst/>
          </c:spPr>
          <c:dLblPos val="outEnd"/>
          <c:showLegendKey val="1"/>
          <c:showVal val="1"/>
          <c:showCatName val="1"/>
          <c:showPercent val="1"/>
          <c:separator>, </c:separator>
          <c:extLst xmlns:c16r2="http://schemas.microsoft.com/office/drawing/2015/06/chart">
            <c:ext xmlns:c15="http://schemas.microsoft.com/office/drawing/2012/chart" uri="{CE6537A1-D6FC-4f65-9D91-7224C49458BB}">
              <c15:dlblFieldTable/>
              <c15:showDataLabelsRange val="0"/>
            </c:ext>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Percent val="1"/>
          <c:separator>, </c:separator>
          <c:extLst xmlns:c16r2="http://schemas.microsoft.com/office/drawing/2015/06/char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BD7966B7-55B8-4065-961D-863E077AF0D2}" type="VALUE">
                  <a:rPr lang="en-US"/>
                  <a:pPr>
                    <a:defRPr sz="900" b="0" i="0" u="none" strike="noStrike" kern="1200" baseline="0">
                      <a:solidFill>
                        <a:schemeClr val="tx1">
                          <a:lumMod val="75000"/>
                          <a:lumOff val="25000"/>
                        </a:schemeClr>
                      </a:solidFill>
                      <a:latin typeface="+mn-lt"/>
                      <a:ea typeface="+mn-ea"/>
                      <a:cs typeface="+mn-cs"/>
                    </a:defRPr>
                  </a:pPr>
                  <a:t>[VALUE]</a:t>
                </a:fld>
                <a:r>
                  <a:rPr lang="en-US" baseline="0"/>
                  <a:t>, </a:t>
                </a:r>
              </a:p>
            </c:rich>
          </c:tx>
          <c:spPr>
            <a:noFill/>
            <a:ln>
              <a:noFill/>
            </a:ln>
            <a:effectLst/>
          </c:spPr>
          <c:dLblPos val="outEnd"/>
          <c:showLegendKey val="1"/>
          <c:showVal val="1"/>
          <c:showCatName val="1"/>
          <c:showPercent val="1"/>
          <c:separator>, </c:separator>
          <c:extLst xmlns:c16r2="http://schemas.microsoft.com/office/drawing/2015/06/chart">
            <c:ext xmlns:c15="http://schemas.microsoft.com/office/drawing/2012/chart" uri="{CE6537A1-D6FC-4f65-9D91-7224C49458BB}">
              <c15:dlblFieldTable/>
              <c15:showDataLabelsRange val="0"/>
            </c:ext>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s>
    <c:plotArea>
      <c:layout/>
      <c:pieChart>
        <c:varyColors val="1"/>
        <c:ser>
          <c:idx val="0"/>
          <c:order val="0"/>
          <c:tx>
            <c:strRef>
              <c:f>Exercise!$B$3</c:f>
              <c:strCache>
                <c:ptCount val="1"/>
                <c:pt idx="0">
                  <c:v>Total</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B98-480B-9E85-8E58CA82A871}"/>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B98-480B-9E85-8E58CA82A871}"/>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B98-480B-9E85-8E58CA82A871}"/>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B98-480B-9E85-8E58CA82A871}"/>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0B98-480B-9E85-8E58CA82A871}"/>
              </c:ext>
            </c:extLst>
          </c:dPt>
          <c:dLbls>
            <c:dLbl>
              <c:idx val="2"/>
              <c:tx>
                <c:rich>
                  <a:bodyPr/>
                  <a:lstStyle/>
                  <a:p>
                    <a:fld id="{BD7966B7-55B8-4065-961D-863E077AF0D2}" type="VALUE">
                      <a:rPr lang="en-US"/>
                      <a:pPr/>
                      <a:t>[VALUE]</a:t>
                    </a:fld>
                    <a:r>
                      <a:rPr lang="en-US" baseline="0"/>
                      <a:t>, </a:t>
                    </a:r>
                  </a:p>
                </c:rich>
              </c:tx>
              <c:dLblPos val="outEnd"/>
              <c:showLegendKey val="1"/>
              <c:showVal val="1"/>
              <c:showCatName val="1"/>
              <c:showPercent val="1"/>
              <c:separator>, </c:separator>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0B98-480B-9E85-8E58CA82A87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Percent val="1"/>
            <c:separator>, </c:separator>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Exercise!$A$4:$A$9</c:f>
              <c:strCache>
                <c:ptCount val="5"/>
                <c:pt idx="0">
                  <c:v>BAN</c:v>
                </c:pt>
                <c:pt idx="1">
                  <c:v>CSE</c:v>
                </c:pt>
                <c:pt idx="2">
                  <c:v>ENG</c:v>
                </c:pt>
                <c:pt idx="3">
                  <c:v>LAW</c:v>
                </c:pt>
                <c:pt idx="4">
                  <c:v>PAD</c:v>
                </c:pt>
              </c:strCache>
            </c:strRef>
          </c:cat>
          <c:val>
            <c:numRef>
              <c:f>Exercise!$B$4:$B$9</c:f>
              <c:numCache>
                <c:formatCode>General</c:formatCode>
                <c:ptCount val="5"/>
                <c:pt idx="0">
                  <c:v>16500</c:v>
                </c:pt>
                <c:pt idx="1">
                  <c:v>4800</c:v>
                </c:pt>
                <c:pt idx="2">
                  <c:v>13050</c:v>
                </c:pt>
                <c:pt idx="3">
                  <c:v>9000</c:v>
                </c:pt>
                <c:pt idx="4">
                  <c:v>19200</c:v>
                </c:pt>
              </c:numCache>
            </c:numRef>
          </c:val>
          <c:extLst xmlns:c16r2="http://schemas.microsoft.com/office/drawing/2015/06/chart">
            <c:ext xmlns:c16="http://schemas.microsoft.com/office/drawing/2014/chart" uri="{C3380CC4-5D6E-409C-BE32-E72D297353CC}">
              <c16:uniqueId val="{0000000A-0B98-480B-9E85-8E58CA82A871}"/>
            </c:ext>
          </c:extLst>
        </c:ser>
        <c:dLbls>
          <c:showVal val="1"/>
        </c:dLbls>
        <c:firstSliceAng val="0"/>
      </c:pie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pivotSource>
    <c:name>[New Microsoft Excel Worksheet.xlsx]PSS-10 Score!PivotTable5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PSS-</a:t>
            </a:r>
            <a:r>
              <a:rPr lang="en-US" baseline="0"/>
              <a:t> 10 Score</a:t>
            </a:r>
            <a:endParaRPr lang="en-US"/>
          </a:p>
        </c:rich>
      </c:tx>
      <c:spPr>
        <a:noFill/>
        <a:ln>
          <a:noFill/>
        </a:ln>
        <a:effectLst/>
      </c:spPr>
    </c:title>
    <c:pivotFmts>
      <c:pivotFmt>
        <c:idx val="0"/>
        <c:spPr>
          <a:solidFill>
            <a:schemeClr val="accent1"/>
          </a:solidFill>
          <a:ln w="28575" cap="rnd">
            <a:solidFill>
              <a:schemeClr val="accent1"/>
            </a:solidFill>
            <a:round/>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w="28575" cap="rnd">
            <a:solidFill>
              <a:schemeClr val="accent2"/>
            </a:solidFill>
            <a:round/>
          </a:ln>
          <a:effectLst/>
        </c:spPr>
        <c:marker>
          <c:symbol val="none"/>
        </c:marker>
      </c:pivotFmt>
      <c:pivotFmt>
        <c:idx val="2"/>
        <c:spPr>
          <a:solidFill>
            <a:schemeClr val="accent1"/>
          </a:solidFill>
          <a:ln w="28575" cap="rnd">
            <a:solidFill>
              <a:schemeClr val="accent1"/>
            </a:solidFill>
            <a:round/>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w="28575" cap="rnd">
            <a:solidFill>
              <a:schemeClr val="accent2"/>
            </a:solidFill>
            <a:round/>
          </a:ln>
          <a:effectLst/>
        </c:spPr>
        <c:marker>
          <c:symbol val="none"/>
        </c:marker>
      </c:pivotFmt>
      <c:pivotFmt>
        <c:idx val="4"/>
        <c:spPr>
          <a:solidFill>
            <a:schemeClr val="accent1"/>
          </a:solidFill>
          <a:ln w="28575" cap="rnd">
            <a:solidFill>
              <a:schemeClr val="accent1"/>
            </a:solidFill>
            <a:round/>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w="28575" cap="rnd">
            <a:solidFill>
              <a:schemeClr val="accent2"/>
            </a:solidFill>
            <a:round/>
          </a:ln>
          <a:effectLst/>
        </c:spPr>
        <c:marker>
          <c:symbol val="none"/>
        </c:marker>
      </c:pivotFmt>
    </c:pivotFmts>
    <c:plotArea>
      <c:layout/>
      <c:lineChart>
        <c:grouping val="standard"/>
        <c:ser>
          <c:idx val="0"/>
          <c:order val="0"/>
          <c:tx>
            <c:strRef>
              <c:f>'PSS-10 Score'!$B$3</c:f>
              <c:strCache>
                <c:ptCount val="1"/>
                <c:pt idx="0">
                  <c:v>Total</c:v>
                </c:pt>
              </c:strCache>
            </c:strRef>
          </c:tx>
          <c:spPr>
            <a:ln w="28575" cap="rnd">
              <a:solidFill>
                <a:schemeClr val="accent1"/>
              </a:solidFill>
              <a:round/>
            </a:ln>
            <a:effectLst/>
          </c:spPr>
          <c:marker>
            <c:symbol val="none"/>
          </c:marker>
          <c:dPt>
            <c:idx val="1"/>
            <c:spPr>
              <a:ln w="28575" cap="rnd">
                <a:solidFill>
                  <a:schemeClr val="accent2"/>
                </a:solidFill>
                <a:round/>
              </a:ln>
              <a:effectLst/>
            </c:spPr>
            <c:extLst xmlns:c16r2="http://schemas.microsoft.com/office/drawing/2015/06/chart">
              <c:ext xmlns:c16="http://schemas.microsoft.com/office/drawing/2014/chart" uri="{C3380CC4-5D6E-409C-BE32-E72D297353CC}">
                <c16:uniqueId val="{00000001-0CA3-4378-B3C9-96EA26C5321D}"/>
              </c:ext>
            </c:extLst>
          </c:dPt>
          <c:cat>
            <c:strRef>
              <c:f>'PSS-10 Score'!$A$4:$A$6</c:f>
              <c:strCache>
                <c:ptCount val="2"/>
                <c:pt idx="0">
                  <c:v>Female</c:v>
                </c:pt>
                <c:pt idx="1">
                  <c:v>Male</c:v>
                </c:pt>
              </c:strCache>
            </c:strRef>
          </c:cat>
          <c:val>
            <c:numRef>
              <c:f>'PSS-10 Score'!$B$4:$B$6</c:f>
              <c:numCache>
                <c:formatCode>General</c:formatCode>
                <c:ptCount val="2"/>
                <c:pt idx="0">
                  <c:v>536</c:v>
                </c:pt>
                <c:pt idx="1">
                  <c:v>541</c:v>
                </c:pt>
              </c:numCache>
            </c:numRef>
          </c:val>
          <c:extLst xmlns:c16r2="http://schemas.microsoft.com/office/drawing/2015/06/chart">
            <c:ext xmlns:c16="http://schemas.microsoft.com/office/drawing/2014/chart" uri="{C3380CC4-5D6E-409C-BE32-E72D297353CC}">
              <c16:uniqueId val="{00000002-0CA3-4378-B3C9-96EA26C5321D}"/>
            </c:ext>
          </c:extLst>
        </c:ser>
        <c:upDownBars>
          <c:gapWidth val="150"/>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axId val="96619520"/>
        <c:axId val="96633984"/>
      </c:lineChart>
      <c:catAx>
        <c:axId val="9661952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33984"/>
        <c:crosses val="autoZero"/>
        <c:auto val="1"/>
        <c:lblAlgn val="ctr"/>
        <c:lblOffset val="100"/>
      </c:catAx>
      <c:valAx>
        <c:axId val="966339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 PSS - 10 Score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195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Hug92</b:Tag>
    <b:SourceType>ConferenceProceedings</b:SourceType>
    <b:Guid>{542EB79B-2D40-438B-AB78-454F0A1FA02A}</b:Guid>
    <b:Title>" Migration and Rural-Urban Linkage in the ESCAP Region"</b:Title>
    <b:City>Seoul, Republic of Korea</b:City>
    <b:Year>1992</b:Year>
    <b:Author>
      <b:Author>
        <b:Corporate>Hugo,G.J.</b:Corporate>
      </b:Author>
    </b:Author>
    <b:ConferenceName>Paper presented for the pre-conference seminar of the Fourth population Conference on Migration and Migration and Urbanisation: Inter-Relationship with socio-economic Development and Evaluating Policy Issues</b:ConferenceName>
    <b:RefOrder>4</b:RefOrder>
  </b:Source>
  <b:Source>
    <b:Tag>BBS16</b:Tag>
    <b:SourceType>JournalArticle</b:SourceType>
    <b:Guid>{FEBA9A12-42E5-4674-8AE9-FD79CE6A0638}</b:Guid>
    <b:Author>
      <b:Author>
        <b:NameList>
          <b:Person>
            <b:Last>(BBS)</b:Last>
            <b:First>Bangladesh</b:First>
            <b:Middle>Bureau of Statistics</b:Middle>
          </b:Person>
        </b:NameList>
      </b:Author>
    </b:Author>
    <b:Title>Yearbook of Agricultural Statistics–2014.</b:Title>
    <b:Year>. 26 (January, 2016)</b:Year>
    <b:RefOrder>8</b:RefOrder>
  </b:Source>
  <b:Source>
    <b:Tag>Abd22</b:Tag>
    <b:SourceType>JournalArticle</b:SourceType>
    <b:Guid>{566BDF62-E3C3-4119-89D2-74261F1F0437}</b:Guid>
    <b:Title>Exploring the Factors of Farmers’ Rural–Urban Migration</b:Title>
    <b:Pages>12,722</b:Pages>
    <b:Year>2022</b:Year>
    <b:Author>
      <b:Author>
        <b:NameList>
          <b:Person>
            <b:Last>Abdullah Al-Maruf</b:Last>
            <b:First>AKM</b:First>
            <b:Middle>Kanak Pervez, Pradip Kumar Sarker, Md Saifur Rahman, Jorge Ruiz-Menjivar</b:Middle>
          </b:Person>
        </b:NameList>
      </b:Author>
    </b:Author>
    <b:JournalName>agriculture</b:JournalName>
    <b:RefOrder>1</b:RefOrder>
  </b:Source>
  <b:Source>
    <b:Tag>XWa18</b:Tag>
    <b:SourceType>ConferenceProceedings</b:SourceType>
    <b:Guid>{E84312FB-3407-4C29-9BD4-9F63921B1CCD}</b:Guid>
    <b:Title> "Characteristics of CH4 Emission in Double Paddy Field Under Climate Change in Southern China Simulated by CMIP5 Climate Model Projections,"</b:Title>
    <b:Year>2018</b:Year>
    <b:City>Hangzhou, China</b:City>
    <b:Author>
      <b:Author>
        <b:NameList>
          <b:Person>
            <b:Last>al</b:Last>
            <b:First>X.</b:First>
            <b:Middle>Wang et</b:Middle>
          </b:Person>
        </b:NameList>
      </b:Author>
    </b:Author>
    <b:Pages>pp. 1-4</b:Pages>
    <b:ConferenceName>doi: 10.1109/Agro-Geoinformatics.2018.8476031</b:ConferenceName>
    <b:RefOrder>9</b:RefOrder>
  </b:Source>
  <b:Source>
    <b:Tag>Gur95</b:Tag>
    <b:SourceType>JournalArticle</b:SourceType>
    <b:Guid>{804F63ED-8897-4C2F-B797-3510A341F3E8}</b:Guid>
    <b:Author>
      <b:Author>
        <b:NameList>
          <b:Person>
            <b:Last>Gurney JJ</b:Last>
            <b:First>Zweistra</b:First>
            <b:Middle>p</b:Middle>
          </b:Person>
        </b:NameList>
      </b:Author>
    </b:Author>
    <b:Title>The interpretation of the major element compositions of mantle minerals in diamond exploration</b:Title>
    <b:JournalName>Journal of Geochemical exploration</b:JournalName>
    <b:Year>1995</b:Year>
    <b:Pages>293-309</b:Pages>
    <b:RefOrder>2</b:RefOrder>
  </b:Source>
  <b:Source>
    <b:Tag>Has15</b:Tag>
    <b:SourceType>JournalArticle</b:SourceType>
    <b:Guid>{D7151325-FC44-4DB6-8EA2-85963734AE16}</b:Guid>
    <b:Title>Examination of land use/land cover changes, urban growth dynamics, and environmental sustainability in Chittagong city, Bangladesh.</b:Title>
    <b:Year>27 May 2015</b:Year>
    <b:Author>
      <b:Author>
        <b:NameList>
          <b:Person>
            <b:Last>Hassan</b:Last>
            <b:First>M.M.,</b:First>
            <b:Middle>Nazem, M.N.I.,</b:Middle>
          </b:Person>
        </b:NameList>
      </b:Author>
    </b:Author>
    <b:JournalName>Environ Dev Sustain</b:JournalName>
    <b:Pages>697–716 (2016)</b:Pages>
    <b:RefOrder>3</b:RefOrder>
  </b:Source>
  <b:Source>
    <b:Tag>Ish11</b:Tag>
    <b:SourceType>JournalArticle</b:SourceType>
    <b:Guid>{9DD9464B-4D92-4A5C-A811-D10DAFA5AB79}</b:Guid>
    <b:Title>"Migration Objectives and their Fulfillment: A Micro Study of the Rural-Urban Migration of the Slums of Dhaka City"</b:Title>
    <b:Pages>24-29</b:Pages>
    <b:Year>2011</b:Year>
    <b:Author>
      <b:Author>
        <b:NameList>
          <b:Person>
            <b:Last>Ishtiaque</b:Last>
            <b:First>A.</b:First>
            <b:Middle>and Mahnud, M.S</b:Middle>
          </b:Person>
        </b:NameList>
      </b:Author>
    </b:Author>
    <b:JournalName>Malaysian Journal of Society and space,Vol. 7 No. 4</b:JournalName>
    <b:RefOrder>5</b:RefOrder>
  </b:Source>
  <b:Source>
    <b:Tag>MdS17</b:Tag>
    <b:SourceType>JournalArticle</b:SourceType>
    <b:Guid>{D67D361D-79E8-4F52-9D97-60605A0A527C}</b:Guid>
    <b:Author>
      <b:Author>
        <b:NameList>
          <b:Person>
            <b:Last>Md Salman Sohel</b:Last>
            <b:First>Md.</b:First>
            <b:Middle>Mahidul Islam, Md. Muhubbulah</b:Middle>
          </b:Person>
        </b:NameList>
      </b:Author>
    </b:Author>
    <b:Title>Rural urban migration and urban transition in Banglades: A case study of Dhaka city</b:Title>
    <b:JournalName>Scholar Journal of Arts, Humanities and Social science</b:JournalName>
    <b:Year>2017</b:Year>
    <b:Pages>1809</b:Pages>
    <b:RefOrder>6</b:RefOrder>
  </b:Source>
  <b:Source>
    <b:Tag>MdZ16</b:Tag>
    <b:SourceType>JournalArticle</b:SourceType>
    <b:Guid>{79EDE1F0-BE98-4290-ABEF-834C3D48CD10}</b:Guid>
    <b:Author>
      <b:Author>
        <b:NameList>
          <b:Person>
            <b:Last>Md. Zakir Hossain</b:Last>
            <b:First>Md.</b:First>
            <b:Middle>Ohidul Alam Khan, Jasim Uddin Ahmed</b:Middle>
          </b:Person>
        </b:NameList>
      </b:Author>
    </b:Author>
    <b:Title>Determinants of Rural-Urnan Migration in Bangladesh including its Consequences for Origin Households and Urban Amenities</b:Title>
    <b:JournalName>STM JOURNALS</b:JournalName>
    <b:Year>2016</b:Year>
    <b:Pages>47-61</b:Pages>
    <b:RefOrder>7</b:RefOrder>
  </b:Source>
</b:Sources>
</file>

<file path=customXml/itemProps1.xml><?xml version="1.0" encoding="utf-8"?>
<ds:datastoreItem xmlns:ds="http://schemas.openxmlformats.org/officeDocument/2006/customXml" ds:itemID="{0AD5BC5C-FA29-44D8-8F63-A9BC7BA3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Mimia</dc:creator>
  <cp:keywords/>
  <dc:description/>
  <cp:lastModifiedBy>Mimia</cp:lastModifiedBy>
  <cp:revision>4</cp:revision>
  <cp:lastPrinted>2025-01-30T06:01:00Z</cp:lastPrinted>
  <dcterms:created xsi:type="dcterms:W3CDTF">2025-01-30T06:02:00Z</dcterms:created>
  <dcterms:modified xsi:type="dcterms:W3CDTF">2025-03-20T09:32:00Z</dcterms:modified>
</cp:coreProperties>
</file>