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B4" w:rsidRDefault="00154AD6" w:rsidP="00005C80">
      <w:pPr>
        <w:pStyle w:val="Ttulo1"/>
      </w:pPr>
      <w:r w:rsidRPr="00154AD6">
        <w:rPr>
          <w:noProof/>
          <w:lang w:eastAsia="pt-PT"/>
        </w:rPr>
        <w:drawing>
          <wp:inline distT="0" distB="0" distL="0" distR="0">
            <wp:extent cx="2673742" cy="1029600"/>
            <wp:effectExtent l="19050" t="0" r="0" b="0"/>
            <wp:docPr id="9" name="Picture 5" descr="C:\Users\Pedro Tomás\Documents\IST\logo_IST_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Tomás\Documents\IST\logo_IST_A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03" cy="103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8B4" w:rsidRDefault="005378B4" w:rsidP="00F97536">
      <w:pPr>
        <w:pStyle w:val="separador"/>
        <w:spacing w:line="360" w:lineRule="auto"/>
        <w:rPr>
          <w:rFonts w:ascii="Arial" w:hAnsi="Arial" w:cs="Arial"/>
        </w:rPr>
      </w:pPr>
    </w:p>
    <w:p w:rsidR="00154AD6" w:rsidRDefault="00154AD6" w:rsidP="00F97536">
      <w:pPr>
        <w:pStyle w:val="separador"/>
        <w:spacing w:line="360" w:lineRule="auto"/>
        <w:rPr>
          <w:rFonts w:ascii="Arial" w:hAnsi="Arial" w:cs="Arial"/>
        </w:rPr>
      </w:pPr>
    </w:p>
    <w:p w:rsidR="00F97536" w:rsidRDefault="00F97536" w:rsidP="00F97536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Mestrado Integrado</w:t>
      </w:r>
      <w:r w:rsidR="00A94F21">
        <w:rPr>
          <w:rFonts w:cs="Arial"/>
          <w:sz w:val="28"/>
          <w:szCs w:val="28"/>
        </w:rPr>
        <w:t xml:space="preserve"> </w:t>
      </w:r>
      <w:r w:rsidRPr="00DA616A">
        <w:rPr>
          <w:rFonts w:cs="Arial"/>
          <w:sz w:val="28"/>
          <w:szCs w:val="28"/>
        </w:rPr>
        <w:t xml:space="preserve">em Engenharia </w:t>
      </w:r>
      <w:proofErr w:type="spellStart"/>
      <w:r w:rsidRPr="00DA616A">
        <w:rPr>
          <w:rFonts w:cs="Arial"/>
          <w:sz w:val="28"/>
          <w:szCs w:val="28"/>
        </w:rPr>
        <w:t>Electrotécnica</w:t>
      </w:r>
      <w:proofErr w:type="spellEnd"/>
      <w:r w:rsidRPr="00DA616A">
        <w:rPr>
          <w:rFonts w:cs="Arial"/>
          <w:sz w:val="28"/>
          <w:szCs w:val="28"/>
        </w:rPr>
        <w:t xml:space="preserve"> e de Computadores</w:t>
      </w:r>
    </w:p>
    <w:p w:rsidR="00154AD6" w:rsidRDefault="00154AD6" w:rsidP="00213A65">
      <w:pPr>
        <w:pStyle w:val="Ttulo1"/>
      </w:pPr>
    </w:p>
    <w:p w:rsidR="00F97536" w:rsidRPr="003B4987" w:rsidRDefault="005D6DAD" w:rsidP="003B4987">
      <w:pPr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Robótica</w:t>
      </w:r>
    </w:p>
    <w:p w:rsidR="00154AD6" w:rsidRDefault="00154AD6" w:rsidP="005378B4">
      <w:pPr>
        <w:jc w:val="center"/>
        <w:rPr>
          <w:rFonts w:cs="Arial"/>
          <w:b/>
        </w:rPr>
      </w:pPr>
    </w:p>
    <w:p w:rsidR="00F97536" w:rsidRDefault="005D6DAD" w:rsidP="005378B4">
      <w:pPr>
        <w:jc w:val="center"/>
        <w:rPr>
          <w:rFonts w:cs="Arial"/>
          <w:b/>
        </w:rPr>
      </w:pPr>
      <w:r>
        <w:rPr>
          <w:rFonts w:cs="Arial"/>
          <w:b/>
        </w:rPr>
        <w:t>2</w:t>
      </w:r>
      <w:r w:rsidR="00C01C08">
        <w:rPr>
          <w:rFonts w:cs="Arial"/>
          <w:b/>
        </w:rPr>
        <w:t>º S</w:t>
      </w:r>
      <w:r w:rsidR="00F97536">
        <w:rPr>
          <w:rFonts w:cs="Arial"/>
          <w:b/>
        </w:rPr>
        <w:t>emestre – 201</w:t>
      </w:r>
      <w:r w:rsidR="005378B4">
        <w:rPr>
          <w:rFonts w:cs="Arial"/>
          <w:b/>
        </w:rPr>
        <w:t>5</w:t>
      </w:r>
      <w:r w:rsidR="00F97536">
        <w:rPr>
          <w:rFonts w:cs="Arial"/>
          <w:b/>
        </w:rPr>
        <w:t>/201</w:t>
      </w:r>
      <w:r w:rsidR="005378B4">
        <w:rPr>
          <w:rFonts w:cs="Arial"/>
          <w:b/>
        </w:rPr>
        <w:t>6</w:t>
      </w:r>
    </w:p>
    <w:p w:rsidR="005378B4" w:rsidRPr="005378B4" w:rsidRDefault="005378B4" w:rsidP="005378B4">
      <w:pPr>
        <w:jc w:val="center"/>
        <w:rPr>
          <w:rFonts w:cs="Arial"/>
          <w:b/>
        </w:rPr>
      </w:pPr>
    </w:p>
    <w:p w:rsidR="00F97536" w:rsidRDefault="005D6DAD" w:rsidP="00F97536">
      <w:pPr>
        <w:spacing w:line="360" w:lineRule="auto"/>
        <w:jc w:val="center"/>
        <w:rPr>
          <w:rFonts w:cs="Arial"/>
          <w:sz w:val="36"/>
          <w:lang w:val="en-GB"/>
        </w:rPr>
      </w:pPr>
      <w:r w:rsidRPr="005D6DAD">
        <w:rPr>
          <w:sz w:val="36"/>
          <w:lang w:val="en-GB"/>
        </w:rPr>
        <w:t>Direct and Inverse Kinematics of Serial Manipulators</w:t>
      </w:r>
      <w:r w:rsidR="00726AA6" w:rsidRPr="00383658">
        <w:rPr>
          <w:rFonts w:cs="Arial"/>
          <w:sz w:val="36"/>
          <w:lang w:val="en-GB"/>
        </w:rPr>
        <w:t xml:space="preserve"> </w:t>
      </w:r>
    </w:p>
    <w:p w:rsidR="005D6DAD" w:rsidRPr="00383658" w:rsidRDefault="005D6DAD" w:rsidP="00F97536">
      <w:pPr>
        <w:spacing w:line="360" w:lineRule="auto"/>
        <w:jc w:val="center"/>
        <w:rPr>
          <w:rFonts w:cs="Arial"/>
          <w:sz w:val="36"/>
          <w:lang w:val="en-GB"/>
        </w:rPr>
      </w:pPr>
    </w:p>
    <w:p w:rsidR="00F97536" w:rsidRPr="00F97536" w:rsidRDefault="00F97536" w:rsidP="00F97536">
      <w:pPr>
        <w:spacing w:line="360" w:lineRule="auto"/>
        <w:jc w:val="center"/>
        <w:rPr>
          <w:rFonts w:cs="Arial"/>
          <w:sz w:val="32"/>
          <w:u w:val="single"/>
        </w:rPr>
      </w:pPr>
      <w:r w:rsidRPr="00F97536">
        <w:rPr>
          <w:rFonts w:cs="Arial"/>
          <w:sz w:val="32"/>
          <w:u w:val="single"/>
        </w:rPr>
        <w:t>Realizado por:</w:t>
      </w:r>
    </w:p>
    <w:p w:rsidR="005D6DAD" w:rsidRDefault="005D6DAD" w:rsidP="005D6DAD">
      <w:pPr>
        <w:spacing w:line="240" w:lineRule="auto"/>
        <w:jc w:val="center"/>
        <w:rPr>
          <w:rFonts w:cs="Arial"/>
        </w:rPr>
      </w:pPr>
      <w:r>
        <w:rPr>
          <w:rFonts w:cs="Arial"/>
          <w:sz w:val="28"/>
        </w:rPr>
        <w:t>João Borges n.º 75588</w:t>
      </w:r>
    </w:p>
    <w:p w:rsidR="005378B4" w:rsidRPr="005378B4" w:rsidRDefault="005378B4" w:rsidP="00154AD6">
      <w:pPr>
        <w:spacing w:line="240" w:lineRule="auto"/>
        <w:jc w:val="center"/>
        <w:rPr>
          <w:rFonts w:cs="Arial"/>
          <w:sz w:val="28"/>
        </w:rPr>
      </w:pPr>
      <w:r w:rsidRPr="005378B4">
        <w:rPr>
          <w:rFonts w:cs="Arial"/>
          <w:sz w:val="28"/>
        </w:rPr>
        <w:t>Rui Guerra</w:t>
      </w:r>
      <w:r w:rsidR="00154AD6">
        <w:rPr>
          <w:rFonts w:cs="Arial"/>
          <w:sz w:val="28"/>
        </w:rPr>
        <w:t xml:space="preserve"> n.º 75737</w:t>
      </w:r>
    </w:p>
    <w:p w:rsidR="00726AA6" w:rsidRDefault="00726AA6" w:rsidP="00F97536">
      <w:pPr>
        <w:spacing w:line="360" w:lineRule="auto"/>
        <w:jc w:val="center"/>
        <w:rPr>
          <w:rFonts w:cs="Arial"/>
        </w:rPr>
      </w:pPr>
    </w:p>
    <w:p w:rsidR="00726AA6" w:rsidRDefault="00726AA6" w:rsidP="00F97536">
      <w:pPr>
        <w:spacing w:line="360" w:lineRule="auto"/>
        <w:jc w:val="center"/>
        <w:rPr>
          <w:rFonts w:cs="Arial"/>
        </w:rPr>
      </w:pPr>
    </w:p>
    <w:p w:rsidR="005D6DAD" w:rsidRPr="00DA616A" w:rsidRDefault="005D6DAD" w:rsidP="00F97536">
      <w:pPr>
        <w:spacing w:line="360" w:lineRule="auto"/>
        <w:jc w:val="center"/>
        <w:rPr>
          <w:rFonts w:cs="Arial"/>
        </w:rPr>
      </w:pPr>
    </w:p>
    <w:p w:rsidR="00213A65" w:rsidRDefault="00154AD6" w:rsidP="00213A65">
      <w:pPr>
        <w:spacing w:line="360" w:lineRule="auto"/>
        <w:jc w:val="center"/>
        <w:rPr>
          <w:rFonts w:cs="Arial"/>
        </w:rPr>
      </w:pPr>
      <w:r>
        <w:rPr>
          <w:rFonts w:cs="Arial"/>
        </w:rPr>
        <w:t xml:space="preserve">Lisboa, </w:t>
      </w:r>
      <w:r w:rsidR="005D6DAD">
        <w:rPr>
          <w:rFonts w:cs="Arial"/>
        </w:rPr>
        <w:t>Março</w:t>
      </w:r>
      <w:r>
        <w:rPr>
          <w:rFonts w:cs="Arial"/>
        </w:rPr>
        <w:t xml:space="preserve"> de 2015</w:t>
      </w:r>
      <w:r w:rsidR="00213A65">
        <w:rPr>
          <w:rFonts w:cs="Arial"/>
        </w:rPr>
        <w:br w:type="page"/>
      </w:r>
    </w:p>
    <w:p w:rsidR="00A6592D" w:rsidRPr="00213A65" w:rsidRDefault="00A6592D" w:rsidP="00213A65">
      <w:pPr>
        <w:spacing w:line="360" w:lineRule="auto"/>
        <w:rPr>
          <w:rFonts w:cs="Arial"/>
        </w:rPr>
      </w:pPr>
      <w:r>
        <w:rPr>
          <w:rFonts w:cs="Arial"/>
          <w:b/>
          <w:sz w:val="28"/>
          <w:szCs w:val="28"/>
        </w:rPr>
        <w:lastRenderedPageBreak/>
        <w:t>Índice</w:t>
      </w:r>
    </w:p>
    <w:p w:rsidR="001F6B57" w:rsidRDefault="00096520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0"/>
        </w:rPr>
        <w:fldChar w:fldCharType="begin"/>
      </w:r>
      <w:r w:rsidR="003B4987">
        <w:rPr>
          <w:rFonts w:cs="Arial"/>
          <w:szCs w:val="20"/>
        </w:rPr>
        <w:instrText xml:space="preserve"> TOC \o "1-3" \h \z \u </w:instrText>
      </w:r>
      <w:r>
        <w:rPr>
          <w:rFonts w:cs="Arial"/>
          <w:szCs w:val="20"/>
        </w:rPr>
        <w:fldChar w:fldCharType="separate"/>
      </w:r>
      <w:hyperlink w:anchor="_Toc445974875" w:history="1">
        <w:r w:rsidR="001F6B57" w:rsidRPr="00490325">
          <w:rPr>
            <w:rStyle w:val="Hiperligao"/>
            <w:noProof/>
          </w:rPr>
          <w:t>1. Introdução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77" w:history="1">
        <w:r w:rsidR="001F6B57" w:rsidRPr="00490325">
          <w:rPr>
            <w:rStyle w:val="Hiperligao"/>
            <w:noProof/>
          </w:rPr>
          <w:t>2. Cinemática Directa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78" w:history="1">
        <w:r w:rsidR="001F6B57" w:rsidRPr="00490325">
          <w:rPr>
            <w:rStyle w:val="Hiperligao"/>
            <w:noProof/>
          </w:rPr>
          <w:t>2.1. Estabelecimento de Referenciais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79" w:history="1">
        <w:r w:rsidR="001F6B57" w:rsidRPr="00490325">
          <w:rPr>
            <w:rStyle w:val="Hiperligao"/>
            <w:noProof/>
          </w:rPr>
          <w:t>2.2. Cálculo da Matriz de Transformação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0" w:history="1">
        <w:r w:rsidR="001F6B57" w:rsidRPr="00490325">
          <w:rPr>
            <w:rStyle w:val="Hiperligao"/>
            <w:noProof/>
          </w:rPr>
          <w:t xml:space="preserve">2.3. Obtenção da Pose do </w:t>
        </w:r>
        <w:r w:rsidR="001F6B57" w:rsidRPr="00490325">
          <w:rPr>
            <w:rStyle w:val="Hiperligao"/>
            <w:i/>
            <w:noProof/>
          </w:rPr>
          <w:t>End-effector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1" w:history="1">
        <w:r w:rsidR="001F6B57" w:rsidRPr="00490325">
          <w:rPr>
            <w:rStyle w:val="Hiperligao"/>
            <w:noProof/>
          </w:rPr>
          <w:t>2.4. Testes Experimentais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2" w:history="1">
        <w:r w:rsidR="001F6B57" w:rsidRPr="00490325">
          <w:rPr>
            <w:rStyle w:val="Hiperligao"/>
            <w:noProof/>
            <w:lang w:val="en-GB"/>
          </w:rPr>
          <w:t>3. Cinemática Inversa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3" w:history="1">
        <w:r w:rsidR="001F6B57" w:rsidRPr="00490325">
          <w:rPr>
            <w:rStyle w:val="Hiperligao"/>
            <w:noProof/>
          </w:rPr>
          <w:t>3.1. Construção da Matriz de Transformação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4" w:history="1">
        <w:r w:rsidR="001F6B57" w:rsidRPr="00490325">
          <w:rPr>
            <w:rStyle w:val="Hiperligao"/>
            <w:noProof/>
          </w:rPr>
          <w:t>3.2. Cálculo dos Ângulos das Juntas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5" w:history="1">
        <w:r w:rsidR="001F6B57" w:rsidRPr="00490325">
          <w:rPr>
            <w:rStyle w:val="Hiperligao"/>
            <w:noProof/>
          </w:rPr>
          <w:t>3.3. Testes Experimentais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6" w:history="1">
        <w:r w:rsidR="001F6B57" w:rsidRPr="00490325">
          <w:rPr>
            <w:rStyle w:val="Hiperligao"/>
            <w:noProof/>
          </w:rPr>
          <w:t>4. Instruções de Utilização das Funções MATLAB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096520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7" w:history="1">
        <w:r w:rsidR="001F6B57" w:rsidRPr="00490325">
          <w:rPr>
            <w:rStyle w:val="Hiperligao"/>
            <w:noProof/>
          </w:rPr>
          <w:t>5. Conclusões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B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3A65" w:rsidRDefault="00096520" w:rsidP="00A6592D">
      <w:pPr>
        <w:spacing w:line="36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fldChar w:fldCharType="end"/>
      </w:r>
    </w:p>
    <w:p w:rsidR="00213A65" w:rsidRDefault="00213A65" w:rsidP="007658B6">
      <w:pPr>
        <w:spacing w:before="0" w:after="200" w:line="360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D6DAD" w:rsidRDefault="00205A2E" w:rsidP="007658B6">
      <w:pPr>
        <w:pStyle w:val="Ttulo1"/>
        <w:spacing w:before="0"/>
      </w:pPr>
      <w:bookmarkStart w:id="0" w:name="_Toc445974875"/>
      <w:r w:rsidRPr="00213A65">
        <w:lastRenderedPageBreak/>
        <w:t>1. Introdução</w:t>
      </w:r>
      <w:bookmarkEnd w:id="0"/>
    </w:p>
    <w:p w:rsidR="000353B6" w:rsidRPr="000353B6" w:rsidRDefault="00D62BD7" w:rsidP="007658B6">
      <w:pPr>
        <w:pStyle w:val="Ttulo1"/>
        <w:spacing w:before="0"/>
        <w:jc w:val="both"/>
        <w:rPr>
          <w:b w:val="0"/>
          <w:sz w:val="20"/>
          <w:szCs w:val="20"/>
        </w:rPr>
      </w:pPr>
      <w:bookmarkStart w:id="1" w:name="_Toc445974876"/>
      <w:r>
        <w:rPr>
          <w:b w:val="0"/>
          <w:sz w:val="20"/>
          <w:szCs w:val="20"/>
        </w:rPr>
        <w:t>O problema proposto neste trabalho consiste na representação da pose (posi</w:t>
      </w:r>
      <w:r w:rsidR="00D32C4C">
        <w:rPr>
          <w:b w:val="0"/>
          <w:sz w:val="20"/>
          <w:szCs w:val="20"/>
        </w:rPr>
        <w:t xml:space="preserve">ção e orientação) da ponta de um braço robótico (denominado </w:t>
      </w:r>
      <w:proofErr w:type="spellStart"/>
      <w:r w:rsidR="00D32C4C" w:rsidRPr="00D32C4C">
        <w:rPr>
          <w:b w:val="0"/>
          <w:i/>
          <w:sz w:val="20"/>
          <w:szCs w:val="20"/>
        </w:rPr>
        <w:t>end-effector</w:t>
      </w:r>
      <w:proofErr w:type="spellEnd"/>
      <w:r w:rsidR="00D32C4C">
        <w:rPr>
          <w:b w:val="0"/>
          <w:sz w:val="20"/>
          <w:szCs w:val="20"/>
        </w:rPr>
        <w:t xml:space="preserve">) </w:t>
      </w:r>
      <w:r w:rsidR="001F6B57">
        <w:rPr>
          <w:b w:val="0"/>
          <w:sz w:val="20"/>
          <w:szCs w:val="20"/>
        </w:rPr>
        <w:t>recorrendo apenas a</w:t>
      </w:r>
      <w:r w:rsidR="00D32C4C">
        <w:rPr>
          <w:b w:val="0"/>
          <w:sz w:val="20"/>
          <w:szCs w:val="20"/>
        </w:rPr>
        <w:t>os g</w:t>
      </w:r>
      <w:r w:rsidR="001F6B57">
        <w:rPr>
          <w:b w:val="0"/>
          <w:sz w:val="20"/>
          <w:szCs w:val="20"/>
        </w:rPr>
        <w:t>raus de liberdade dados pelos ângulos das juntas de</w:t>
      </w:r>
      <w:bookmarkEnd w:id="1"/>
      <w:r w:rsidR="001F6B57">
        <w:rPr>
          <w:b w:val="0"/>
          <w:sz w:val="20"/>
          <w:szCs w:val="20"/>
        </w:rPr>
        <w:t>ste, bem como a determinação das possíveis combinações destes ângulos para obter uma certa pose.</w:t>
      </w:r>
    </w:p>
    <w:p w:rsidR="000353B6" w:rsidRDefault="001F6B57" w:rsidP="007658B6">
      <w:pPr>
        <w:spacing w:before="0" w:after="200" w:line="360" w:lineRule="auto"/>
        <w:jc w:val="both"/>
      </w:pPr>
      <w:r>
        <w:t>Numa primeira fase, pretende-se determinar esta pose a partir de um conjunto de 6 graus de liberdade (</w:t>
      </w:r>
      <w:r>
        <w:rPr>
          <w:rFonts w:cs="Arial"/>
        </w:rPr>
        <w:t>θ</w:t>
      </w:r>
      <w:r>
        <w:rPr>
          <w:vertAlign w:val="subscript"/>
        </w:rPr>
        <w:t>1</w:t>
      </w:r>
      <w:r>
        <w:t>, ...,</w:t>
      </w:r>
      <w:r w:rsidRPr="001F6B57">
        <w:rPr>
          <w:rFonts w:cs="Arial"/>
        </w:rPr>
        <w:t xml:space="preserve"> </w:t>
      </w:r>
      <w:r>
        <w:rPr>
          <w:rFonts w:cs="Arial"/>
        </w:rPr>
        <w:t>θ</w:t>
      </w:r>
      <w:r>
        <w:rPr>
          <w:vertAlign w:val="subscript"/>
        </w:rPr>
        <w:t>6</w:t>
      </w:r>
      <w:r>
        <w:t>) recorrendo apenas a transformações de coordenadas baseadas na cinemática do braço robótico</w:t>
      </w:r>
      <w:r w:rsidR="000353B6">
        <w:t>.</w:t>
      </w:r>
    </w:p>
    <w:p w:rsidR="000353B6" w:rsidRDefault="000353B6" w:rsidP="007658B6">
      <w:pPr>
        <w:spacing w:before="0" w:after="200" w:line="360" w:lineRule="auto"/>
        <w:jc w:val="both"/>
      </w:pPr>
      <w:r>
        <w:t xml:space="preserve">Numa segunda fase, partindo de uma pose (x, y, z,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, </w:t>
      </w:r>
      <w:r>
        <w:rPr>
          <w:rFonts w:cs="Arial"/>
        </w:rPr>
        <w:t>γ</w:t>
      </w:r>
      <w:r>
        <w:t xml:space="preserve">) conhecida, pretende-se conhecer todas as possíveis combinações de ângulos </w:t>
      </w:r>
      <w:r>
        <w:rPr>
          <w:rFonts w:cs="Arial"/>
        </w:rPr>
        <w:t>θ</w:t>
      </w:r>
      <w:r>
        <w:t xml:space="preserve"> para que esta pose se verifique.</w:t>
      </w:r>
    </w:p>
    <w:p w:rsidR="0030706B" w:rsidRPr="001F6B57" w:rsidRDefault="0030706B" w:rsidP="007658B6">
      <w:pPr>
        <w:spacing w:before="0" w:after="200" w:line="360" w:lineRule="auto"/>
        <w:jc w:val="both"/>
      </w:pPr>
      <w:r>
        <w:t>Com vista a solucionar estes problemas, implementaram-se dois programas de MATLAB que permitem determinar a pose a partir dos ângulos e vice-versa.</w:t>
      </w:r>
    </w:p>
    <w:p w:rsidR="00213A65" w:rsidRPr="00213A65" w:rsidRDefault="00205A2E" w:rsidP="007658B6">
      <w:pPr>
        <w:pStyle w:val="Ttulo1"/>
        <w:spacing w:before="0"/>
      </w:pPr>
      <w:bookmarkStart w:id="2" w:name="_Toc445974877"/>
      <w:r w:rsidRPr="00383658">
        <w:t xml:space="preserve">2. </w:t>
      </w:r>
      <w:r w:rsidR="005D6DAD">
        <w:t xml:space="preserve">Cinemática </w:t>
      </w:r>
      <w:proofErr w:type="spellStart"/>
      <w:r w:rsidR="005D6DAD">
        <w:t>Directa</w:t>
      </w:r>
      <w:bookmarkEnd w:id="2"/>
      <w:proofErr w:type="spellEnd"/>
    </w:p>
    <w:p w:rsidR="00352076" w:rsidRDefault="00352076" w:rsidP="007658B6">
      <w:pPr>
        <w:pStyle w:val="Ttulo1"/>
        <w:spacing w:before="0"/>
        <w:jc w:val="both"/>
        <w:rPr>
          <w:b w:val="0"/>
          <w:sz w:val="20"/>
          <w:szCs w:val="20"/>
        </w:rPr>
      </w:pPr>
      <w:bookmarkStart w:id="3" w:name="_Toc445974878"/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352076" w:rsidRPr="00352076" w:rsidRDefault="00352076" w:rsidP="007658B6">
      <w:pPr>
        <w:spacing w:before="0" w:after="200" w:line="360" w:lineRule="auto"/>
        <w:jc w:val="both"/>
      </w:pPr>
      <w:r>
        <w:t xml:space="preserve">Em primeiro lugar, é necessário estabelecer os referenciais que correspondem a cada junta e definir as relações entre estes. Este passo é importante porque uma boa definição de referenciais será útil para a simplificação do cálculo a ser feito. A partir destes referencias será, então, criada uma matriz de transformação geral de onde se poderá extrair a pose do </w:t>
      </w:r>
      <w:proofErr w:type="spellStart"/>
      <w:r>
        <w:rPr>
          <w:i/>
        </w:rPr>
        <w:t>end-effector</w:t>
      </w:r>
      <w:proofErr w:type="spellEnd"/>
      <w:r>
        <w:t>.</w:t>
      </w:r>
    </w:p>
    <w:p w:rsidR="005D6DAD" w:rsidRDefault="00383658" w:rsidP="007658B6">
      <w:pPr>
        <w:pStyle w:val="Ttulo2"/>
        <w:spacing w:before="0" w:after="200" w:line="360" w:lineRule="auto"/>
      </w:pPr>
      <w:r w:rsidRPr="00383658">
        <w:t>2.1</w:t>
      </w:r>
      <w:r w:rsidR="005D6DAD">
        <w:t>.</w:t>
      </w:r>
      <w:r>
        <w:t xml:space="preserve"> </w:t>
      </w:r>
      <w:r w:rsidR="005D6DAD">
        <w:t>Estabelecimento de Referenciais</w:t>
      </w:r>
      <w:bookmarkEnd w:id="3"/>
    </w:p>
    <w:p w:rsidR="007658B6" w:rsidRDefault="007658B6" w:rsidP="00927FC3">
      <w:pPr>
        <w:pStyle w:val="Ttulo1"/>
        <w:spacing w:before="0"/>
        <w:jc w:val="both"/>
        <w:rPr>
          <w:b w:val="0"/>
          <w:sz w:val="20"/>
          <w:szCs w:val="20"/>
        </w:rPr>
      </w:pPr>
      <w:bookmarkStart w:id="4" w:name="_Toc445974879"/>
      <w:r>
        <w:rPr>
          <w:b w:val="0"/>
          <w:sz w:val="20"/>
          <w:szCs w:val="20"/>
        </w:rPr>
        <w:t xml:space="preserve">Os referenciais foram escolhidos tendo em vista a utilização da convenção </w:t>
      </w:r>
      <w:proofErr w:type="spellStart"/>
      <w:r>
        <w:rPr>
          <w:b w:val="0"/>
          <w:sz w:val="20"/>
          <w:szCs w:val="20"/>
        </w:rPr>
        <w:t>Denavit-Hartenberg</w:t>
      </w:r>
      <w:proofErr w:type="spellEnd"/>
      <w:r>
        <w:rPr>
          <w:b w:val="0"/>
          <w:sz w:val="20"/>
          <w:szCs w:val="20"/>
        </w:rPr>
        <w:t xml:space="preserve"> (D-H) para </w:t>
      </w:r>
      <w:r w:rsidR="00927FC3">
        <w:rPr>
          <w:b w:val="0"/>
          <w:sz w:val="20"/>
          <w:szCs w:val="20"/>
        </w:rPr>
        <w:t>um</w:t>
      </w:r>
      <w:r>
        <w:rPr>
          <w:b w:val="0"/>
          <w:sz w:val="20"/>
          <w:szCs w:val="20"/>
        </w:rPr>
        <w:t>a d</w:t>
      </w:r>
      <w:r w:rsidR="00927FC3">
        <w:rPr>
          <w:b w:val="0"/>
          <w:sz w:val="20"/>
          <w:szCs w:val="20"/>
        </w:rPr>
        <w:t>eterminação simplificada das transformações entre estes. Uma representação esquemática das posições relativas dos referenciais encontra-se representada na Figura 1.</w:t>
      </w:r>
    </w:p>
    <w:p w:rsidR="00927FC3" w:rsidRDefault="00927FC3" w:rsidP="00AC7989">
      <w:pPr>
        <w:spacing w:before="0" w:after="200" w:line="360" w:lineRule="auto"/>
        <w:jc w:val="both"/>
      </w:pPr>
      <w:r>
        <w:t xml:space="preserve">Para além do referencial da base (0), introduziram-se referenciais correspondendo a cada grau de liberdade (1 a 6) de forma que o eixo de rotação </w:t>
      </w:r>
      <w:proofErr w:type="spellStart"/>
      <w:r>
        <w:t>corresposse</w:t>
      </w:r>
      <w:proofErr w:type="spellEnd"/>
      <w:r>
        <w:t xml:space="preserve"> sempre ao eixo z do referencial. O sentido dos ângulos (</w:t>
      </w:r>
      <w:r>
        <w:rPr>
          <w:rFonts w:cs="Arial"/>
        </w:rPr>
        <w:t>θ</w:t>
      </w:r>
      <w:r>
        <w:rPr>
          <w:vertAlign w:val="subscript"/>
        </w:rPr>
        <w:t>1</w:t>
      </w:r>
      <w:r>
        <w:t>, ...,</w:t>
      </w:r>
      <w:r w:rsidRPr="001F6B57">
        <w:rPr>
          <w:rFonts w:cs="Arial"/>
        </w:rPr>
        <w:t xml:space="preserve"> </w:t>
      </w:r>
      <w:r>
        <w:rPr>
          <w:rFonts w:cs="Arial"/>
        </w:rPr>
        <w:t>θ</w:t>
      </w:r>
      <w:r>
        <w:rPr>
          <w:vertAlign w:val="subscript"/>
        </w:rPr>
        <w:t>6</w:t>
      </w:r>
      <w:r>
        <w:t>) é também visível no esquema. De notar que os referenciais 1 e 2 bem como os 4, 5 e 6 têm a sua origem no mesmo ponto, mas encontram-se representados separadamente para maior facilidade de observação.</w:t>
      </w:r>
    </w:p>
    <w:p w:rsidR="00927FC3" w:rsidRPr="00927FC3" w:rsidRDefault="00927FC3" w:rsidP="00AC7989">
      <w:pPr>
        <w:spacing w:before="0" w:after="0" w:line="360" w:lineRule="auto"/>
        <w:jc w:val="both"/>
      </w:pPr>
      <w:r>
        <w:t>Um referencial auxiliar (A) foi também utilizado para representar uma translação para ser possível utilizar</w:t>
      </w:r>
      <w:r w:rsidR="00AC7989">
        <w:t xml:space="preserve"> a convenção D-H para determinar a transformação entre todos os referenciais, que de outra forma não seria possível.</w:t>
      </w:r>
    </w:p>
    <w:p w:rsidR="00CC6718" w:rsidRDefault="00CC6718" w:rsidP="00AC7989">
      <w:pPr>
        <w:pStyle w:val="Ttulo2"/>
        <w:spacing w:before="0" w:after="200" w:line="360" w:lineRule="auto"/>
      </w:pPr>
    </w:p>
    <w:p w:rsidR="00CC6718" w:rsidRPr="00CC6718" w:rsidRDefault="00CC6718" w:rsidP="00CC6718"/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5D6DAD" w:rsidRDefault="005D6DAD" w:rsidP="00CC6718">
      <w:pPr>
        <w:pStyle w:val="Ttulo2"/>
        <w:keepNext w:val="0"/>
        <w:keepLines w:val="0"/>
        <w:spacing w:before="0" w:after="200" w:line="360" w:lineRule="auto"/>
      </w:pPr>
      <w:r>
        <w:t>2.2. Cálculo da Matriz de Transf</w:t>
      </w:r>
      <w:r w:rsidR="00282297">
        <w:t>ormação</w:t>
      </w:r>
      <w:bookmarkEnd w:id="4"/>
    </w:p>
    <w:p w:rsidR="00AC7989" w:rsidRDefault="00AC7989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 partir dos referenciais escolhidos, criou-se uma tabela com os parâmetros a ser utilizados pela convenção D-H. Esta encontra-se representada na Tabela 1. </w:t>
      </w:r>
    </w:p>
    <w:tbl>
      <w:tblPr>
        <w:tblStyle w:val="Tabelacomgrelha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842" w:type="dxa"/>
            <w:vAlign w:val="center"/>
          </w:tcPr>
          <w:p w:rsidR="003F7B69" w:rsidRPr="003F7B69" w:rsidRDefault="003F7B69" w:rsidP="003F7B69">
            <w:pPr>
              <w:spacing w:before="0" w:after="0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i-1</w:t>
            </w:r>
          </w:p>
        </w:tc>
        <w:tc>
          <w:tcPr>
            <w:tcW w:w="1842" w:type="dxa"/>
            <w:vAlign w:val="center"/>
          </w:tcPr>
          <w:p w:rsidR="003F7B69" w:rsidRPr="003F7B69" w:rsidRDefault="003F7B69" w:rsidP="003F7B69">
            <w:pPr>
              <w:spacing w:before="0" w:after="0"/>
              <w:jc w:val="center"/>
              <w:rPr>
                <w:vertAlign w:val="subscript"/>
              </w:rPr>
            </w:pPr>
            <w:r>
              <w:rPr>
                <w:rFonts w:cs="Arial"/>
              </w:rPr>
              <w:t>α</w:t>
            </w:r>
            <w:r>
              <w:rPr>
                <w:vertAlign w:val="subscript"/>
              </w:rPr>
              <w:t>i-1</w:t>
            </w:r>
          </w:p>
        </w:tc>
        <w:tc>
          <w:tcPr>
            <w:tcW w:w="1842" w:type="dxa"/>
            <w:vAlign w:val="center"/>
          </w:tcPr>
          <w:p w:rsidR="003F7B69" w:rsidRPr="003F7B69" w:rsidRDefault="003F7B69" w:rsidP="003F7B69">
            <w:pPr>
              <w:spacing w:before="0" w:after="0"/>
              <w:jc w:val="center"/>
              <w:rPr>
                <w:vertAlign w:val="subscript"/>
              </w:rPr>
            </w:pPr>
            <w:proofErr w:type="spellStart"/>
            <w:r>
              <w:t>d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842" w:type="dxa"/>
            <w:vAlign w:val="center"/>
          </w:tcPr>
          <w:p w:rsidR="003F7B69" w:rsidRPr="003F7B69" w:rsidRDefault="003F7B69" w:rsidP="003F7B69">
            <w:pPr>
              <w:spacing w:before="0" w:after="0"/>
              <w:jc w:val="center"/>
              <w:rPr>
                <w:vertAlign w:val="subscript"/>
              </w:rPr>
            </w:pPr>
            <w:proofErr w:type="spellStart"/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78791D" w:rsidP="003F7B69">
            <w:pPr>
              <w:spacing w:before="0" w:after="0"/>
              <w:jc w:val="center"/>
            </w:pPr>
            <w:r>
              <w:t xml:space="preserve">A = </w:t>
            </w:r>
            <w:r w:rsidR="006B3657">
              <w:t>99 mm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1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 w:rsidRPr="003F7B69">
              <w:rPr>
                <w:rFonts w:cs="Arial"/>
                <w:position w:val="-24"/>
              </w:rPr>
              <w:object w:dxaOrig="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5pt;height:31.15pt" o:ole="">
                  <v:imagedata r:id="rId9" o:title=""/>
                </v:shape>
                <o:OLEObject Type="Embed" ProgID="Equation.DSMT4" ShapeID="_x0000_i1025" DrawAspect="Content" ObjectID="_1519772286" r:id="rId10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2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:rsidR="003F7B69" w:rsidRDefault="0078791D" w:rsidP="003F7B69">
            <w:pPr>
              <w:spacing w:before="0" w:after="0"/>
              <w:jc w:val="center"/>
            </w:pPr>
            <w:r>
              <w:t xml:space="preserve">B = </w:t>
            </w:r>
            <w:r w:rsidR="003F7B69">
              <w:t>120 mm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3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:rsidR="003F7B69" w:rsidRDefault="0078791D" w:rsidP="003F7B69">
            <w:pPr>
              <w:spacing w:before="0" w:after="0"/>
              <w:jc w:val="center"/>
            </w:pPr>
            <w:r>
              <w:t xml:space="preserve">C = </w:t>
            </w:r>
            <w:r w:rsidR="003F7B69">
              <w:t>40 mm</w:t>
            </w:r>
          </w:p>
        </w:tc>
        <w:tc>
          <w:tcPr>
            <w:tcW w:w="1842" w:type="dxa"/>
            <w:vAlign w:val="center"/>
          </w:tcPr>
          <w:p w:rsidR="003F7B69" w:rsidRDefault="003F7B69" w:rsidP="006B3657">
            <w:pPr>
              <w:spacing w:before="0" w:after="0"/>
              <w:jc w:val="center"/>
            </w:pPr>
            <w:r>
              <w:t>-</w:t>
            </w:r>
            <w:r w:rsidRPr="003F7B69">
              <w:rPr>
                <w:rFonts w:cs="Arial"/>
                <w:position w:val="-24"/>
              </w:rPr>
              <w:object w:dxaOrig="260" w:dyaOrig="620">
                <v:shape id="_x0000_i1026" type="#_x0000_t75" style="width:12.95pt;height:31.15pt" o:ole="">
                  <v:imagedata r:id="rId9" o:title=""/>
                </v:shape>
                <o:OLEObject Type="Embed" ProgID="Equation.DSMT4" ShapeID="_x0000_i1026" DrawAspect="Content" ObjectID="_1519772287" r:id="rId11"/>
              </w:objec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4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A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78791D" w:rsidP="003F7B69">
            <w:pPr>
              <w:spacing w:before="0" w:after="0"/>
              <w:jc w:val="center"/>
            </w:pPr>
            <w:r>
              <w:t xml:space="preserve">D = </w:t>
            </w:r>
            <w:r w:rsidR="006B3657">
              <w:t>195 mm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 w:rsidRPr="003F7B69">
              <w:rPr>
                <w:rFonts w:cs="Arial"/>
                <w:position w:val="-24"/>
              </w:rPr>
              <w:object w:dxaOrig="260" w:dyaOrig="620">
                <v:shape id="_x0000_i1027" type="#_x0000_t75" style="width:12.95pt;height:31.15pt" o:ole="">
                  <v:imagedata r:id="rId9" o:title=""/>
                </v:shape>
                <o:OLEObject Type="Embed" ProgID="Equation.DSMT4" ShapeID="_x0000_i1027" DrawAspect="Content" ObjectID="_1519772288" r:id="rId12"/>
              </w:objec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5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-</w:t>
            </w:r>
            <w:r w:rsidRPr="003F7B69">
              <w:rPr>
                <w:rFonts w:cs="Arial"/>
                <w:position w:val="-24"/>
              </w:rPr>
              <w:object w:dxaOrig="260" w:dyaOrig="620">
                <v:shape id="_x0000_i1028" type="#_x0000_t75" style="width:12.95pt;height:31.15pt" o:ole="">
                  <v:imagedata r:id="rId9" o:title=""/>
                </v:shape>
                <o:OLEObject Type="Embed" ProgID="Equation.DSMT4" ShapeID="_x0000_i1028" DrawAspect="Content" ObjectID="_1519772289" r:id="rId13"/>
              </w:objec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78791D">
            <w:pPr>
              <w:keepNext/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6</w:t>
            </w:r>
          </w:p>
        </w:tc>
      </w:tr>
    </w:tbl>
    <w:p w:rsidR="003F7B69" w:rsidRPr="0078791D" w:rsidRDefault="0078791D" w:rsidP="0078791D">
      <w:pPr>
        <w:pStyle w:val="Legenda"/>
        <w:jc w:val="center"/>
        <w:rPr>
          <w:b w:val="0"/>
          <w:color w:val="auto"/>
        </w:rPr>
      </w:pPr>
      <w:r w:rsidRPr="0078791D">
        <w:rPr>
          <w:color w:val="auto"/>
        </w:rPr>
        <w:t xml:space="preserve">Tabela </w:t>
      </w:r>
      <w:r w:rsidRPr="0078791D">
        <w:rPr>
          <w:color w:val="auto"/>
        </w:rPr>
        <w:fldChar w:fldCharType="begin"/>
      </w:r>
      <w:r w:rsidRPr="0078791D">
        <w:rPr>
          <w:color w:val="auto"/>
        </w:rPr>
        <w:instrText xml:space="preserve"> SEQ Tabela \* ARABIC </w:instrText>
      </w:r>
      <w:r w:rsidRPr="0078791D">
        <w:rPr>
          <w:color w:val="auto"/>
        </w:rPr>
        <w:fldChar w:fldCharType="separate"/>
      </w:r>
      <w:r w:rsidRPr="0078791D">
        <w:rPr>
          <w:noProof/>
          <w:color w:val="auto"/>
        </w:rPr>
        <w:t>1</w:t>
      </w:r>
      <w:r w:rsidRPr="0078791D">
        <w:rPr>
          <w:color w:val="auto"/>
        </w:rPr>
        <w:fldChar w:fldCharType="end"/>
      </w:r>
      <w:r w:rsidRPr="0078791D">
        <w:rPr>
          <w:color w:val="auto"/>
        </w:rPr>
        <w:t xml:space="preserve"> -</w:t>
      </w:r>
      <w:r>
        <w:rPr>
          <w:color w:val="auto"/>
        </w:rPr>
        <w:t xml:space="preserve"> </w:t>
      </w:r>
      <w:r>
        <w:rPr>
          <w:b w:val="0"/>
          <w:color w:val="auto"/>
        </w:rPr>
        <w:t xml:space="preserve">Parâmetros da convenção D-H obtidos por </w:t>
      </w:r>
      <w:proofErr w:type="spellStart"/>
      <w:r>
        <w:rPr>
          <w:b w:val="0"/>
          <w:color w:val="auto"/>
        </w:rPr>
        <w:t>inspecção</w:t>
      </w:r>
      <w:proofErr w:type="spellEnd"/>
      <w:r>
        <w:rPr>
          <w:b w:val="0"/>
          <w:color w:val="auto"/>
        </w:rPr>
        <w:t xml:space="preserve"> dos referenciais.</w:t>
      </w:r>
    </w:p>
    <w:p w:rsidR="00F42101" w:rsidRDefault="003F7B69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lastRenderedPageBreak/>
        <w:t>Uma vez obtidos estes parâmetros, é possível escrever as matrizes de transformação entre referenciais consecutivos</w:t>
      </w:r>
    </w:p>
    <w:p w:rsidR="00F42101" w:rsidRPr="00F42101" w:rsidRDefault="00F42101" w:rsidP="00F42101">
      <w:pPr>
        <w:pStyle w:val="Ttulo1"/>
        <w:keepNext w:val="0"/>
        <w:spacing w:before="0"/>
        <w:jc w:val="center"/>
        <w:rPr>
          <w:b w:val="0"/>
          <w:sz w:val="20"/>
          <w:szCs w:val="20"/>
        </w:rPr>
      </w:pPr>
      <w:r w:rsidRPr="00F42101">
        <w:rPr>
          <w:b w:val="0"/>
          <w:position w:val="-66"/>
          <w:sz w:val="20"/>
          <w:szCs w:val="20"/>
        </w:rPr>
        <w:object w:dxaOrig="2180" w:dyaOrig="1440">
          <v:shape id="_x0000_i1029" type="#_x0000_t75" style="width:108.95pt;height:1in" o:ole="">
            <v:imagedata r:id="rId14" o:title=""/>
          </v:shape>
          <o:OLEObject Type="Embed" ProgID="Equation.DSMT4" ShapeID="_x0000_i1029" DrawAspect="Content" ObjectID="_1519772290" r:id="rId15"/>
        </w:object>
      </w:r>
      <w:r w:rsidRPr="00F42101">
        <w:rPr>
          <w:b w:val="0"/>
          <w:sz w:val="20"/>
          <w:szCs w:val="20"/>
        </w:rPr>
        <w:t>,</w:t>
      </w:r>
      <w:r w:rsidRPr="00F42101">
        <w:rPr>
          <w:sz w:val="20"/>
          <w:szCs w:val="20"/>
        </w:rPr>
        <w:t xml:space="preserve"> </w:t>
      </w:r>
      <w:r w:rsidRPr="00F42101">
        <w:rPr>
          <w:b w:val="0"/>
          <w:position w:val="-66"/>
          <w:sz w:val="20"/>
          <w:szCs w:val="20"/>
        </w:rPr>
        <w:object w:dxaOrig="2299" w:dyaOrig="1440">
          <v:shape id="_x0000_i1030" type="#_x0000_t75" style="width:114.8pt;height:1in" o:ole="">
            <v:imagedata r:id="rId16" o:title=""/>
          </v:shape>
          <o:OLEObject Type="Embed" ProgID="Equation.DSMT4" ShapeID="_x0000_i1030" DrawAspect="Content" ObjectID="_1519772291" r:id="rId17"/>
        </w:object>
      </w:r>
      <w:r w:rsidRPr="00F42101"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2220" w:dyaOrig="1440">
          <v:shape id="_x0000_i1031" type="#_x0000_t75" style="width:110.9pt;height:1in" o:ole="">
            <v:imagedata r:id="rId18" o:title=""/>
          </v:shape>
          <o:OLEObject Type="Embed" ProgID="Equation.DSMT4" ShapeID="_x0000_i1031" DrawAspect="Content" ObjectID="_1519772292" r:id="rId19"/>
        </w:object>
      </w:r>
      <w:r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2380" w:dyaOrig="1440">
          <v:shape id="_x0000_i1032" type="#_x0000_t75" style="width:118.7pt;height:1in" o:ole="">
            <v:imagedata r:id="rId20" o:title=""/>
          </v:shape>
          <o:OLEObject Type="Embed" ProgID="Equation.DSMT4" ShapeID="_x0000_i1032" DrawAspect="Content" ObjectID="_1519772293" r:id="rId21"/>
        </w:object>
      </w:r>
      <w:r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1980" w:dyaOrig="1440">
          <v:shape id="_x0000_i1033" type="#_x0000_t75" style="width:99.25pt;height:1in" o:ole="">
            <v:imagedata r:id="rId22" o:title=""/>
          </v:shape>
          <o:OLEObject Type="Embed" ProgID="Equation.DSMT4" ShapeID="_x0000_i1033" DrawAspect="Content" ObjectID="_1519772294" r:id="rId23"/>
        </w:object>
      </w:r>
      <w:r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2320" w:dyaOrig="1440">
          <v:shape id="_x0000_i1034" type="#_x0000_t75" style="width:116.1pt;height:1in" o:ole="">
            <v:imagedata r:id="rId24" o:title=""/>
          </v:shape>
          <o:OLEObject Type="Embed" ProgID="Equation.DSMT4" ShapeID="_x0000_i1034" DrawAspect="Content" ObjectID="_1519772295" r:id="rId25"/>
        </w:object>
      </w:r>
      <w:r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2320" w:dyaOrig="1440">
          <v:shape id="_x0000_i1035" type="#_x0000_t75" style="width:116.1pt;height:1in" o:ole="">
            <v:imagedata r:id="rId26" o:title=""/>
          </v:shape>
          <o:OLEObject Type="Embed" ProgID="Equation.DSMT4" ShapeID="_x0000_i1035" DrawAspect="Content" ObjectID="_1519772296" r:id="rId27"/>
        </w:object>
      </w:r>
      <w:r w:rsidR="0047192C">
        <w:rPr>
          <w:b w:val="0"/>
          <w:sz w:val="20"/>
          <w:szCs w:val="20"/>
        </w:rPr>
        <w:t>.</w:t>
      </w:r>
    </w:p>
    <w:p w:rsidR="00CC6718" w:rsidRDefault="003F7B69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Para simplificação de notação, as funções trigonométricas </w:t>
      </w:r>
      <w:proofErr w:type="spellStart"/>
      <w:r>
        <w:rPr>
          <w:b w:val="0"/>
          <w:sz w:val="20"/>
          <w:szCs w:val="20"/>
        </w:rPr>
        <w:t>sin</w:t>
      </w:r>
      <w:proofErr w:type="spellEnd"/>
      <w:r>
        <w:rPr>
          <w:b w:val="0"/>
          <w:sz w:val="20"/>
          <w:szCs w:val="20"/>
        </w:rPr>
        <w:t>(</w:t>
      </w:r>
      <w:proofErr w:type="spellStart"/>
      <w:r>
        <w:rPr>
          <w:b w:val="0"/>
          <w:sz w:val="20"/>
          <w:szCs w:val="20"/>
        </w:rPr>
        <w:t>θ</w:t>
      </w:r>
      <w:r>
        <w:rPr>
          <w:b w:val="0"/>
          <w:sz w:val="20"/>
          <w:szCs w:val="20"/>
          <w:vertAlign w:val="subscript"/>
        </w:rPr>
        <w:t>x</w:t>
      </w:r>
      <w:proofErr w:type="spellEnd"/>
      <w:r>
        <w:rPr>
          <w:b w:val="0"/>
          <w:sz w:val="20"/>
          <w:szCs w:val="20"/>
        </w:rPr>
        <w:t>) e cos(</w:t>
      </w:r>
      <w:proofErr w:type="spellStart"/>
      <w:r>
        <w:rPr>
          <w:b w:val="0"/>
          <w:sz w:val="20"/>
          <w:szCs w:val="20"/>
        </w:rPr>
        <w:t>θ</w:t>
      </w:r>
      <w:r>
        <w:rPr>
          <w:b w:val="0"/>
          <w:sz w:val="20"/>
          <w:szCs w:val="20"/>
          <w:vertAlign w:val="subscript"/>
        </w:rPr>
        <w:t>x</w:t>
      </w:r>
      <w:proofErr w:type="spellEnd"/>
      <w:r>
        <w:rPr>
          <w:b w:val="0"/>
          <w:sz w:val="20"/>
          <w:szCs w:val="20"/>
        </w:rPr>
        <w:t xml:space="preserve">) serão abreviadas para </w:t>
      </w:r>
      <w:proofErr w:type="spellStart"/>
      <w:r>
        <w:rPr>
          <w:b w:val="0"/>
          <w:sz w:val="20"/>
          <w:szCs w:val="20"/>
        </w:rPr>
        <w:t>s</w:t>
      </w:r>
      <w:r>
        <w:rPr>
          <w:b w:val="0"/>
          <w:sz w:val="20"/>
          <w:szCs w:val="20"/>
          <w:vertAlign w:val="subscript"/>
        </w:rPr>
        <w:t>x</w:t>
      </w:r>
      <w:proofErr w:type="spellEnd"/>
      <w:r>
        <w:rPr>
          <w:b w:val="0"/>
          <w:sz w:val="20"/>
          <w:szCs w:val="20"/>
        </w:rPr>
        <w:t xml:space="preserve"> e </w:t>
      </w:r>
      <w:proofErr w:type="spellStart"/>
      <w:r>
        <w:rPr>
          <w:b w:val="0"/>
          <w:sz w:val="20"/>
          <w:szCs w:val="20"/>
        </w:rPr>
        <w:t>c</w:t>
      </w:r>
      <w:r>
        <w:rPr>
          <w:b w:val="0"/>
          <w:sz w:val="20"/>
          <w:szCs w:val="20"/>
          <w:vertAlign w:val="subscript"/>
        </w:rPr>
        <w:t>x</w:t>
      </w:r>
      <w:proofErr w:type="spellEnd"/>
      <w:r w:rsidR="0078791D">
        <w:rPr>
          <w:b w:val="0"/>
          <w:sz w:val="20"/>
          <w:szCs w:val="20"/>
        </w:rPr>
        <w:t xml:space="preserve"> e as constantes relativas a distâncias serão representadas por A, B, C e D, como se indica na Tabela 1.</w:t>
      </w:r>
    </w:p>
    <w:p w:rsidR="0047192C" w:rsidRDefault="0047192C" w:rsidP="0047192C">
      <w:r>
        <w:t>A matriz de transformação geral pode ser então obtida por</w:t>
      </w:r>
    </w:p>
    <w:p w:rsidR="0078791D" w:rsidRPr="0078791D" w:rsidRDefault="005155AB" w:rsidP="0047192C">
      <w:pPr>
        <w:jc w:val="center"/>
      </w:pPr>
      <w:r w:rsidRPr="005155AB">
        <w:rPr>
          <w:position w:val="-32"/>
        </w:rPr>
        <w:object w:dxaOrig="3620" w:dyaOrig="760">
          <v:shape id="_x0000_i1037" type="#_x0000_t75" style="width:180.95pt;height:38.25pt" o:ole="">
            <v:imagedata r:id="rId28" o:title=""/>
          </v:shape>
          <o:OLEObject Type="Embed" ProgID="Equation.DSMT4" ShapeID="_x0000_i1037" DrawAspect="Content" ObjectID="_1519772297" r:id="rId29"/>
        </w:object>
      </w:r>
    </w:p>
    <w:p w:rsidR="005D6DAD" w:rsidRPr="005D6DAD" w:rsidRDefault="005D6DAD" w:rsidP="00CC6718">
      <w:pPr>
        <w:pStyle w:val="Ttulo2"/>
        <w:keepNext w:val="0"/>
        <w:keepLines w:val="0"/>
        <w:spacing w:before="0" w:after="200" w:line="360" w:lineRule="auto"/>
        <w:rPr>
          <w:i/>
        </w:rPr>
      </w:pPr>
      <w:bookmarkStart w:id="5" w:name="_Toc445974880"/>
      <w:r>
        <w:t xml:space="preserve">2.3. Obtenção da Pose do </w:t>
      </w:r>
      <w:proofErr w:type="spellStart"/>
      <w:r w:rsidRPr="005D6DAD">
        <w:rPr>
          <w:i/>
        </w:rPr>
        <w:t>End-effector</w:t>
      </w:r>
      <w:bookmarkEnd w:id="5"/>
      <w:proofErr w:type="spellEnd"/>
    </w:p>
    <w:p w:rsidR="007658B6" w:rsidRDefault="00A13C9B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bookmarkStart w:id="6" w:name="_Toc445974881"/>
      <w:r>
        <w:rPr>
          <w:b w:val="0"/>
          <w:sz w:val="20"/>
          <w:szCs w:val="20"/>
        </w:rPr>
        <w:t xml:space="preserve">A partir da matriz </w:t>
      </w:r>
      <w:r w:rsidRPr="0047192C">
        <w:rPr>
          <w:position w:val="-12"/>
        </w:rPr>
        <w:object w:dxaOrig="300" w:dyaOrig="380">
          <v:shape id="_x0000_i1036" type="#_x0000_t75" style="width:14.9pt;height:18.8pt" o:ole="">
            <v:imagedata r:id="rId30" o:title=""/>
          </v:shape>
          <o:OLEObject Type="Embed" ProgID="Equation.DSMT4" ShapeID="_x0000_i1036" DrawAspect="Content" ObjectID="_1519772298" r:id="rId31"/>
        </w:object>
      </w:r>
      <w:r>
        <w:rPr>
          <w:b w:val="0"/>
          <w:sz w:val="20"/>
          <w:szCs w:val="20"/>
        </w:rPr>
        <w:t xml:space="preserve">é possível determinar os parâmetros da pose do </w:t>
      </w:r>
      <w:proofErr w:type="spellStart"/>
      <w:r w:rsidRPr="00A13C9B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. A posição (x, y, z) é obtida </w:t>
      </w:r>
      <w:proofErr w:type="spellStart"/>
      <w:r>
        <w:rPr>
          <w:b w:val="0"/>
          <w:sz w:val="20"/>
          <w:szCs w:val="20"/>
        </w:rPr>
        <w:t>directamente</w:t>
      </w:r>
      <w:proofErr w:type="spellEnd"/>
      <w:r>
        <w:rPr>
          <w:b w:val="0"/>
          <w:sz w:val="20"/>
          <w:szCs w:val="20"/>
        </w:rPr>
        <w:t xml:space="preserve"> a partir das entradas (1,4), (2,4) e (3,4), </w:t>
      </w:r>
      <w:proofErr w:type="spellStart"/>
      <w:r>
        <w:rPr>
          <w:b w:val="0"/>
          <w:sz w:val="20"/>
          <w:szCs w:val="20"/>
        </w:rPr>
        <w:t>respectivamente</w:t>
      </w:r>
      <w:proofErr w:type="spellEnd"/>
      <w:r>
        <w:rPr>
          <w:b w:val="0"/>
          <w:sz w:val="20"/>
          <w:szCs w:val="20"/>
        </w:rPr>
        <w:t>, desta matriz.</w:t>
      </w:r>
      <w:r w:rsidR="005155AB">
        <w:rPr>
          <w:b w:val="0"/>
          <w:sz w:val="20"/>
          <w:szCs w:val="20"/>
        </w:rPr>
        <w:t xml:space="preserve"> Para </w:t>
      </w:r>
      <w:r w:rsidR="005155AB" w:rsidRPr="001156B3">
        <w:rPr>
          <w:b w:val="0"/>
          <w:sz w:val="20"/>
          <w:szCs w:val="20"/>
        </w:rPr>
        <w:t>definir os parâmetros da orientação (α, β, γ) escolheu-se uma convenção de</w:t>
      </w:r>
      <w:r w:rsidR="001F67FE" w:rsidRPr="001156B3">
        <w:rPr>
          <w:b w:val="0"/>
          <w:sz w:val="20"/>
          <w:szCs w:val="20"/>
        </w:rPr>
        <w:t xml:space="preserve"> ângulos de Euler Z-Y-X. Segundo esta convenção, estes ângulos podem ser obtidos somente a partir da matriz de rotação </w:t>
      </w:r>
      <w:r w:rsidR="001156B3" w:rsidRPr="001156B3">
        <w:rPr>
          <w:b w:val="0"/>
          <w:position w:val="-12"/>
          <w:sz w:val="20"/>
          <w:szCs w:val="20"/>
        </w:rPr>
        <w:object w:dxaOrig="340" w:dyaOrig="380">
          <v:shape id="_x0000_i1038" type="#_x0000_t75" style="width:16.85pt;height:18.8pt" o:ole="">
            <v:imagedata r:id="rId32" o:title=""/>
          </v:shape>
          <o:OLEObject Type="Embed" ProgID="Equation.DSMT4" ShapeID="_x0000_i1038" DrawAspect="Content" ObjectID="_1519772299" r:id="rId33"/>
        </w:object>
      </w:r>
      <w:r w:rsidR="001156B3" w:rsidRPr="001156B3">
        <w:rPr>
          <w:b w:val="0"/>
          <w:sz w:val="20"/>
          <w:szCs w:val="20"/>
        </w:rPr>
        <w:t xml:space="preserve"> </w:t>
      </w:r>
      <w:r w:rsidR="008802CD">
        <w:rPr>
          <w:b w:val="0"/>
          <w:sz w:val="20"/>
          <w:szCs w:val="20"/>
        </w:rPr>
        <w:t xml:space="preserve">(com entradas representadas por </w:t>
      </w:r>
      <w:r w:rsidR="008802CD" w:rsidRPr="008802CD">
        <w:rPr>
          <w:b w:val="0"/>
          <w:position w:val="-12"/>
          <w:sz w:val="20"/>
          <w:szCs w:val="20"/>
        </w:rPr>
        <w:object w:dxaOrig="240" w:dyaOrig="360">
          <v:shape id="_x0000_i1044" type="#_x0000_t75" style="width:12.3pt;height:18.15pt" o:ole="">
            <v:imagedata r:id="rId34" o:title=""/>
          </v:shape>
          <o:OLEObject Type="Embed" ProgID="Equation.DSMT4" ShapeID="_x0000_i1044" DrawAspect="Content" ObjectID="_1519772300" r:id="rId35"/>
        </w:object>
      </w:r>
      <w:r w:rsidR="008802CD">
        <w:rPr>
          <w:b w:val="0"/>
          <w:sz w:val="20"/>
          <w:szCs w:val="20"/>
        </w:rPr>
        <w:t xml:space="preserve">) </w:t>
      </w:r>
      <w:r w:rsidR="001156B3" w:rsidRPr="001156B3">
        <w:rPr>
          <w:b w:val="0"/>
          <w:sz w:val="20"/>
          <w:szCs w:val="20"/>
        </w:rPr>
        <w:t>a p</w:t>
      </w:r>
      <w:r w:rsidR="001156B3">
        <w:rPr>
          <w:b w:val="0"/>
          <w:sz w:val="20"/>
          <w:szCs w:val="20"/>
        </w:rPr>
        <w:t>artir das expressões</w:t>
      </w:r>
    </w:p>
    <w:p w:rsidR="001672EE" w:rsidRDefault="001672EE" w:rsidP="001672EE">
      <w:pPr>
        <w:jc w:val="center"/>
      </w:pPr>
      <w:r w:rsidRPr="001672EE">
        <w:rPr>
          <w:position w:val="-34"/>
        </w:rPr>
        <w:object w:dxaOrig="6460" w:dyaOrig="800">
          <v:shape id="_x0000_i1039" type="#_x0000_t75" style="width:323.05pt;height:40.2pt" o:ole="">
            <v:imagedata r:id="rId36" o:title=""/>
          </v:shape>
          <o:OLEObject Type="Embed" ProgID="Equation.DSMT4" ShapeID="_x0000_i1039" DrawAspect="Content" ObjectID="_1519772301" r:id="rId37"/>
        </w:object>
      </w:r>
      <w:r>
        <w:t xml:space="preserve"> para </w:t>
      </w:r>
      <w:r w:rsidRPr="001672EE">
        <w:rPr>
          <w:position w:val="-14"/>
        </w:rPr>
        <w:object w:dxaOrig="660" w:dyaOrig="380">
          <v:shape id="_x0000_i1040" type="#_x0000_t75" style="width:33.1pt;height:18.8pt" o:ole="">
            <v:imagedata r:id="rId38" o:title=""/>
          </v:shape>
          <o:OLEObject Type="Embed" ProgID="Equation.DSMT4" ShapeID="_x0000_i1040" DrawAspect="Content" ObjectID="_1519772302" r:id="rId39"/>
        </w:object>
      </w:r>
    </w:p>
    <w:p w:rsidR="001156B3" w:rsidRPr="001156B3" w:rsidRDefault="001672EE" w:rsidP="001156B3">
      <w:r>
        <w:t xml:space="preserve">ou, caso </w:t>
      </w:r>
      <w:r w:rsidRPr="001672EE">
        <w:rPr>
          <w:position w:val="-14"/>
        </w:rPr>
        <w:object w:dxaOrig="720" w:dyaOrig="380">
          <v:shape id="_x0000_i1041" type="#_x0000_t75" style="width:36.3pt;height:18.8pt" o:ole="">
            <v:imagedata r:id="rId40" o:title=""/>
          </v:shape>
          <o:OLEObject Type="Embed" ProgID="Equation.DSMT4" ShapeID="_x0000_i1041" DrawAspect="Content" ObjectID="_1519772303" r:id="rId41"/>
        </w:object>
      </w:r>
      <w:r>
        <w:t xml:space="preserve"> </w:t>
      </w:r>
      <w:r w:rsidR="0011274F" w:rsidRPr="001672EE">
        <w:rPr>
          <w:position w:val="-14"/>
        </w:rPr>
        <w:object w:dxaOrig="2659" w:dyaOrig="400">
          <v:shape id="_x0000_i1042" type="#_x0000_t75" style="width:132.95pt;height:20.1pt" o:ole="">
            <v:imagedata r:id="rId42" o:title=""/>
          </v:shape>
          <o:OLEObject Type="Embed" ProgID="Equation.DSMT4" ShapeID="_x0000_i1042" DrawAspect="Content" ObjectID="_1519772304" r:id="rId43"/>
        </w:object>
      </w:r>
      <w:r>
        <w:t xml:space="preserve"> </w:t>
      </w:r>
      <w:r w:rsidR="0011274F">
        <w:t xml:space="preserve">para </w:t>
      </w:r>
      <w:r w:rsidR="0011274F" w:rsidRPr="0011274F">
        <w:rPr>
          <w:position w:val="-24"/>
        </w:rPr>
        <w:object w:dxaOrig="920" w:dyaOrig="620">
          <v:shape id="_x0000_i1043" type="#_x0000_t75" style="width:46.05pt;height:31.15pt" o:ole="">
            <v:imagedata r:id="rId44" o:title=""/>
          </v:shape>
          <o:OLEObject Type="Embed" ProgID="Equation.DSMT4" ShapeID="_x0000_i1043" DrawAspect="Content" ObjectID="_1519772305" r:id="rId45"/>
        </w:object>
      </w:r>
      <w:r w:rsidR="0011274F">
        <w:t xml:space="preserve"> </w:t>
      </w:r>
      <w:proofErr w:type="spellStart"/>
      <w:r w:rsidR="0011274F">
        <w:t>respectivamente</w:t>
      </w:r>
      <w:proofErr w:type="spellEnd"/>
      <w:r w:rsidR="0011274F">
        <w:t>.</w:t>
      </w:r>
    </w:p>
    <w:p w:rsidR="00A13C9B" w:rsidRPr="00A13C9B" w:rsidRDefault="00A13C9B" w:rsidP="00A13C9B"/>
    <w:p w:rsidR="005D6DAD" w:rsidRDefault="005D6DAD" w:rsidP="00CC6718">
      <w:pPr>
        <w:pStyle w:val="Ttulo2"/>
        <w:keepNext w:val="0"/>
        <w:keepLines w:val="0"/>
        <w:spacing w:before="0" w:after="200" w:line="360" w:lineRule="auto"/>
      </w:pPr>
      <w:r>
        <w:lastRenderedPageBreak/>
        <w:t>2.4. Testes Experimentais</w:t>
      </w:r>
      <w:bookmarkEnd w:id="6"/>
    </w:p>
    <w:p w:rsidR="007658B6" w:rsidRDefault="009D162D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Após implementar a função </w:t>
      </w:r>
      <w:proofErr w:type="spellStart"/>
      <w:r>
        <w:rPr>
          <w:b w:val="0"/>
          <w:sz w:val="20"/>
          <w:szCs w:val="20"/>
        </w:rPr>
        <w:t>direct_kinematics.m</w:t>
      </w:r>
      <w:proofErr w:type="spellEnd"/>
      <w:r>
        <w:rPr>
          <w:b w:val="0"/>
          <w:sz w:val="20"/>
          <w:szCs w:val="20"/>
        </w:rPr>
        <w:t xml:space="preserve"> em MATLAB, r</w:t>
      </w:r>
      <w:r w:rsidR="00180D71">
        <w:rPr>
          <w:b w:val="0"/>
          <w:sz w:val="20"/>
          <w:szCs w:val="20"/>
        </w:rPr>
        <w:t>ealizaram-se diversos testes experimentais para verificar o bom funcionamento do programa desenvolvido.</w:t>
      </w:r>
      <w:r>
        <w:rPr>
          <w:b w:val="0"/>
          <w:sz w:val="20"/>
          <w:szCs w:val="20"/>
        </w:rPr>
        <w:t xml:space="preserve"> Na Figura 2 apresentam-se uma representação do braço robótico em três dimensões</w:t>
      </w:r>
      <w:r w:rsidR="007B18F6">
        <w:rPr>
          <w:b w:val="0"/>
          <w:sz w:val="20"/>
          <w:szCs w:val="20"/>
        </w:rPr>
        <w:t>, no referencial 0</w:t>
      </w:r>
      <w:r>
        <w:rPr>
          <w:b w:val="0"/>
          <w:sz w:val="20"/>
          <w:szCs w:val="20"/>
        </w:rPr>
        <w:t>, com os graus de liberdade assinalados por circunferências, bem como o output de função para dois exemplos,</w:t>
      </w:r>
      <w:r w:rsidR="00627462">
        <w:rPr>
          <w:b w:val="0"/>
          <w:sz w:val="20"/>
          <w:szCs w:val="20"/>
        </w:rPr>
        <w:t xml:space="preserve"> por ordem,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>
        <w:rPr>
          <w:b w:val="0"/>
          <w:sz w:val="20"/>
          <w:szCs w:val="20"/>
        </w:rPr>
        <w:t>, ..., </w:t>
      </w:r>
      <w:r w:rsidRPr="00352076">
        <w:rPr>
          <w:b w:val="0"/>
          <w:sz w:val="20"/>
          <w:szCs w:val="20"/>
        </w:rPr>
        <w:t>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 = (0, 0, 0, 0, 0, 0) e </w:t>
      </w:r>
      <w:r w:rsidR="002F3641" w:rsidRPr="009D162D">
        <w:rPr>
          <w:b w:val="0"/>
          <w:position w:val="-28"/>
          <w:sz w:val="20"/>
          <w:szCs w:val="20"/>
        </w:rPr>
        <w:object w:dxaOrig="1880" w:dyaOrig="680">
          <v:shape id="_x0000_i1045" type="#_x0000_t75" style="width:94.05pt;height:33.75pt" o:ole="">
            <v:imagedata r:id="rId46" o:title=""/>
          </v:shape>
          <o:OLEObject Type="Embed" ProgID="Equation.DSMT4" ShapeID="_x0000_i1045" DrawAspect="Content" ObjectID="_1519772306" r:id="rId47"/>
        </w:object>
      </w:r>
    </w:p>
    <w:p w:rsidR="002F3641" w:rsidRDefault="00590DB2" w:rsidP="00590DB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682961" cy="2008634"/>
            <wp:effectExtent l="19050" t="0" r="3089" b="0"/>
            <wp:docPr id="1" name="Imagem 0" descr="direct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00000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2497" cy="20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680421" cy="2006732"/>
            <wp:effectExtent l="19050" t="0" r="5629" b="0"/>
            <wp:docPr id="2" name="Imagem 1" descr="directpi2pi2pi200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pi2pi2pi200pi2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9957" cy="20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710249" cy="410293"/>
            <wp:effectExtent l="19050" t="0" r="0" b="0"/>
            <wp:docPr id="3" name="Imagem 2" descr="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4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680421" cy="405778"/>
            <wp:effectExtent l="19050" t="0" r="5629" b="0"/>
            <wp:docPr id="4" name="Imagem 3" descr="pi2pi2pi200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pi2pi200pi2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83857" cy="4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62" w:rsidRPr="0078791D" w:rsidRDefault="00627462" w:rsidP="00627462">
      <w:pPr>
        <w:pStyle w:val="Legenda"/>
        <w:jc w:val="center"/>
        <w:rPr>
          <w:b w:val="0"/>
          <w:color w:val="auto"/>
        </w:rPr>
      </w:pPr>
      <w:r>
        <w:rPr>
          <w:color w:val="auto"/>
        </w:rPr>
        <w:t>Figura 2</w:t>
      </w:r>
      <w:r w:rsidRPr="0078791D">
        <w:rPr>
          <w:color w:val="auto"/>
        </w:rPr>
        <w:t xml:space="preserve"> -</w:t>
      </w:r>
      <w:r>
        <w:rPr>
          <w:color w:val="auto"/>
        </w:rPr>
        <w:t xml:space="preserve"> </w:t>
      </w:r>
      <w:r>
        <w:rPr>
          <w:b w:val="0"/>
          <w:color w:val="auto"/>
        </w:rPr>
        <w:t xml:space="preserve">Representação gráfica do braço robótico e output da função </w:t>
      </w:r>
      <w:proofErr w:type="spellStart"/>
      <w:r>
        <w:rPr>
          <w:b w:val="0"/>
          <w:color w:val="auto"/>
        </w:rPr>
        <w:t>direct_kinematics.m</w:t>
      </w:r>
      <w:proofErr w:type="spellEnd"/>
      <w:r>
        <w:rPr>
          <w:b w:val="0"/>
          <w:color w:val="auto"/>
        </w:rPr>
        <w:t xml:space="preserve"> para dois exemplos.</w:t>
      </w:r>
    </w:p>
    <w:p w:rsidR="00590DB2" w:rsidRPr="002F3641" w:rsidRDefault="008C2B45" w:rsidP="009B53B9">
      <w:pPr>
        <w:spacing w:line="360" w:lineRule="auto"/>
        <w:jc w:val="both"/>
      </w:pPr>
      <w:r>
        <w:t>É de</w:t>
      </w:r>
      <w:r w:rsidR="007B18F6">
        <w:t xml:space="preserve"> notar que não é possível visualizar os efeitos dos três últimos graus de liberdade no gráfico devido a estes apenas influenciarem a orientação final do </w:t>
      </w:r>
      <w:proofErr w:type="spellStart"/>
      <w:r w:rsidR="007B18F6" w:rsidRPr="007B18F6">
        <w:rPr>
          <w:i/>
        </w:rPr>
        <w:t>end-effector</w:t>
      </w:r>
      <w:proofErr w:type="spellEnd"/>
      <w:r w:rsidR="007B18F6">
        <w:t xml:space="preserve">. </w:t>
      </w:r>
      <w:r>
        <w:t>De qualquer forma, o bom funcionamento do programa pode ser verificado de acordo com os referenciais estabelecidos anteriormente a partir do output da função.</w:t>
      </w:r>
    </w:p>
    <w:p w:rsidR="00205A2E" w:rsidRDefault="00205A2E" w:rsidP="00CC6718">
      <w:pPr>
        <w:pStyle w:val="Ttulo1"/>
        <w:keepNext w:val="0"/>
        <w:spacing w:before="0"/>
        <w:jc w:val="both"/>
        <w:rPr>
          <w:lang w:val="en-GB"/>
        </w:rPr>
      </w:pPr>
      <w:bookmarkStart w:id="7" w:name="_Toc445974882"/>
      <w:r w:rsidRPr="00383658">
        <w:rPr>
          <w:lang w:val="en-GB"/>
        </w:rPr>
        <w:t xml:space="preserve">3. </w:t>
      </w:r>
      <w:proofErr w:type="spellStart"/>
      <w:r w:rsidR="005D6DAD">
        <w:rPr>
          <w:lang w:val="en-GB"/>
        </w:rPr>
        <w:t>Cinemática</w:t>
      </w:r>
      <w:proofErr w:type="spellEnd"/>
      <w:r w:rsidR="005D6DAD">
        <w:rPr>
          <w:lang w:val="en-GB"/>
        </w:rPr>
        <w:t xml:space="preserve"> </w:t>
      </w:r>
      <w:proofErr w:type="spellStart"/>
      <w:r w:rsidR="005D6DAD">
        <w:rPr>
          <w:lang w:val="en-GB"/>
        </w:rPr>
        <w:t>Inversa</w:t>
      </w:r>
      <w:bookmarkEnd w:id="7"/>
      <w:proofErr w:type="spellEnd"/>
    </w:p>
    <w:p w:rsidR="007658B6" w:rsidRP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282297" w:rsidRDefault="00282297" w:rsidP="00CC6718">
      <w:pPr>
        <w:pStyle w:val="Ttulo2"/>
        <w:keepNext w:val="0"/>
        <w:keepLines w:val="0"/>
        <w:spacing w:before="0" w:after="200" w:line="360" w:lineRule="auto"/>
      </w:pPr>
      <w:bookmarkStart w:id="8" w:name="_Toc445974883"/>
      <w:r>
        <w:t>3</w:t>
      </w:r>
      <w:r w:rsidRPr="00383658">
        <w:t>.1</w:t>
      </w:r>
      <w:r>
        <w:t>. Construção</w:t>
      </w:r>
      <w:r w:rsidRPr="00282297">
        <w:t xml:space="preserve"> </w:t>
      </w:r>
      <w:r>
        <w:t>da Matriz de Transformação</w:t>
      </w:r>
      <w:bookmarkEnd w:id="8"/>
    </w:p>
    <w:p w:rsidR="007658B6" w:rsidRP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282297" w:rsidRDefault="00282297" w:rsidP="00CC6718">
      <w:pPr>
        <w:pStyle w:val="Ttulo2"/>
        <w:keepNext w:val="0"/>
        <w:keepLines w:val="0"/>
        <w:spacing w:before="0" w:after="200" w:line="360" w:lineRule="auto"/>
      </w:pPr>
      <w:bookmarkStart w:id="9" w:name="_Toc445974884"/>
      <w:r>
        <w:t>3.2. Cálculo dos Ângulos das Juntas</w:t>
      </w:r>
      <w:bookmarkEnd w:id="9"/>
    </w:p>
    <w:p w:rsidR="007658B6" w:rsidRP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lastRenderedPageBreak/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282297" w:rsidRDefault="00282297" w:rsidP="00CC6718">
      <w:pPr>
        <w:pStyle w:val="Ttulo2"/>
        <w:keepNext w:val="0"/>
        <w:keepLines w:val="0"/>
        <w:spacing w:before="0" w:after="200" w:line="360" w:lineRule="auto"/>
      </w:pPr>
      <w:bookmarkStart w:id="10" w:name="_Toc445974885"/>
      <w:r>
        <w:t>3.3. Testes Experimentais</w:t>
      </w:r>
      <w:bookmarkEnd w:id="10"/>
    </w:p>
    <w:p w:rsidR="007658B6" w:rsidRP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282297" w:rsidRDefault="00282297" w:rsidP="00CC6718">
      <w:pPr>
        <w:pStyle w:val="Ttulo1"/>
        <w:keepNext w:val="0"/>
        <w:spacing w:before="0"/>
        <w:jc w:val="both"/>
      </w:pPr>
      <w:bookmarkStart w:id="11" w:name="_Toc445974886"/>
      <w:r w:rsidRPr="009E2616">
        <w:t>4.</w:t>
      </w:r>
      <w:r>
        <w:t xml:space="preserve"> Instruções de Utilização d</w:t>
      </w:r>
      <w:r w:rsidR="001F6B57">
        <w:t>a</w:t>
      </w:r>
      <w:r>
        <w:t xml:space="preserve">s </w:t>
      </w:r>
      <w:r w:rsidRPr="00282297">
        <w:t>F</w:t>
      </w:r>
      <w:r w:rsidR="001F6B57">
        <w:t>unções</w:t>
      </w:r>
      <w:r>
        <w:t xml:space="preserve"> MATLAB</w:t>
      </w:r>
      <w:bookmarkEnd w:id="11"/>
    </w:p>
    <w:p w:rsidR="007658B6" w:rsidRP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205A2E" w:rsidRPr="009E2616" w:rsidRDefault="001F6B57" w:rsidP="00CC6718">
      <w:pPr>
        <w:pStyle w:val="Ttulo1"/>
        <w:keepNext w:val="0"/>
        <w:spacing w:before="0"/>
        <w:jc w:val="both"/>
      </w:pPr>
      <w:bookmarkStart w:id="12" w:name="_Toc445974887"/>
      <w:r>
        <w:t>5</w:t>
      </w:r>
      <w:r w:rsidR="0056517B" w:rsidRPr="009E2616">
        <w:t>.</w:t>
      </w:r>
      <w:r w:rsidR="003F5A85">
        <w:t xml:space="preserve"> </w:t>
      </w:r>
      <w:r w:rsidR="00726AA6" w:rsidRPr="009E2616">
        <w:t>Conclusões</w:t>
      </w:r>
      <w:bookmarkEnd w:id="12"/>
    </w:p>
    <w:p w:rsid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726AA6" w:rsidRPr="009E2616" w:rsidRDefault="00726AA6" w:rsidP="00CC6718">
      <w:pPr>
        <w:jc w:val="both"/>
      </w:pPr>
    </w:p>
    <w:sectPr w:rsidR="00726AA6" w:rsidRPr="009E2616" w:rsidSect="00E72F35">
      <w:footerReference w:type="default" r:id="rId5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442" w:rsidRDefault="00354442" w:rsidP="00663EFB">
      <w:pPr>
        <w:spacing w:after="0" w:line="240" w:lineRule="auto"/>
      </w:pPr>
      <w:r>
        <w:separator/>
      </w:r>
    </w:p>
  </w:endnote>
  <w:endnote w:type="continuationSeparator" w:id="0">
    <w:p w:rsidR="00354442" w:rsidRDefault="00354442" w:rsidP="0066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386447"/>
      <w:docPartObj>
        <w:docPartGallery w:val="Page Numbers (Bottom of Page)"/>
        <w:docPartUnique/>
      </w:docPartObj>
    </w:sdtPr>
    <w:sdtContent>
      <w:p w:rsidR="009B53B9" w:rsidRDefault="009B53B9">
        <w:pPr>
          <w:pStyle w:val="Rodap"/>
          <w:jc w:val="right"/>
        </w:pPr>
        <w:fldSimple w:instr=" PAGE   \* MERGEFORMAT ">
          <w:r w:rsidR="008C2B45">
            <w:rPr>
              <w:noProof/>
            </w:rPr>
            <w:t>6</w:t>
          </w:r>
        </w:fldSimple>
      </w:p>
    </w:sdtContent>
  </w:sdt>
  <w:p w:rsidR="009B53B9" w:rsidRDefault="009B53B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442" w:rsidRDefault="00354442" w:rsidP="00663EFB">
      <w:pPr>
        <w:spacing w:after="0" w:line="240" w:lineRule="auto"/>
      </w:pPr>
      <w:r>
        <w:separator/>
      </w:r>
    </w:p>
  </w:footnote>
  <w:footnote w:type="continuationSeparator" w:id="0">
    <w:p w:rsidR="00354442" w:rsidRDefault="00354442" w:rsidP="00663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576"/>
    <w:multiLevelType w:val="hybridMultilevel"/>
    <w:tmpl w:val="AC5CBEE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75E01"/>
    <w:multiLevelType w:val="hybridMultilevel"/>
    <w:tmpl w:val="BA2E1BA4"/>
    <w:lvl w:ilvl="0" w:tplc="08160013">
      <w:start w:val="1"/>
      <w:numFmt w:val="upperRoman"/>
      <w:lvlText w:val="%1."/>
      <w:lvlJc w:val="right"/>
      <w:pPr>
        <w:ind w:left="774" w:hanging="360"/>
      </w:p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0AA63044"/>
    <w:multiLevelType w:val="hybridMultilevel"/>
    <w:tmpl w:val="BA2E1BA4"/>
    <w:lvl w:ilvl="0" w:tplc="08160013">
      <w:start w:val="1"/>
      <w:numFmt w:val="upperRoman"/>
      <w:lvlText w:val="%1."/>
      <w:lvlJc w:val="right"/>
      <w:pPr>
        <w:ind w:left="774" w:hanging="360"/>
      </w:p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0C3C0461"/>
    <w:multiLevelType w:val="hybridMultilevel"/>
    <w:tmpl w:val="4CDC1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44459"/>
    <w:multiLevelType w:val="hybridMultilevel"/>
    <w:tmpl w:val="99B4FD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B0AD6"/>
    <w:multiLevelType w:val="hybridMultilevel"/>
    <w:tmpl w:val="C3E489C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B26E9"/>
    <w:multiLevelType w:val="hybridMultilevel"/>
    <w:tmpl w:val="D9E81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229EA"/>
    <w:multiLevelType w:val="hybridMultilevel"/>
    <w:tmpl w:val="7ECE0F76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B9716C"/>
    <w:multiLevelType w:val="hybridMultilevel"/>
    <w:tmpl w:val="F46A062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2D3034B"/>
    <w:multiLevelType w:val="hybridMultilevel"/>
    <w:tmpl w:val="0F00C7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A7180"/>
    <w:multiLevelType w:val="hybridMultilevel"/>
    <w:tmpl w:val="F9EC7B9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B61E3F"/>
    <w:multiLevelType w:val="hybridMultilevel"/>
    <w:tmpl w:val="1B5875F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7118B"/>
    <w:multiLevelType w:val="hybridMultilevel"/>
    <w:tmpl w:val="891ED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D3C13"/>
    <w:multiLevelType w:val="hybridMultilevel"/>
    <w:tmpl w:val="D0840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8085D"/>
    <w:multiLevelType w:val="hybridMultilevel"/>
    <w:tmpl w:val="F09E9A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FF2F11"/>
    <w:multiLevelType w:val="hybridMultilevel"/>
    <w:tmpl w:val="963CE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F674B"/>
    <w:multiLevelType w:val="hybridMultilevel"/>
    <w:tmpl w:val="F304845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36772"/>
    <w:multiLevelType w:val="hybridMultilevel"/>
    <w:tmpl w:val="AF1C409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175481"/>
    <w:multiLevelType w:val="hybridMultilevel"/>
    <w:tmpl w:val="37CE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C130B"/>
    <w:multiLevelType w:val="hybridMultilevel"/>
    <w:tmpl w:val="A044F3C4"/>
    <w:lvl w:ilvl="0" w:tplc="9CA60E1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8"/>
  </w:num>
  <w:num w:numId="5">
    <w:abstractNumId w:val="15"/>
  </w:num>
  <w:num w:numId="6">
    <w:abstractNumId w:val="4"/>
  </w:num>
  <w:num w:numId="7">
    <w:abstractNumId w:val="8"/>
  </w:num>
  <w:num w:numId="8">
    <w:abstractNumId w:val="13"/>
  </w:num>
  <w:num w:numId="9">
    <w:abstractNumId w:val="12"/>
  </w:num>
  <w:num w:numId="10">
    <w:abstractNumId w:val="19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  <w:num w:numId="16">
    <w:abstractNumId w:val="17"/>
  </w:num>
  <w:num w:numId="17">
    <w:abstractNumId w:val="9"/>
  </w:num>
  <w:num w:numId="18">
    <w:abstractNumId w:val="16"/>
  </w:num>
  <w:num w:numId="19">
    <w:abstractNumId w:val="7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DD3"/>
    <w:rsid w:val="000000CE"/>
    <w:rsid w:val="00000BAC"/>
    <w:rsid w:val="000013DE"/>
    <w:rsid w:val="000016C7"/>
    <w:rsid w:val="0000280E"/>
    <w:rsid w:val="000041E3"/>
    <w:rsid w:val="00005C80"/>
    <w:rsid w:val="00006E33"/>
    <w:rsid w:val="00010F1F"/>
    <w:rsid w:val="00011803"/>
    <w:rsid w:val="0001353E"/>
    <w:rsid w:val="000136A3"/>
    <w:rsid w:val="000165A3"/>
    <w:rsid w:val="00016DDA"/>
    <w:rsid w:val="00017DD3"/>
    <w:rsid w:val="00020721"/>
    <w:rsid w:val="00023F1A"/>
    <w:rsid w:val="00024583"/>
    <w:rsid w:val="00024733"/>
    <w:rsid w:val="00024AD1"/>
    <w:rsid w:val="0002577E"/>
    <w:rsid w:val="00025D32"/>
    <w:rsid w:val="00027197"/>
    <w:rsid w:val="0002799D"/>
    <w:rsid w:val="000303C1"/>
    <w:rsid w:val="000307F0"/>
    <w:rsid w:val="00031410"/>
    <w:rsid w:val="00031A03"/>
    <w:rsid w:val="00031E9E"/>
    <w:rsid w:val="00032330"/>
    <w:rsid w:val="000332A4"/>
    <w:rsid w:val="0003416A"/>
    <w:rsid w:val="00034D24"/>
    <w:rsid w:val="000350CB"/>
    <w:rsid w:val="000353B6"/>
    <w:rsid w:val="0003588D"/>
    <w:rsid w:val="00036491"/>
    <w:rsid w:val="000413F3"/>
    <w:rsid w:val="00041C19"/>
    <w:rsid w:val="00042245"/>
    <w:rsid w:val="000427C0"/>
    <w:rsid w:val="000429E9"/>
    <w:rsid w:val="000438EA"/>
    <w:rsid w:val="000455BD"/>
    <w:rsid w:val="00046456"/>
    <w:rsid w:val="00046725"/>
    <w:rsid w:val="000479C8"/>
    <w:rsid w:val="000531D5"/>
    <w:rsid w:val="00053942"/>
    <w:rsid w:val="00055CF4"/>
    <w:rsid w:val="00055D31"/>
    <w:rsid w:val="00056476"/>
    <w:rsid w:val="000614F0"/>
    <w:rsid w:val="00062244"/>
    <w:rsid w:val="00062A05"/>
    <w:rsid w:val="00062C4C"/>
    <w:rsid w:val="0006377E"/>
    <w:rsid w:val="000716BE"/>
    <w:rsid w:val="00072F4D"/>
    <w:rsid w:val="000739FF"/>
    <w:rsid w:val="0007506B"/>
    <w:rsid w:val="00075533"/>
    <w:rsid w:val="000777A1"/>
    <w:rsid w:val="00080399"/>
    <w:rsid w:val="000821F1"/>
    <w:rsid w:val="00084A96"/>
    <w:rsid w:val="00085128"/>
    <w:rsid w:val="00086FFA"/>
    <w:rsid w:val="0008724C"/>
    <w:rsid w:val="0009144A"/>
    <w:rsid w:val="00091A8A"/>
    <w:rsid w:val="000927E2"/>
    <w:rsid w:val="00093AFD"/>
    <w:rsid w:val="00094092"/>
    <w:rsid w:val="0009448F"/>
    <w:rsid w:val="000944FE"/>
    <w:rsid w:val="000948A6"/>
    <w:rsid w:val="00096520"/>
    <w:rsid w:val="000969D1"/>
    <w:rsid w:val="00096E7B"/>
    <w:rsid w:val="00096F2F"/>
    <w:rsid w:val="00097AF1"/>
    <w:rsid w:val="000A0EE4"/>
    <w:rsid w:val="000A311A"/>
    <w:rsid w:val="000A39CF"/>
    <w:rsid w:val="000A4C0F"/>
    <w:rsid w:val="000A55FA"/>
    <w:rsid w:val="000B0D4C"/>
    <w:rsid w:val="000B10EF"/>
    <w:rsid w:val="000B3760"/>
    <w:rsid w:val="000B4A78"/>
    <w:rsid w:val="000C1BC7"/>
    <w:rsid w:val="000C4705"/>
    <w:rsid w:val="000C55EE"/>
    <w:rsid w:val="000C7429"/>
    <w:rsid w:val="000C7AE3"/>
    <w:rsid w:val="000D102B"/>
    <w:rsid w:val="000D158D"/>
    <w:rsid w:val="000D2D9F"/>
    <w:rsid w:val="000D3F55"/>
    <w:rsid w:val="000D7BF8"/>
    <w:rsid w:val="000E0708"/>
    <w:rsid w:val="000E163B"/>
    <w:rsid w:val="000E312B"/>
    <w:rsid w:val="000E4EDF"/>
    <w:rsid w:val="000E56F6"/>
    <w:rsid w:val="000E7726"/>
    <w:rsid w:val="000F0C25"/>
    <w:rsid w:val="000F1E8E"/>
    <w:rsid w:val="000F227C"/>
    <w:rsid w:val="000F2C94"/>
    <w:rsid w:val="000F4F0E"/>
    <w:rsid w:val="000F6FF7"/>
    <w:rsid w:val="000F7479"/>
    <w:rsid w:val="000F79E0"/>
    <w:rsid w:val="00100F71"/>
    <w:rsid w:val="00103CC4"/>
    <w:rsid w:val="0010516B"/>
    <w:rsid w:val="00105503"/>
    <w:rsid w:val="00111425"/>
    <w:rsid w:val="0011274F"/>
    <w:rsid w:val="00113C8B"/>
    <w:rsid w:val="00113CF3"/>
    <w:rsid w:val="0011438C"/>
    <w:rsid w:val="001148A6"/>
    <w:rsid w:val="001156B3"/>
    <w:rsid w:val="00115818"/>
    <w:rsid w:val="00115C30"/>
    <w:rsid w:val="00117B3C"/>
    <w:rsid w:val="00117D3C"/>
    <w:rsid w:val="00120E9E"/>
    <w:rsid w:val="0012210B"/>
    <w:rsid w:val="0012377D"/>
    <w:rsid w:val="00125BCE"/>
    <w:rsid w:val="001269F7"/>
    <w:rsid w:val="00126C17"/>
    <w:rsid w:val="00127355"/>
    <w:rsid w:val="00127EE5"/>
    <w:rsid w:val="00130711"/>
    <w:rsid w:val="0013302D"/>
    <w:rsid w:val="00133F50"/>
    <w:rsid w:val="00134BBE"/>
    <w:rsid w:val="00136D35"/>
    <w:rsid w:val="00137035"/>
    <w:rsid w:val="001424CD"/>
    <w:rsid w:val="0014305D"/>
    <w:rsid w:val="0014516D"/>
    <w:rsid w:val="00145738"/>
    <w:rsid w:val="00151413"/>
    <w:rsid w:val="00154AD6"/>
    <w:rsid w:val="00155C31"/>
    <w:rsid w:val="001562D5"/>
    <w:rsid w:val="00156360"/>
    <w:rsid w:val="00156939"/>
    <w:rsid w:val="001632B7"/>
    <w:rsid w:val="00165108"/>
    <w:rsid w:val="001661D7"/>
    <w:rsid w:val="001672EE"/>
    <w:rsid w:val="001672F3"/>
    <w:rsid w:val="001703C5"/>
    <w:rsid w:val="001726F6"/>
    <w:rsid w:val="001753F9"/>
    <w:rsid w:val="001754D7"/>
    <w:rsid w:val="00175F73"/>
    <w:rsid w:val="0017624B"/>
    <w:rsid w:val="00180D71"/>
    <w:rsid w:val="001832B6"/>
    <w:rsid w:val="001837CE"/>
    <w:rsid w:val="00183DCD"/>
    <w:rsid w:val="001841A4"/>
    <w:rsid w:val="00184E3F"/>
    <w:rsid w:val="0018793A"/>
    <w:rsid w:val="00187BA8"/>
    <w:rsid w:val="001901BB"/>
    <w:rsid w:val="001909C4"/>
    <w:rsid w:val="00191CB9"/>
    <w:rsid w:val="00192ED5"/>
    <w:rsid w:val="001930E8"/>
    <w:rsid w:val="001938D8"/>
    <w:rsid w:val="0019638B"/>
    <w:rsid w:val="00196816"/>
    <w:rsid w:val="00196F16"/>
    <w:rsid w:val="0019711E"/>
    <w:rsid w:val="00197709"/>
    <w:rsid w:val="001A075E"/>
    <w:rsid w:val="001A1551"/>
    <w:rsid w:val="001A22BE"/>
    <w:rsid w:val="001A3AF8"/>
    <w:rsid w:val="001A551E"/>
    <w:rsid w:val="001B0A34"/>
    <w:rsid w:val="001B1986"/>
    <w:rsid w:val="001B32F5"/>
    <w:rsid w:val="001B40B5"/>
    <w:rsid w:val="001B70BD"/>
    <w:rsid w:val="001B76D3"/>
    <w:rsid w:val="001C238D"/>
    <w:rsid w:val="001C25A6"/>
    <w:rsid w:val="001C2D54"/>
    <w:rsid w:val="001C2EA5"/>
    <w:rsid w:val="001C4C15"/>
    <w:rsid w:val="001C5857"/>
    <w:rsid w:val="001C7AF5"/>
    <w:rsid w:val="001D025A"/>
    <w:rsid w:val="001D1411"/>
    <w:rsid w:val="001D2DA8"/>
    <w:rsid w:val="001D3FC1"/>
    <w:rsid w:val="001D4562"/>
    <w:rsid w:val="001D528F"/>
    <w:rsid w:val="001D6860"/>
    <w:rsid w:val="001E1AAB"/>
    <w:rsid w:val="001E1BB3"/>
    <w:rsid w:val="001E22B4"/>
    <w:rsid w:val="001E2E8A"/>
    <w:rsid w:val="001E3E7F"/>
    <w:rsid w:val="001E4615"/>
    <w:rsid w:val="001E464E"/>
    <w:rsid w:val="001F1993"/>
    <w:rsid w:val="001F271C"/>
    <w:rsid w:val="001F45F4"/>
    <w:rsid w:val="001F4DC2"/>
    <w:rsid w:val="001F67FE"/>
    <w:rsid w:val="001F6B57"/>
    <w:rsid w:val="0020065F"/>
    <w:rsid w:val="00200D12"/>
    <w:rsid w:val="002012D6"/>
    <w:rsid w:val="00201796"/>
    <w:rsid w:val="002031FA"/>
    <w:rsid w:val="002037B6"/>
    <w:rsid w:val="00203895"/>
    <w:rsid w:val="00205A2E"/>
    <w:rsid w:val="00210287"/>
    <w:rsid w:val="00211876"/>
    <w:rsid w:val="00211F6D"/>
    <w:rsid w:val="00212614"/>
    <w:rsid w:val="00213936"/>
    <w:rsid w:val="00213A65"/>
    <w:rsid w:val="00213B89"/>
    <w:rsid w:val="00213E0B"/>
    <w:rsid w:val="00215AE9"/>
    <w:rsid w:val="00217407"/>
    <w:rsid w:val="00220137"/>
    <w:rsid w:val="0022100E"/>
    <w:rsid w:val="00221188"/>
    <w:rsid w:val="0022127A"/>
    <w:rsid w:val="00221712"/>
    <w:rsid w:val="002230DC"/>
    <w:rsid w:val="00225FB4"/>
    <w:rsid w:val="0022717D"/>
    <w:rsid w:val="002308E3"/>
    <w:rsid w:val="0023189D"/>
    <w:rsid w:val="00232599"/>
    <w:rsid w:val="0023521F"/>
    <w:rsid w:val="00236104"/>
    <w:rsid w:val="00237F7F"/>
    <w:rsid w:val="002410D4"/>
    <w:rsid w:val="0024215B"/>
    <w:rsid w:val="00242317"/>
    <w:rsid w:val="002426E7"/>
    <w:rsid w:val="002428BE"/>
    <w:rsid w:val="002451E1"/>
    <w:rsid w:val="00251812"/>
    <w:rsid w:val="0025295A"/>
    <w:rsid w:val="002567DE"/>
    <w:rsid w:val="00257335"/>
    <w:rsid w:val="0025743A"/>
    <w:rsid w:val="00260015"/>
    <w:rsid w:val="0026110B"/>
    <w:rsid w:val="00262671"/>
    <w:rsid w:val="002631B5"/>
    <w:rsid w:val="0026576B"/>
    <w:rsid w:val="00271C2C"/>
    <w:rsid w:val="00273C28"/>
    <w:rsid w:val="00274587"/>
    <w:rsid w:val="00275C20"/>
    <w:rsid w:val="002806F3"/>
    <w:rsid w:val="00280B84"/>
    <w:rsid w:val="002818F9"/>
    <w:rsid w:val="00281B10"/>
    <w:rsid w:val="00281F32"/>
    <w:rsid w:val="00282297"/>
    <w:rsid w:val="00282B82"/>
    <w:rsid w:val="002835BE"/>
    <w:rsid w:val="002837CF"/>
    <w:rsid w:val="002845A2"/>
    <w:rsid w:val="00284783"/>
    <w:rsid w:val="0028540D"/>
    <w:rsid w:val="002863CC"/>
    <w:rsid w:val="0028666A"/>
    <w:rsid w:val="002872A3"/>
    <w:rsid w:val="0028756D"/>
    <w:rsid w:val="002877E8"/>
    <w:rsid w:val="002924EB"/>
    <w:rsid w:val="00292BA1"/>
    <w:rsid w:val="002941AE"/>
    <w:rsid w:val="002950C8"/>
    <w:rsid w:val="00296358"/>
    <w:rsid w:val="0029655F"/>
    <w:rsid w:val="00296990"/>
    <w:rsid w:val="00297F8E"/>
    <w:rsid w:val="002A1EB7"/>
    <w:rsid w:val="002A4173"/>
    <w:rsid w:val="002A5714"/>
    <w:rsid w:val="002A708D"/>
    <w:rsid w:val="002B0094"/>
    <w:rsid w:val="002B1241"/>
    <w:rsid w:val="002B1842"/>
    <w:rsid w:val="002B20BD"/>
    <w:rsid w:val="002C1511"/>
    <w:rsid w:val="002C1D53"/>
    <w:rsid w:val="002C40B7"/>
    <w:rsid w:val="002C5BA9"/>
    <w:rsid w:val="002C6C9F"/>
    <w:rsid w:val="002C75C7"/>
    <w:rsid w:val="002D176E"/>
    <w:rsid w:val="002D314C"/>
    <w:rsid w:val="002D4858"/>
    <w:rsid w:val="002E0023"/>
    <w:rsid w:val="002E16F4"/>
    <w:rsid w:val="002E1722"/>
    <w:rsid w:val="002E1FD5"/>
    <w:rsid w:val="002E47BF"/>
    <w:rsid w:val="002E4FE5"/>
    <w:rsid w:val="002E6578"/>
    <w:rsid w:val="002E6CF3"/>
    <w:rsid w:val="002E7F25"/>
    <w:rsid w:val="002F09B6"/>
    <w:rsid w:val="002F1E2D"/>
    <w:rsid w:val="002F1EEE"/>
    <w:rsid w:val="002F3641"/>
    <w:rsid w:val="002F4EA5"/>
    <w:rsid w:val="002F508B"/>
    <w:rsid w:val="002F7638"/>
    <w:rsid w:val="002F7A72"/>
    <w:rsid w:val="003009B2"/>
    <w:rsid w:val="00302CA7"/>
    <w:rsid w:val="00302D53"/>
    <w:rsid w:val="00306026"/>
    <w:rsid w:val="0030706B"/>
    <w:rsid w:val="00307EDB"/>
    <w:rsid w:val="003112B6"/>
    <w:rsid w:val="00311371"/>
    <w:rsid w:val="00311A23"/>
    <w:rsid w:val="003123CD"/>
    <w:rsid w:val="00312C5F"/>
    <w:rsid w:val="00317B78"/>
    <w:rsid w:val="00330471"/>
    <w:rsid w:val="00330AE3"/>
    <w:rsid w:val="00331B54"/>
    <w:rsid w:val="00331EA8"/>
    <w:rsid w:val="0033219C"/>
    <w:rsid w:val="00333046"/>
    <w:rsid w:val="00333079"/>
    <w:rsid w:val="00333E51"/>
    <w:rsid w:val="00335536"/>
    <w:rsid w:val="003364A7"/>
    <w:rsid w:val="003370C8"/>
    <w:rsid w:val="00340778"/>
    <w:rsid w:val="00341307"/>
    <w:rsid w:val="0034251E"/>
    <w:rsid w:val="00343285"/>
    <w:rsid w:val="0034430E"/>
    <w:rsid w:val="00344A0F"/>
    <w:rsid w:val="00347470"/>
    <w:rsid w:val="003474B7"/>
    <w:rsid w:val="00347A7A"/>
    <w:rsid w:val="00352076"/>
    <w:rsid w:val="00352FDE"/>
    <w:rsid w:val="00353D11"/>
    <w:rsid w:val="00354442"/>
    <w:rsid w:val="00354B73"/>
    <w:rsid w:val="00354FFA"/>
    <w:rsid w:val="00356050"/>
    <w:rsid w:val="0035693A"/>
    <w:rsid w:val="00360105"/>
    <w:rsid w:val="0036117F"/>
    <w:rsid w:val="00361575"/>
    <w:rsid w:val="00361B31"/>
    <w:rsid w:val="00362D6D"/>
    <w:rsid w:val="0036309C"/>
    <w:rsid w:val="0036378C"/>
    <w:rsid w:val="003638CF"/>
    <w:rsid w:val="00365D2D"/>
    <w:rsid w:val="00373F2B"/>
    <w:rsid w:val="00374037"/>
    <w:rsid w:val="003758EC"/>
    <w:rsid w:val="003777F7"/>
    <w:rsid w:val="00377E16"/>
    <w:rsid w:val="00377F55"/>
    <w:rsid w:val="00380901"/>
    <w:rsid w:val="00380B4B"/>
    <w:rsid w:val="00382B2D"/>
    <w:rsid w:val="00383368"/>
    <w:rsid w:val="00383658"/>
    <w:rsid w:val="003848B7"/>
    <w:rsid w:val="0038529D"/>
    <w:rsid w:val="00385682"/>
    <w:rsid w:val="00386B0A"/>
    <w:rsid w:val="003878A1"/>
    <w:rsid w:val="0039199C"/>
    <w:rsid w:val="00394FFC"/>
    <w:rsid w:val="00395506"/>
    <w:rsid w:val="003A0A0C"/>
    <w:rsid w:val="003A18DE"/>
    <w:rsid w:val="003A37E8"/>
    <w:rsid w:val="003A4A03"/>
    <w:rsid w:val="003A5973"/>
    <w:rsid w:val="003A5B04"/>
    <w:rsid w:val="003A783B"/>
    <w:rsid w:val="003A7D65"/>
    <w:rsid w:val="003B2627"/>
    <w:rsid w:val="003B3A71"/>
    <w:rsid w:val="003B41E6"/>
    <w:rsid w:val="003B4987"/>
    <w:rsid w:val="003B55FC"/>
    <w:rsid w:val="003B5CC7"/>
    <w:rsid w:val="003B5F54"/>
    <w:rsid w:val="003B61C6"/>
    <w:rsid w:val="003B6867"/>
    <w:rsid w:val="003B7D85"/>
    <w:rsid w:val="003C0727"/>
    <w:rsid w:val="003C1206"/>
    <w:rsid w:val="003C1A8B"/>
    <w:rsid w:val="003C3571"/>
    <w:rsid w:val="003C3907"/>
    <w:rsid w:val="003C47FA"/>
    <w:rsid w:val="003C4B82"/>
    <w:rsid w:val="003D2156"/>
    <w:rsid w:val="003D2582"/>
    <w:rsid w:val="003D31C3"/>
    <w:rsid w:val="003D382E"/>
    <w:rsid w:val="003D3DAD"/>
    <w:rsid w:val="003D7E67"/>
    <w:rsid w:val="003E33BC"/>
    <w:rsid w:val="003E3A55"/>
    <w:rsid w:val="003E51CA"/>
    <w:rsid w:val="003E5269"/>
    <w:rsid w:val="003E533C"/>
    <w:rsid w:val="003E6073"/>
    <w:rsid w:val="003E6FB8"/>
    <w:rsid w:val="003F10B6"/>
    <w:rsid w:val="003F222E"/>
    <w:rsid w:val="003F3406"/>
    <w:rsid w:val="003F3FB9"/>
    <w:rsid w:val="003F49AA"/>
    <w:rsid w:val="003F4FF6"/>
    <w:rsid w:val="003F5574"/>
    <w:rsid w:val="003F5A85"/>
    <w:rsid w:val="003F6D5D"/>
    <w:rsid w:val="003F7670"/>
    <w:rsid w:val="003F7B69"/>
    <w:rsid w:val="003F7E30"/>
    <w:rsid w:val="00400F44"/>
    <w:rsid w:val="004017DC"/>
    <w:rsid w:val="00402E94"/>
    <w:rsid w:val="00403C11"/>
    <w:rsid w:val="00403DC5"/>
    <w:rsid w:val="00403F57"/>
    <w:rsid w:val="004078C4"/>
    <w:rsid w:val="00410D28"/>
    <w:rsid w:val="004110E9"/>
    <w:rsid w:val="00412C32"/>
    <w:rsid w:val="00415A95"/>
    <w:rsid w:val="00415D1A"/>
    <w:rsid w:val="00416266"/>
    <w:rsid w:val="00417AF0"/>
    <w:rsid w:val="004208A5"/>
    <w:rsid w:val="00420ED8"/>
    <w:rsid w:val="00421966"/>
    <w:rsid w:val="00424CC0"/>
    <w:rsid w:val="0042583D"/>
    <w:rsid w:val="00425B92"/>
    <w:rsid w:val="00425D36"/>
    <w:rsid w:val="0042612A"/>
    <w:rsid w:val="004305F0"/>
    <w:rsid w:val="0043111F"/>
    <w:rsid w:val="004316B2"/>
    <w:rsid w:val="00434D19"/>
    <w:rsid w:val="00436260"/>
    <w:rsid w:val="00437CF1"/>
    <w:rsid w:val="004404A9"/>
    <w:rsid w:val="00440585"/>
    <w:rsid w:val="00442FF2"/>
    <w:rsid w:val="00445057"/>
    <w:rsid w:val="004459D6"/>
    <w:rsid w:val="00445FDD"/>
    <w:rsid w:val="004460D0"/>
    <w:rsid w:val="0044742A"/>
    <w:rsid w:val="004500A0"/>
    <w:rsid w:val="00450687"/>
    <w:rsid w:val="00450E83"/>
    <w:rsid w:val="00451130"/>
    <w:rsid w:val="00451CFF"/>
    <w:rsid w:val="00452453"/>
    <w:rsid w:val="00453134"/>
    <w:rsid w:val="00453C62"/>
    <w:rsid w:val="004540C0"/>
    <w:rsid w:val="00454D44"/>
    <w:rsid w:val="004563EB"/>
    <w:rsid w:val="00456D57"/>
    <w:rsid w:val="00457491"/>
    <w:rsid w:val="00460C2F"/>
    <w:rsid w:val="00461DB8"/>
    <w:rsid w:val="00463D84"/>
    <w:rsid w:val="00470B11"/>
    <w:rsid w:val="004714B9"/>
    <w:rsid w:val="00471734"/>
    <w:rsid w:val="0047192C"/>
    <w:rsid w:val="00474095"/>
    <w:rsid w:val="00474247"/>
    <w:rsid w:val="00474432"/>
    <w:rsid w:val="00474B4B"/>
    <w:rsid w:val="00475220"/>
    <w:rsid w:val="00475817"/>
    <w:rsid w:val="004765AE"/>
    <w:rsid w:val="00477600"/>
    <w:rsid w:val="004828C7"/>
    <w:rsid w:val="004838FF"/>
    <w:rsid w:val="00484475"/>
    <w:rsid w:val="004845C5"/>
    <w:rsid w:val="00484A27"/>
    <w:rsid w:val="00485AFE"/>
    <w:rsid w:val="00486187"/>
    <w:rsid w:val="00487323"/>
    <w:rsid w:val="0049368B"/>
    <w:rsid w:val="00493F8D"/>
    <w:rsid w:val="004957E3"/>
    <w:rsid w:val="00496D2A"/>
    <w:rsid w:val="00497907"/>
    <w:rsid w:val="004A2ED5"/>
    <w:rsid w:val="004A30CF"/>
    <w:rsid w:val="004A3176"/>
    <w:rsid w:val="004A37E6"/>
    <w:rsid w:val="004A6503"/>
    <w:rsid w:val="004A6F57"/>
    <w:rsid w:val="004A7267"/>
    <w:rsid w:val="004A78F5"/>
    <w:rsid w:val="004B1F96"/>
    <w:rsid w:val="004B21F4"/>
    <w:rsid w:val="004B2D1D"/>
    <w:rsid w:val="004B44E7"/>
    <w:rsid w:val="004B704C"/>
    <w:rsid w:val="004C0407"/>
    <w:rsid w:val="004C2775"/>
    <w:rsid w:val="004C4877"/>
    <w:rsid w:val="004C4E6E"/>
    <w:rsid w:val="004C53B5"/>
    <w:rsid w:val="004C6C04"/>
    <w:rsid w:val="004C6D53"/>
    <w:rsid w:val="004C70B5"/>
    <w:rsid w:val="004D280F"/>
    <w:rsid w:val="004D3161"/>
    <w:rsid w:val="004D31B1"/>
    <w:rsid w:val="004D3260"/>
    <w:rsid w:val="004D46E7"/>
    <w:rsid w:val="004D61F8"/>
    <w:rsid w:val="004D71DB"/>
    <w:rsid w:val="004D736F"/>
    <w:rsid w:val="004E069B"/>
    <w:rsid w:val="004E2A5A"/>
    <w:rsid w:val="004E4E2E"/>
    <w:rsid w:val="004E6458"/>
    <w:rsid w:val="004E75C1"/>
    <w:rsid w:val="004E7FEE"/>
    <w:rsid w:val="004F046C"/>
    <w:rsid w:val="004F5995"/>
    <w:rsid w:val="00502910"/>
    <w:rsid w:val="0050468C"/>
    <w:rsid w:val="00506718"/>
    <w:rsid w:val="00510B4F"/>
    <w:rsid w:val="00511BA2"/>
    <w:rsid w:val="00511FAB"/>
    <w:rsid w:val="0051243A"/>
    <w:rsid w:val="005127FA"/>
    <w:rsid w:val="00512DA4"/>
    <w:rsid w:val="00512E03"/>
    <w:rsid w:val="00513A8E"/>
    <w:rsid w:val="00514009"/>
    <w:rsid w:val="00514B3E"/>
    <w:rsid w:val="005155AB"/>
    <w:rsid w:val="00516CD6"/>
    <w:rsid w:val="00517A68"/>
    <w:rsid w:val="00517D87"/>
    <w:rsid w:val="00520E8F"/>
    <w:rsid w:val="00521365"/>
    <w:rsid w:val="00521777"/>
    <w:rsid w:val="00522982"/>
    <w:rsid w:val="00524818"/>
    <w:rsid w:val="0052515A"/>
    <w:rsid w:val="00527578"/>
    <w:rsid w:val="00527E50"/>
    <w:rsid w:val="00530F39"/>
    <w:rsid w:val="00532FEA"/>
    <w:rsid w:val="005345EA"/>
    <w:rsid w:val="005367CF"/>
    <w:rsid w:val="005371A7"/>
    <w:rsid w:val="005378B4"/>
    <w:rsid w:val="00540579"/>
    <w:rsid w:val="00541F15"/>
    <w:rsid w:val="00542C6E"/>
    <w:rsid w:val="0054690B"/>
    <w:rsid w:val="00546A95"/>
    <w:rsid w:val="00546E1F"/>
    <w:rsid w:val="0054778E"/>
    <w:rsid w:val="00547FB5"/>
    <w:rsid w:val="00553363"/>
    <w:rsid w:val="005550EA"/>
    <w:rsid w:val="00556737"/>
    <w:rsid w:val="005573FB"/>
    <w:rsid w:val="0055770A"/>
    <w:rsid w:val="00557807"/>
    <w:rsid w:val="00564326"/>
    <w:rsid w:val="00564A3E"/>
    <w:rsid w:val="0056517B"/>
    <w:rsid w:val="00565CEE"/>
    <w:rsid w:val="005665CF"/>
    <w:rsid w:val="00567640"/>
    <w:rsid w:val="00567D1B"/>
    <w:rsid w:val="00573FC0"/>
    <w:rsid w:val="00574A7D"/>
    <w:rsid w:val="00574BBE"/>
    <w:rsid w:val="0057673F"/>
    <w:rsid w:val="00576AE9"/>
    <w:rsid w:val="005803CC"/>
    <w:rsid w:val="005808C8"/>
    <w:rsid w:val="005809D9"/>
    <w:rsid w:val="00580D74"/>
    <w:rsid w:val="00582876"/>
    <w:rsid w:val="005829EF"/>
    <w:rsid w:val="005836C4"/>
    <w:rsid w:val="005839C2"/>
    <w:rsid w:val="00584991"/>
    <w:rsid w:val="00585499"/>
    <w:rsid w:val="00585FC1"/>
    <w:rsid w:val="00587CB4"/>
    <w:rsid w:val="00587DFF"/>
    <w:rsid w:val="005900FE"/>
    <w:rsid w:val="00590145"/>
    <w:rsid w:val="00590283"/>
    <w:rsid w:val="00590303"/>
    <w:rsid w:val="00590DB2"/>
    <w:rsid w:val="0059199B"/>
    <w:rsid w:val="00591A03"/>
    <w:rsid w:val="00595C02"/>
    <w:rsid w:val="00597E27"/>
    <w:rsid w:val="005A0639"/>
    <w:rsid w:val="005A2A4C"/>
    <w:rsid w:val="005A38D0"/>
    <w:rsid w:val="005A3C0B"/>
    <w:rsid w:val="005A4844"/>
    <w:rsid w:val="005A7695"/>
    <w:rsid w:val="005B02B5"/>
    <w:rsid w:val="005B2A2E"/>
    <w:rsid w:val="005B2CE4"/>
    <w:rsid w:val="005B5070"/>
    <w:rsid w:val="005B5715"/>
    <w:rsid w:val="005B5A29"/>
    <w:rsid w:val="005C1907"/>
    <w:rsid w:val="005C2E24"/>
    <w:rsid w:val="005C46F5"/>
    <w:rsid w:val="005C5332"/>
    <w:rsid w:val="005C5CF8"/>
    <w:rsid w:val="005C5ED1"/>
    <w:rsid w:val="005D0862"/>
    <w:rsid w:val="005D1A91"/>
    <w:rsid w:val="005D1C1F"/>
    <w:rsid w:val="005D2185"/>
    <w:rsid w:val="005D3670"/>
    <w:rsid w:val="005D6270"/>
    <w:rsid w:val="005D6C37"/>
    <w:rsid w:val="005D6DAD"/>
    <w:rsid w:val="005D772B"/>
    <w:rsid w:val="005E0984"/>
    <w:rsid w:val="005E141F"/>
    <w:rsid w:val="005E3584"/>
    <w:rsid w:val="005E3CE3"/>
    <w:rsid w:val="005E5F65"/>
    <w:rsid w:val="005E6DEC"/>
    <w:rsid w:val="005E7EBE"/>
    <w:rsid w:val="005F0B72"/>
    <w:rsid w:val="005F28BA"/>
    <w:rsid w:val="005F3851"/>
    <w:rsid w:val="005F484A"/>
    <w:rsid w:val="005F5A7E"/>
    <w:rsid w:val="005F63D6"/>
    <w:rsid w:val="005F6F95"/>
    <w:rsid w:val="006037BD"/>
    <w:rsid w:val="00605C34"/>
    <w:rsid w:val="00610613"/>
    <w:rsid w:val="00610FAE"/>
    <w:rsid w:val="006134E9"/>
    <w:rsid w:val="006137AD"/>
    <w:rsid w:val="00613C16"/>
    <w:rsid w:val="00613D38"/>
    <w:rsid w:val="00613E92"/>
    <w:rsid w:val="00614B8C"/>
    <w:rsid w:val="00615A4E"/>
    <w:rsid w:val="00615F80"/>
    <w:rsid w:val="00616644"/>
    <w:rsid w:val="00616F1F"/>
    <w:rsid w:val="00617095"/>
    <w:rsid w:val="00617313"/>
    <w:rsid w:val="0061774E"/>
    <w:rsid w:val="006203A7"/>
    <w:rsid w:val="00621307"/>
    <w:rsid w:val="0062448E"/>
    <w:rsid w:val="00626E6F"/>
    <w:rsid w:val="006273D6"/>
    <w:rsid w:val="00627450"/>
    <w:rsid w:val="00627462"/>
    <w:rsid w:val="00630D27"/>
    <w:rsid w:val="0063125B"/>
    <w:rsid w:val="00631DCB"/>
    <w:rsid w:val="00632518"/>
    <w:rsid w:val="00633DE9"/>
    <w:rsid w:val="006340C9"/>
    <w:rsid w:val="006343CB"/>
    <w:rsid w:val="006343DC"/>
    <w:rsid w:val="006343EB"/>
    <w:rsid w:val="0063493E"/>
    <w:rsid w:val="0063502A"/>
    <w:rsid w:val="00635395"/>
    <w:rsid w:val="00636BB2"/>
    <w:rsid w:val="00637FE1"/>
    <w:rsid w:val="006430F4"/>
    <w:rsid w:val="00646590"/>
    <w:rsid w:val="00646DCB"/>
    <w:rsid w:val="00647F12"/>
    <w:rsid w:val="00650A2A"/>
    <w:rsid w:val="00651234"/>
    <w:rsid w:val="006542C5"/>
    <w:rsid w:val="00654F58"/>
    <w:rsid w:val="006553FC"/>
    <w:rsid w:val="00655792"/>
    <w:rsid w:val="00660577"/>
    <w:rsid w:val="00661382"/>
    <w:rsid w:val="00661E03"/>
    <w:rsid w:val="00663CFC"/>
    <w:rsid w:val="00663EFB"/>
    <w:rsid w:val="00664562"/>
    <w:rsid w:val="00666898"/>
    <w:rsid w:val="00666B26"/>
    <w:rsid w:val="006672CD"/>
    <w:rsid w:val="00667EB1"/>
    <w:rsid w:val="00667ECC"/>
    <w:rsid w:val="006702A2"/>
    <w:rsid w:val="00670431"/>
    <w:rsid w:val="0067043E"/>
    <w:rsid w:val="00670F02"/>
    <w:rsid w:val="00672788"/>
    <w:rsid w:val="006749F5"/>
    <w:rsid w:val="00675AEB"/>
    <w:rsid w:val="00677248"/>
    <w:rsid w:val="00682E8B"/>
    <w:rsid w:val="00683C26"/>
    <w:rsid w:val="00685F2E"/>
    <w:rsid w:val="006860D5"/>
    <w:rsid w:val="006860F5"/>
    <w:rsid w:val="006861BF"/>
    <w:rsid w:val="00690B81"/>
    <w:rsid w:val="006924E9"/>
    <w:rsid w:val="0069279A"/>
    <w:rsid w:val="006927A5"/>
    <w:rsid w:val="00692ACD"/>
    <w:rsid w:val="00693F71"/>
    <w:rsid w:val="00694347"/>
    <w:rsid w:val="00694BDC"/>
    <w:rsid w:val="00694C00"/>
    <w:rsid w:val="00695CD7"/>
    <w:rsid w:val="00696608"/>
    <w:rsid w:val="00696936"/>
    <w:rsid w:val="006971B8"/>
    <w:rsid w:val="006A0340"/>
    <w:rsid w:val="006A0E6D"/>
    <w:rsid w:val="006A1216"/>
    <w:rsid w:val="006A1A0E"/>
    <w:rsid w:val="006A1B74"/>
    <w:rsid w:val="006A26EE"/>
    <w:rsid w:val="006A287B"/>
    <w:rsid w:val="006A2D18"/>
    <w:rsid w:val="006A4B6C"/>
    <w:rsid w:val="006A52FC"/>
    <w:rsid w:val="006A5B60"/>
    <w:rsid w:val="006A6632"/>
    <w:rsid w:val="006A6CF5"/>
    <w:rsid w:val="006A73D7"/>
    <w:rsid w:val="006B1088"/>
    <w:rsid w:val="006B28AD"/>
    <w:rsid w:val="006B354E"/>
    <w:rsid w:val="006B3657"/>
    <w:rsid w:val="006B39AE"/>
    <w:rsid w:val="006B3CEA"/>
    <w:rsid w:val="006B4D9C"/>
    <w:rsid w:val="006B58D3"/>
    <w:rsid w:val="006B7084"/>
    <w:rsid w:val="006B7E65"/>
    <w:rsid w:val="006C11A8"/>
    <w:rsid w:val="006C2850"/>
    <w:rsid w:val="006C2C93"/>
    <w:rsid w:val="006C3734"/>
    <w:rsid w:val="006C424D"/>
    <w:rsid w:val="006C471C"/>
    <w:rsid w:val="006C4D74"/>
    <w:rsid w:val="006D18CF"/>
    <w:rsid w:val="006D2409"/>
    <w:rsid w:val="006D2E78"/>
    <w:rsid w:val="006D54FC"/>
    <w:rsid w:val="006D7EE5"/>
    <w:rsid w:val="006E22C3"/>
    <w:rsid w:val="006E36CD"/>
    <w:rsid w:val="006E514B"/>
    <w:rsid w:val="006E7F0D"/>
    <w:rsid w:val="006F07B0"/>
    <w:rsid w:val="006F0B7C"/>
    <w:rsid w:val="006F15B9"/>
    <w:rsid w:val="006F16DC"/>
    <w:rsid w:val="006F18F1"/>
    <w:rsid w:val="006F1AEF"/>
    <w:rsid w:val="006F1C5A"/>
    <w:rsid w:val="006F3CF9"/>
    <w:rsid w:val="006F4C11"/>
    <w:rsid w:val="006F6CFD"/>
    <w:rsid w:val="006F7CD5"/>
    <w:rsid w:val="00700234"/>
    <w:rsid w:val="007013DE"/>
    <w:rsid w:val="00701570"/>
    <w:rsid w:val="00701851"/>
    <w:rsid w:val="00703233"/>
    <w:rsid w:val="00704501"/>
    <w:rsid w:val="00704663"/>
    <w:rsid w:val="0070468C"/>
    <w:rsid w:val="00704EED"/>
    <w:rsid w:val="00704FF1"/>
    <w:rsid w:val="00705873"/>
    <w:rsid w:val="00705960"/>
    <w:rsid w:val="00705BF5"/>
    <w:rsid w:val="00706DF2"/>
    <w:rsid w:val="00707905"/>
    <w:rsid w:val="007079F1"/>
    <w:rsid w:val="00707C6E"/>
    <w:rsid w:val="007101DC"/>
    <w:rsid w:val="00713D48"/>
    <w:rsid w:val="007162D7"/>
    <w:rsid w:val="00723A64"/>
    <w:rsid w:val="00724194"/>
    <w:rsid w:val="0072493D"/>
    <w:rsid w:val="007263B6"/>
    <w:rsid w:val="00726AA6"/>
    <w:rsid w:val="00727F0C"/>
    <w:rsid w:val="00730048"/>
    <w:rsid w:val="0073094F"/>
    <w:rsid w:val="00730A49"/>
    <w:rsid w:val="00731163"/>
    <w:rsid w:val="007353F1"/>
    <w:rsid w:val="00736E0C"/>
    <w:rsid w:val="00736F08"/>
    <w:rsid w:val="0074064F"/>
    <w:rsid w:val="007420CE"/>
    <w:rsid w:val="007422E8"/>
    <w:rsid w:val="00744C5D"/>
    <w:rsid w:val="007468A5"/>
    <w:rsid w:val="00746A4D"/>
    <w:rsid w:val="007470F6"/>
    <w:rsid w:val="00747A30"/>
    <w:rsid w:val="00750B38"/>
    <w:rsid w:val="007519A9"/>
    <w:rsid w:val="00753F77"/>
    <w:rsid w:val="00754E07"/>
    <w:rsid w:val="00756F51"/>
    <w:rsid w:val="00757873"/>
    <w:rsid w:val="007610EB"/>
    <w:rsid w:val="00762297"/>
    <w:rsid w:val="00762B60"/>
    <w:rsid w:val="007643B1"/>
    <w:rsid w:val="0076578A"/>
    <w:rsid w:val="007658B6"/>
    <w:rsid w:val="00765DBA"/>
    <w:rsid w:val="00765DEC"/>
    <w:rsid w:val="00770BB2"/>
    <w:rsid w:val="00771C47"/>
    <w:rsid w:val="00771CF5"/>
    <w:rsid w:val="007778FD"/>
    <w:rsid w:val="00780A35"/>
    <w:rsid w:val="00783262"/>
    <w:rsid w:val="00784E93"/>
    <w:rsid w:val="00786295"/>
    <w:rsid w:val="0078735D"/>
    <w:rsid w:val="007878F6"/>
    <w:rsid w:val="0078791D"/>
    <w:rsid w:val="00787EB4"/>
    <w:rsid w:val="0079021B"/>
    <w:rsid w:val="00790658"/>
    <w:rsid w:val="00790867"/>
    <w:rsid w:val="00790EB0"/>
    <w:rsid w:val="0079251E"/>
    <w:rsid w:val="00792B2F"/>
    <w:rsid w:val="00792FF8"/>
    <w:rsid w:val="00793FD6"/>
    <w:rsid w:val="00794066"/>
    <w:rsid w:val="00794F8E"/>
    <w:rsid w:val="007952B4"/>
    <w:rsid w:val="00795D41"/>
    <w:rsid w:val="007A0686"/>
    <w:rsid w:val="007A353E"/>
    <w:rsid w:val="007A4290"/>
    <w:rsid w:val="007A45C8"/>
    <w:rsid w:val="007A5A14"/>
    <w:rsid w:val="007A6472"/>
    <w:rsid w:val="007A64DF"/>
    <w:rsid w:val="007A6B9A"/>
    <w:rsid w:val="007A7865"/>
    <w:rsid w:val="007B0687"/>
    <w:rsid w:val="007B18F6"/>
    <w:rsid w:val="007B3484"/>
    <w:rsid w:val="007B5639"/>
    <w:rsid w:val="007B61E2"/>
    <w:rsid w:val="007B62B0"/>
    <w:rsid w:val="007C0852"/>
    <w:rsid w:val="007C122E"/>
    <w:rsid w:val="007C2A03"/>
    <w:rsid w:val="007C35E2"/>
    <w:rsid w:val="007C718F"/>
    <w:rsid w:val="007C7310"/>
    <w:rsid w:val="007D0AAD"/>
    <w:rsid w:val="007D0B5F"/>
    <w:rsid w:val="007D1106"/>
    <w:rsid w:val="007D1398"/>
    <w:rsid w:val="007D164C"/>
    <w:rsid w:val="007D267F"/>
    <w:rsid w:val="007D2E39"/>
    <w:rsid w:val="007D604E"/>
    <w:rsid w:val="007D7606"/>
    <w:rsid w:val="007E0533"/>
    <w:rsid w:val="007E35A1"/>
    <w:rsid w:val="007E72C3"/>
    <w:rsid w:val="007E7670"/>
    <w:rsid w:val="007F1076"/>
    <w:rsid w:val="007F1EF1"/>
    <w:rsid w:val="007F20C7"/>
    <w:rsid w:val="007F4C59"/>
    <w:rsid w:val="007F5F20"/>
    <w:rsid w:val="008028C2"/>
    <w:rsid w:val="00802C7C"/>
    <w:rsid w:val="00802DD9"/>
    <w:rsid w:val="008035BC"/>
    <w:rsid w:val="008036A6"/>
    <w:rsid w:val="00804B70"/>
    <w:rsid w:val="00805F92"/>
    <w:rsid w:val="008110C2"/>
    <w:rsid w:val="0081127A"/>
    <w:rsid w:val="00811F64"/>
    <w:rsid w:val="00814D07"/>
    <w:rsid w:val="008151C3"/>
    <w:rsid w:val="008162E7"/>
    <w:rsid w:val="008178CF"/>
    <w:rsid w:val="00821E66"/>
    <w:rsid w:val="008240A1"/>
    <w:rsid w:val="008243E4"/>
    <w:rsid w:val="0082531C"/>
    <w:rsid w:val="00825396"/>
    <w:rsid w:val="00825C68"/>
    <w:rsid w:val="00825E24"/>
    <w:rsid w:val="00827E1D"/>
    <w:rsid w:val="0083014D"/>
    <w:rsid w:val="00831D9C"/>
    <w:rsid w:val="00835989"/>
    <w:rsid w:val="00836989"/>
    <w:rsid w:val="00841805"/>
    <w:rsid w:val="0084253A"/>
    <w:rsid w:val="00843D27"/>
    <w:rsid w:val="00843E81"/>
    <w:rsid w:val="00844D40"/>
    <w:rsid w:val="0084628C"/>
    <w:rsid w:val="008462B7"/>
    <w:rsid w:val="008464FB"/>
    <w:rsid w:val="00847B73"/>
    <w:rsid w:val="008509D6"/>
    <w:rsid w:val="0085116B"/>
    <w:rsid w:val="00857C04"/>
    <w:rsid w:val="00860457"/>
    <w:rsid w:val="00861453"/>
    <w:rsid w:val="00862240"/>
    <w:rsid w:val="0086331C"/>
    <w:rsid w:val="00863927"/>
    <w:rsid w:val="008646DD"/>
    <w:rsid w:val="00864F7D"/>
    <w:rsid w:val="0086568A"/>
    <w:rsid w:val="00871BFF"/>
    <w:rsid w:val="00872385"/>
    <w:rsid w:val="008745EB"/>
    <w:rsid w:val="0087473A"/>
    <w:rsid w:val="00876614"/>
    <w:rsid w:val="00876C5A"/>
    <w:rsid w:val="008802CD"/>
    <w:rsid w:val="008809C5"/>
    <w:rsid w:val="00880C08"/>
    <w:rsid w:val="008810D8"/>
    <w:rsid w:val="00881CB7"/>
    <w:rsid w:val="008832D7"/>
    <w:rsid w:val="0088507D"/>
    <w:rsid w:val="008863B0"/>
    <w:rsid w:val="00890F58"/>
    <w:rsid w:val="00891C39"/>
    <w:rsid w:val="00894474"/>
    <w:rsid w:val="008A02AD"/>
    <w:rsid w:val="008A291F"/>
    <w:rsid w:val="008A4205"/>
    <w:rsid w:val="008A4D3C"/>
    <w:rsid w:val="008A5261"/>
    <w:rsid w:val="008A7D86"/>
    <w:rsid w:val="008B1536"/>
    <w:rsid w:val="008B1589"/>
    <w:rsid w:val="008B2FD7"/>
    <w:rsid w:val="008B4B45"/>
    <w:rsid w:val="008B51B1"/>
    <w:rsid w:val="008B7CAE"/>
    <w:rsid w:val="008C2B45"/>
    <w:rsid w:val="008C4015"/>
    <w:rsid w:val="008C4736"/>
    <w:rsid w:val="008C7064"/>
    <w:rsid w:val="008C727E"/>
    <w:rsid w:val="008D0DD2"/>
    <w:rsid w:val="008D4056"/>
    <w:rsid w:val="008D4A84"/>
    <w:rsid w:val="008D4B82"/>
    <w:rsid w:val="008D5683"/>
    <w:rsid w:val="008D7B82"/>
    <w:rsid w:val="008E0D3C"/>
    <w:rsid w:val="008E0DD3"/>
    <w:rsid w:val="008E123F"/>
    <w:rsid w:val="008E2CA5"/>
    <w:rsid w:val="008E4814"/>
    <w:rsid w:val="008E4E4F"/>
    <w:rsid w:val="008E528F"/>
    <w:rsid w:val="008E63CC"/>
    <w:rsid w:val="008F143D"/>
    <w:rsid w:val="008F308A"/>
    <w:rsid w:val="008F32C4"/>
    <w:rsid w:val="008F3928"/>
    <w:rsid w:val="008F47A8"/>
    <w:rsid w:val="008F5B37"/>
    <w:rsid w:val="00900B53"/>
    <w:rsid w:val="00901F4A"/>
    <w:rsid w:val="00902588"/>
    <w:rsid w:val="009032A3"/>
    <w:rsid w:val="009040A6"/>
    <w:rsid w:val="00904B11"/>
    <w:rsid w:val="00907A13"/>
    <w:rsid w:val="00907C3E"/>
    <w:rsid w:val="00907E5F"/>
    <w:rsid w:val="0091165A"/>
    <w:rsid w:val="00911D01"/>
    <w:rsid w:val="00915879"/>
    <w:rsid w:val="00920F89"/>
    <w:rsid w:val="00921609"/>
    <w:rsid w:val="00922BA2"/>
    <w:rsid w:val="0092345E"/>
    <w:rsid w:val="00924623"/>
    <w:rsid w:val="00924ED3"/>
    <w:rsid w:val="00926F13"/>
    <w:rsid w:val="00927D92"/>
    <w:rsid w:val="00927FC3"/>
    <w:rsid w:val="009410EE"/>
    <w:rsid w:val="009429A1"/>
    <w:rsid w:val="00943474"/>
    <w:rsid w:val="0094422F"/>
    <w:rsid w:val="00944C3E"/>
    <w:rsid w:val="00950E20"/>
    <w:rsid w:val="00951249"/>
    <w:rsid w:val="00952171"/>
    <w:rsid w:val="00952A31"/>
    <w:rsid w:val="00954C20"/>
    <w:rsid w:val="00955D1B"/>
    <w:rsid w:val="009601A3"/>
    <w:rsid w:val="009629AE"/>
    <w:rsid w:val="00962BCF"/>
    <w:rsid w:val="00964BC8"/>
    <w:rsid w:val="00964EF8"/>
    <w:rsid w:val="00965262"/>
    <w:rsid w:val="00965FED"/>
    <w:rsid w:val="00971F18"/>
    <w:rsid w:val="00974505"/>
    <w:rsid w:val="00975657"/>
    <w:rsid w:val="00977C69"/>
    <w:rsid w:val="00980672"/>
    <w:rsid w:val="00980E37"/>
    <w:rsid w:val="00981CA4"/>
    <w:rsid w:val="00981DD2"/>
    <w:rsid w:val="00987164"/>
    <w:rsid w:val="009908D3"/>
    <w:rsid w:val="00991454"/>
    <w:rsid w:val="00991C7C"/>
    <w:rsid w:val="00993F85"/>
    <w:rsid w:val="0099518C"/>
    <w:rsid w:val="00996B1E"/>
    <w:rsid w:val="00997C7E"/>
    <w:rsid w:val="009A0DD6"/>
    <w:rsid w:val="009A5A97"/>
    <w:rsid w:val="009A62CD"/>
    <w:rsid w:val="009A6DA3"/>
    <w:rsid w:val="009A7749"/>
    <w:rsid w:val="009B100A"/>
    <w:rsid w:val="009B1A4B"/>
    <w:rsid w:val="009B1FF0"/>
    <w:rsid w:val="009B2E6B"/>
    <w:rsid w:val="009B4C81"/>
    <w:rsid w:val="009B514B"/>
    <w:rsid w:val="009B53B9"/>
    <w:rsid w:val="009B664D"/>
    <w:rsid w:val="009C1400"/>
    <w:rsid w:val="009C2DDF"/>
    <w:rsid w:val="009C48A5"/>
    <w:rsid w:val="009C5A88"/>
    <w:rsid w:val="009D162D"/>
    <w:rsid w:val="009D17D7"/>
    <w:rsid w:val="009D2D0E"/>
    <w:rsid w:val="009D2D7D"/>
    <w:rsid w:val="009D2E57"/>
    <w:rsid w:val="009D3C66"/>
    <w:rsid w:val="009D4685"/>
    <w:rsid w:val="009D4C7C"/>
    <w:rsid w:val="009D5569"/>
    <w:rsid w:val="009D6F15"/>
    <w:rsid w:val="009D70E4"/>
    <w:rsid w:val="009E11CF"/>
    <w:rsid w:val="009E1A5D"/>
    <w:rsid w:val="009E2616"/>
    <w:rsid w:val="009E32AD"/>
    <w:rsid w:val="009E374C"/>
    <w:rsid w:val="009E38BE"/>
    <w:rsid w:val="009E39DC"/>
    <w:rsid w:val="009E4015"/>
    <w:rsid w:val="009E43C7"/>
    <w:rsid w:val="009E503F"/>
    <w:rsid w:val="009E6061"/>
    <w:rsid w:val="009E6605"/>
    <w:rsid w:val="009E6835"/>
    <w:rsid w:val="009E6842"/>
    <w:rsid w:val="009F4879"/>
    <w:rsid w:val="009F6140"/>
    <w:rsid w:val="00A003B2"/>
    <w:rsid w:val="00A02775"/>
    <w:rsid w:val="00A036B6"/>
    <w:rsid w:val="00A05343"/>
    <w:rsid w:val="00A11629"/>
    <w:rsid w:val="00A12C1E"/>
    <w:rsid w:val="00A13C9B"/>
    <w:rsid w:val="00A1522C"/>
    <w:rsid w:val="00A161E2"/>
    <w:rsid w:val="00A21703"/>
    <w:rsid w:val="00A2271E"/>
    <w:rsid w:val="00A271CF"/>
    <w:rsid w:val="00A31A2E"/>
    <w:rsid w:val="00A31E0F"/>
    <w:rsid w:val="00A320CF"/>
    <w:rsid w:val="00A32379"/>
    <w:rsid w:val="00A32AD0"/>
    <w:rsid w:val="00A33026"/>
    <w:rsid w:val="00A34D9B"/>
    <w:rsid w:val="00A35EB4"/>
    <w:rsid w:val="00A364EF"/>
    <w:rsid w:val="00A3731B"/>
    <w:rsid w:val="00A41A8F"/>
    <w:rsid w:val="00A41CCC"/>
    <w:rsid w:val="00A422A3"/>
    <w:rsid w:val="00A42BFF"/>
    <w:rsid w:val="00A46592"/>
    <w:rsid w:val="00A46806"/>
    <w:rsid w:val="00A4773F"/>
    <w:rsid w:val="00A47F51"/>
    <w:rsid w:val="00A50A16"/>
    <w:rsid w:val="00A50C43"/>
    <w:rsid w:val="00A5183C"/>
    <w:rsid w:val="00A51E40"/>
    <w:rsid w:val="00A52B27"/>
    <w:rsid w:val="00A53347"/>
    <w:rsid w:val="00A53916"/>
    <w:rsid w:val="00A54DFA"/>
    <w:rsid w:val="00A55133"/>
    <w:rsid w:val="00A563E1"/>
    <w:rsid w:val="00A56A80"/>
    <w:rsid w:val="00A57360"/>
    <w:rsid w:val="00A60F7F"/>
    <w:rsid w:val="00A621A4"/>
    <w:rsid w:val="00A624C7"/>
    <w:rsid w:val="00A6266F"/>
    <w:rsid w:val="00A62DA1"/>
    <w:rsid w:val="00A6592D"/>
    <w:rsid w:val="00A71471"/>
    <w:rsid w:val="00A714CE"/>
    <w:rsid w:val="00A71A7F"/>
    <w:rsid w:val="00A720E6"/>
    <w:rsid w:val="00A763F5"/>
    <w:rsid w:val="00A80A93"/>
    <w:rsid w:val="00A81856"/>
    <w:rsid w:val="00A81AAD"/>
    <w:rsid w:val="00A81E72"/>
    <w:rsid w:val="00A844C6"/>
    <w:rsid w:val="00A8477C"/>
    <w:rsid w:val="00A84EC2"/>
    <w:rsid w:val="00A85464"/>
    <w:rsid w:val="00A863DE"/>
    <w:rsid w:val="00A86ACD"/>
    <w:rsid w:val="00A902E4"/>
    <w:rsid w:val="00A91C7E"/>
    <w:rsid w:val="00A944F9"/>
    <w:rsid w:val="00A94C59"/>
    <w:rsid w:val="00A94F21"/>
    <w:rsid w:val="00A95BC6"/>
    <w:rsid w:val="00A96BFA"/>
    <w:rsid w:val="00A97717"/>
    <w:rsid w:val="00AA054E"/>
    <w:rsid w:val="00AA0F4A"/>
    <w:rsid w:val="00AA1B70"/>
    <w:rsid w:val="00AA31E5"/>
    <w:rsid w:val="00AA4E0E"/>
    <w:rsid w:val="00AA55EE"/>
    <w:rsid w:val="00AA5EEA"/>
    <w:rsid w:val="00AA67D3"/>
    <w:rsid w:val="00AA7622"/>
    <w:rsid w:val="00AA77F7"/>
    <w:rsid w:val="00AA77F9"/>
    <w:rsid w:val="00AB0D61"/>
    <w:rsid w:val="00AB1391"/>
    <w:rsid w:val="00AB3192"/>
    <w:rsid w:val="00AB3C13"/>
    <w:rsid w:val="00AB3C35"/>
    <w:rsid w:val="00AB63B8"/>
    <w:rsid w:val="00AB6D91"/>
    <w:rsid w:val="00AB7810"/>
    <w:rsid w:val="00AC1F94"/>
    <w:rsid w:val="00AC23AB"/>
    <w:rsid w:val="00AC2F48"/>
    <w:rsid w:val="00AC41B3"/>
    <w:rsid w:val="00AC4A93"/>
    <w:rsid w:val="00AC7989"/>
    <w:rsid w:val="00AC7BCC"/>
    <w:rsid w:val="00AD1305"/>
    <w:rsid w:val="00AD1D5C"/>
    <w:rsid w:val="00AD414F"/>
    <w:rsid w:val="00AD4DAD"/>
    <w:rsid w:val="00AD532D"/>
    <w:rsid w:val="00AD5F64"/>
    <w:rsid w:val="00AD6D16"/>
    <w:rsid w:val="00AD6EC9"/>
    <w:rsid w:val="00AD761A"/>
    <w:rsid w:val="00AE02B2"/>
    <w:rsid w:val="00AE033C"/>
    <w:rsid w:val="00AE1C05"/>
    <w:rsid w:val="00AE40C3"/>
    <w:rsid w:val="00AE66AE"/>
    <w:rsid w:val="00AE7312"/>
    <w:rsid w:val="00AF023C"/>
    <w:rsid w:val="00AF0671"/>
    <w:rsid w:val="00AF0A08"/>
    <w:rsid w:val="00AF0BF6"/>
    <w:rsid w:val="00AF1D4D"/>
    <w:rsid w:val="00AF4B1B"/>
    <w:rsid w:val="00AF660B"/>
    <w:rsid w:val="00AF6993"/>
    <w:rsid w:val="00AF75D8"/>
    <w:rsid w:val="00B00681"/>
    <w:rsid w:val="00B009DF"/>
    <w:rsid w:val="00B00A7C"/>
    <w:rsid w:val="00B01863"/>
    <w:rsid w:val="00B0579B"/>
    <w:rsid w:val="00B05D8A"/>
    <w:rsid w:val="00B07EED"/>
    <w:rsid w:val="00B109BF"/>
    <w:rsid w:val="00B10AB0"/>
    <w:rsid w:val="00B10F1C"/>
    <w:rsid w:val="00B13004"/>
    <w:rsid w:val="00B1540F"/>
    <w:rsid w:val="00B15509"/>
    <w:rsid w:val="00B167DD"/>
    <w:rsid w:val="00B16EFB"/>
    <w:rsid w:val="00B172B3"/>
    <w:rsid w:val="00B2225C"/>
    <w:rsid w:val="00B22B67"/>
    <w:rsid w:val="00B24621"/>
    <w:rsid w:val="00B2498B"/>
    <w:rsid w:val="00B25044"/>
    <w:rsid w:val="00B257C9"/>
    <w:rsid w:val="00B269A4"/>
    <w:rsid w:val="00B2704D"/>
    <w:rsid w:val="00B279CA"/>
    <w:rsid w:val="00B27E06"/>
    <w:rsid w:val="00B3456E"/>
    <w:rsid w:val="00B354F8"/>
    <w:rsid w:val="00B42C7D"/>
    <w:rsid w:val="00B43718"/>
    <w:rsid w:val="00B45BA5"/>
    <w:rsid w:val="00B462FC"/>
    <w:rsid w:val="00B46484"/>
    <w:rsid w:val="00B46611"/>
    <w:rsid w:val="00B4687F"/>
    <w:rsid w:val="00B475B6"/>
    <w:rsid w:val="00B50414"/>
    <w:rsid w:val="00B5307C"/>
    <w:rsid w:val="00B533B7"/>
    <w:rsid w:val="00B53F3F"/>
    <w:rsid w:val="00B54640"/>
    <w:rsid w:val="00B56275"/>
    <w:rsid w:val="00B56B8A"/>
    <w:rsid w:val="00B572AF"/>
    <w:rsid w:val="00B600C5"/>
    <w:rsid w:val="00B603AA"/>
    <w:rsid w:val="00B60593"/>
    <w:rsid w:val="00B61386"/>
    <w:rsid w:val="00B61A88"/>
    <w:rsid w:val="00B625A8"/>
    <w:rsid w:val="00B62906"/>
    <w:rsid w:val="00B62DF0"/>
    <w:rsid w:val="00B63510"/>
    <w:rsid w:val="00B64C41"/>
    <w:rsid w:val="00B64E28"/>
    <w:rsid w:val="00B65D4E"/>
    <w:rsid w:val="00B66215"/>
    <w:rsid w:val="00B70171"/>
    <w:rsid w:val="00B705D7"/>
    <w:rsid w:val="00B7245C"/>
    <w:rsid w:val="00B74A07"/>
    <w:rsid w:val="00B75BC8"/>
    <w:rsid w:val="00B76ABE"/>
    <w:rsid w:val="00B7705C"/>
    <w:rsid w:val="00B778B8"/>
    <w:rsid w:val="00B80B5D"/>
    <w:rsid w:val="00B81B7A"/>
    <w:rsid w:val="00B848E7"/>
    <w:rsid w:val="00B84D02"/>
    <w:rsid w:val="00B85A94"/>
    <w:rsid w:val="00B86677"/>
    <w:rsid w:val="00B904A8"/>
    <w:rsid w:val="00B92407"/>
    <w:rsid w:val="00B92421"/>
    <w:rsid w:val="00B94716"/>
    <w:rsid w:val="00B94898"/>
    <w:rsid w:val="00B972CB"/>
    <w:rsid w:val="00B974C6"/>
    <w:rsid w:val="00B97751"/>
    <w:rsid w:val="00BA0CEC"/>
    <w:rsid w:val="00BA120A"/>
    <w:rsid w:val="00BA2C3D"/>
    <w:rsid w:val="00BA368B"/>
    <w:rsid w:val="00BA5CE9"/>
    <w:rsid w:val="00BA6B54"/>
    <w:rsid w:val="00BA70BF"/>
    <w:rsid w:val="00BA7826"/>
    <w:rsid w:val="00BA7CEE"/>
    <w:rsid w:val="00BB0A8F"/>
    <w:rsid w:val="00BB196F"/>
    <w:rsid w:val="00BB1B13"/>
    <w:rsid w:val="00BB1D5F"/>
    <w:rsid w:val="00BB29C8"/>
    <w:rsid w:val="00BB45B6"/>
    <w:rsid w:val="00BB530D"/>
    <w:rsid w:val="00BC0776"/>
    <w:rsid w:val="00BC0D34"/>
    <w:rsid w:val="00BC3018"/>
    <w:rsid w:val="00BC46D4"/>
    <w:rsid w:val="00BC4A17"/>
    <w:rsid w:val="00BC5DAE"/>
    <w:rsid w:val="00BC770A"/>
    <w:rsid w:val="00BD1282"/>
    <w:rsid w:val="00BD1E18"/>
    <w:rsid w:val="00BD23EB"/>
    <w:rsid w:val="00BD2C05"/>
    <w:rsid w:val="00BD4220"/>
    <w:rsid w:val="00BD75F1"/>
    <w:rsid w:val="00BD79F7"/>
    <w:rsid w:val="00BD7E99"/>
    <w:rsid w:val="00BE37B1"/>
    <w:rsid w:val="00BE41FD"/>
    <w:rsid w:val="00BE47B6"/>
    <w:rsid w:val="00BE718A"/>
    <w:rsid w:val="00BE7B6F"/>
    <w:rsid w:val="00BF03A2"/>
    <w:rsid w:val="00BF11A7"/>
    <w:rsid w:val="00BF31F0"/>
    <w:rsid w:val="00BF370A"/>
    <w:rsid w:val="00BF5769"/>
    <w:rsid w:val="00BF6551"/>
    <w:rsid w:val="00C01C08"/>
    <w:rsid w:val="00C03482"/>
    <w:rsid w:val="00C03E34"/>
    <w:rsid w:val="00C03F18"/>
    <w:rsid w:val="00C0568C"/>
    <w:rsid w:val="00C0766B"/>
    <w:rsid w:val="00C11CA2"/>
    <w:rsid w:val="00C13EE8"/>
    <w:rsid w:val="00C15A1D"/>
    <w:rsid w:val="00C16212"/>
    <w:rsid w:val="00C167C1"/>
    <w:rsid w:val="00C17397"/>
    <w:rsid w:val="00C2034D"/>
    <w:rsid w:val="00C22A25"/>
    <w:rsid w:val="00C244CC"/>
    <w:rsid w:val="00C256DD"/>
    <w:rsid w:val="00C262A9"/>
    <w:rsid w:val="00C26D4B"/>
    <w:rsid w:val="00C275F2"/>
    <w:rsid w:val="00C30FEA"/>
    <w:rsid w:val="00C3229F"/>
    <w:rsid w:val="00C3327B"/>
    <w:rsid w:val="00C35D3F"/>
    <w:rsid w:val="00C373AA"/>
    <w:rsid w:val="00C37C55"/>
    <w:rsid w:val="00C403B2"/>
    <w:rsid w:val="00C403F9"/>
    <w:rsid w:val="00C44A86"/>
    <w:rsid w:val="00C44DED"/>
    <w:rsid w:val="00C46CDD"/>
    <w:rsid w:val="00C50E4B"/>
    <w:rsid w:val="00C520E2"/>
    <w:rsid w:val="00C53962"/>
    <w:rsid w:val="00C547AE"/>
    <w:rsid w:val="00C5618D"/>
    <w:rsid w:val="00C60C2E"/>
    <w:rsid w:val="00C618A9"/>
    <w:rsid w:val="00C634D8"/>
    <w:rsid w:val="00C63F68"/>
    <w:rsid w:val="00C657D0"/>
    <w:rsid w:val="00C7060B"/>
    <w:rsid w:val="00C7485F"/>
    <w:rsid w:val="00C75CEE"/>
    <w:rsid w:val="00C774BA"/>
    <w:rsid w:val="00C800DB"/>
    <w:rsid w:val="00C80C6D"/>
    <w:rsid w:val="00C8158C"/>
    <w:rsid w:val="00C81DE7"/>
    <w:rsid w:val="00C871AA"/>
    <w:rsid w:val="00C879A7"/>
    <w:rsid w:val="00C91CFB"/>
    <w:rsid w:val="00C93655"/>
    <w:rsid w:val="00C93CFD"/>
    <w:rsid w:val="00C95B64"/>
    <w:rsid w:val="00CA0842"/>
    <w:rsid w:val="00CA1404"/>
    <w:rsid w:val="00CA3A6D"/>
    <w:rsid w:val="00CA3AFD"/>
    <w:rsid w:val="00CA58E4"/>
    <w:rsid w:val="00CA638C"/>
    <w:rsid w:val="00CA73AB"/>
    <w:rsid w:val="00CA7526"/>
    <w:rsid w:val="00CB570B"/>
    <w:rsid w:val="00CB648A"/>
    <w:rsid w:val="00CB6E48"/>
    <w:rsid w:val="00CB6EE6"/>
    <w:rsid w:val="00CC06FF"/>
    <w:rsid w:val="00CC0B82"/>
    <w:rsid w:val="00CC38C3"/>
    <w:rsid w:val="00CC3AD1"/>
    <w:rsid w:val="00CC4AC0"/>
    <w:rsid w:val="00CC4E62"/>
    <w:rsid w:val="00CC551D"/>
    <w:rsid w:val="00CC6718"/>
    <w:rsid w:val="00CC67BD"/>
    <w:rsid w:val="00CD38FB"/>
    <w:rsid w:val="00CD47DF"/>
    <w:rsid w:val="00CD5D07"/>
    <w:rsid w:val="00CE0E9E"/>
    <w:rsid w:val="00CE1CF0"/>
    <w:rsid w:val="00CE5761"/>
    <w:rsid w:val="00CE5A55"/>
    <w:rsid w:val="00CE5D1A"/>
    <w:rsid w:val="00CE7196"/>
    <w:rsid w:val="00CF105E"/>
    <w:rsid w:val="00CF1E74"/>
    <w:rsid w:val="00CF2766"/>
    <w:rsid w:val="00CF3B62"/>
    <w:rsid w:val="00CF47FA"/>
    <w:rsid w:val="00CF531A"/>
    <w:rsid w:val="00CF5468"/>
    <w:rsid w:val="00D00035"/>
    <w:rsid w:val="00D01225"/>
    <w:rsid w:val="00D01A03"/>
    <w:rsid w:val="00D01ACF"/>
    <w:rsid w:val="00D01FE0"/>
    <w:rsid w:val="00D022D8"/>
    <w:rsid w:val="00D02C60"/>
    <w:rsid w:val="00D02D05"/>
    <w:rsid w:val="00D03821"/>
    <w:rsid w:val="00D05805"/>
    <w:rsid w:val="00D06B7B"/>
    <w:rsid w:val="00D10A4B"/>
    <w:rsid w:val="00D114F7"/>
    <w:rsid w:val="00D11C14"/>
    <w:rsid w:val="00D137FA"/>
    <w:rsid w:val="00D1431B"/>
    <w:rsid w:val="00D16A16"/>
    <w:rsid w:val="00D1749D"/>
    <w:rsid w:val="00D175F7"/>
    <w:rsid w:val="00D17E03"/>
    <w:rsid w:val="00D20249"/>
    <w:rsid w:val="00D210B2"/>
    <w:rsid w:val="00D23AB4"/>
    <w:rsid w:val="00D23B1D"/>
    <w:rsid w:val="00D24F1C"/>
    <w:rsid w:val="00D25091"/>
    <w:rsid w:val="00D25B90"/>
    <w:rsid w:val="00D2643F"/>
    <w:rsid w:val="00D26DD2"/>
    <w:rsid w:val="00D27A7A"/>
    <w:rsid w:val="00D27AD4"/>
    <w:rsid w:val="00D32AEE"/>
    <w:rsid w:val="00D32C4C"/>
    <w:rsid w:val="00D33832"/>
    <w:rsid w:val="00D33AA4"/>
    <w:rsid w:val="00D33BC1"/>
    <w:rsid w:val="00D3566F"/>
    <w:rsid w:val="00D356BB"/>
    <w:rsid w:val="00D4472B"/>
    <w:rsid w:val="00D44E11"/>
    <w:rsid w:val="00D476DF"/>
    <w:rsid w:val="00D47FBD"/>
    <w:rsid w:val="00D5016A"/>
    <w:rsid w:val="00D50542"/>
    <w:rsid w:val="00D5061B"/>
    <w:rsid w:val="00D50D49"/>
    <w:rsid w:val="00D51BF5"/>
    <w:rsid w:val="00D55654"/>
    <w:rsid w:val="00D55F04"/>
    <w:rsid w:val="00D565AE"/>
    <w:rsid w:val="00D568FD"/>
    <w:rsid w:val="00D56FC3"/>
    <w:rsid w:val="00D62BD7"/>
    <w:rsid w:val="00D636FD"/>
    <w:rsid w:val="00D6418B"/>
    <w:rsid w:val="00D66520"/>
    <w:rsid w:val="00D677A2"/>
    <w:rsid w:val="00D67C70"/>
    <w:rsid w:val="00D730D9"/>
    <w:rsid w:val="00D73B2D"/>
    <w:rsid w:val="00D75EC6"/>
    <w:rsid w:val="00D8029A"/>
    <w:rsid w:val="00D803E4"/>
    <w:rsid w:val="00D859D3"/>
    <w:rsid w:val="00D867BD"/>
    <w:rsid w:val="00D9160D"/>
    <w:rsid w:val="00D91A2D"/>
    <w:rsid w:val="00D92361"/>
    <w:rsid w:val="00D92F27"/>
    <w:rsid w:val="00DA0070"/>
    <w:rsid w:val="00DA207A"/>
    <w:rsid w:val="00DA2AD1"/>
    <w:rsid w:val="00DA55FA"/>
    <w:rsid w:val="00DA6558"/>
    <w:rsid w:val="00DA6943"/>
    <w:rsid w:val="00DB0D50"/>
    <w:rsid w:val="00DB281B"/>
    <w:rsid w:val="00DB2F33"/>
    <w:rsid w:val="00DB3369"/>
    <w:rsid w:val="00DB626F"/>
    <w:rsid w:val="00DC4C3D"/>
    <w:rsid w:val="00DC5B3E"/>
    <w:rsid w:val="00DD0399"/>
    <w:rsid w:val="00DD09FD"/>
    <w:rsid w:val="00DD1CB7"/>
    <w:rsid w:val="00DD2291"/>
    <w:rsid w:val="00DD4C16"/>
    <w:rsid w:val="00DD51BA"/>
    <w:rsid w:val="00DD5F65"/>
    <w:rsid w:val="00DD6500"/>
    <w:rsid w:val="00DD6A1F"/>
    <w:rsid w:val="00DD7DD1"/>
    <w:rsid w:val="00DE1082"/>
    <w:rsid w:val="00DE12DA"/>
    <w:rsid w:val="00DE4A0B"/>
    <w:rsid w:val="00DF4A4B"/>
    <w:rsid w:val="00DF544A"/>
    <w:rsid w:val="00DF54E0"/>
    <w:rsid w:val="00DF7E26"/>
    <w:rsid w:val="00E0537D"/>
    <w:rsid w:val="00E06F27"/>
    <w:rsid w:val="00E07DE1"/>
    <w:rsid w:val="00E130AB"/>
    <w:rsid w:val="00E134A5"/>
    <w:rsid w:val="00E156FE"/>
    <w:rsid w:val="00E16DD0"/>
    <w:rsid w:val="00E20D15"/>
    <w:rsid w:val="00E21782"/>
    <w:rsid w:val="00E21886"/>
    <w:rsid w:val="00E23485"/>
    <w:rsid w:val="00E23A86"/>
    <w:rsid w:val="00E23F78"/>
    <w:rsid w:val="00E243F8"/>
    <w:rsid w:val="00E2493A"/>
    <w:rsid w:val="00E24DBD"/>
    <w:rsid w:val="00E30616"/>
    <w:rsid w:val="00E30C0F"/>
    <w:rsid w:val="00E30D89"/>
    <w:rsid w:val="00E31414"/>
    <w:rsid w:val="00E329C7"/>
    <w:rsid w:val="00E32C48"/>
    <w:rsid w:val="00E32DA5"/>
    <w:rsid w:val="00E33068"/>
    <w:rsid w:val="00E3397C"/>
    <w:rsid w:val="00E339DA"/>
    <w:rsid w:val="00E33D94"/>
    <w:rsid w:val="00E360BD"/>
    <w:rsid w:val="00E37433"/>
    <w:rsid w:val="00E37C6C"/>
    <w:rsid w:val="00E40C43"/>
    <w:rsid w:val="00E41047"/>
    <w:rsid w:val="00E4119A"/>
    <w:rsid w:val="00E43D4C"/>
    <w:rsid w:val="00E4515E"/>
    <w:rsid w:val="00E45167"/>
    <w:rsid w:val="00E5227B"/>
    <w:rsid w:val="00E5575F"/>
    <w:rsid w:val="00E56487"/>
    <w:rsid w:val="00E56B10"/>
    <w:rsid w:val="00E57EAE"/>
    <w:rsid w:val="00E614C2"/>
    <w:rsid w:val="00E639C4"/>
    <w:rsid w:val="00E6435F"/>
    <w:rsid w:val="00E64926"/>
    <w:rsid w:val="00E65D6E"/>
    <w:rsid w:val="00E66F1D"/>
    <w:rsid w:val="00E673E7"/>
    <w:rsid w:val="00E70399"/>
    <w:rsid w:val="00E71332"/>
    <w:rsid w:val="00E72F35"/>
    <w:rsid w:val="00E732D4"/>
    <w:rsid w:val="00E74DD5"/>
    <w:rsid w:val="00E7516C"/>
    <w:rsid w:val="00E7710B"/>
    <w:rsid w:val="00E801AC"/>
    <w:rsid w:val="00E83F9F"/>
    <w:rsid w:val="00E84C41"/>
    <w:rsid w:val="00E858B7"/>
    <w:rsid w:val="00E85F69"/>
    <w:rsid w:val="00E85FC0"/>
    <w:rsid w:val="00E86B81"/>
    <w:rsid w:val="00E879B9"/>
    <w:rsid w:val="00E87EC5"/>
    <w:rsid w:val="00E90528"/>
    <w:rsid w:val="00E91481"/>
    <w:rsid w:val="00E91771"/>
    <w:rsid w:val="00E92093"/>
    <w:rsid w:val="00E924AC"/>
    <w:rsid w:val="00E93606"/>
    <w:rsid w:val="00E93B04"/>
    <w:rsid w:val="00E9579D"/>
    <w:rsid w:val="00E957C7"/>
    <w:rsid w:val="00E958FF"/>
    <w:rsid w:val="00E978E7"/>
    <w:rsid w:val="00EA0A7E"/>
    <w:rsid w:val="00EA0E43"/>
    <w:rsid w:val="00EA1885"/>
    <w:rsid w:val="00EA2E2C"/>
    <w:rsid w:val="00EA35D3"/>
    <w:rsid w:val="00EA3696"/>
    <w:rsid w:val="00EA3723"/>
    <w:rsid w:val="00EA5839"/>
    <w:rsid w:val="00EA6A3F"/>
    <w:rsid w:val="00EA6D18"/>
    <w:rsid w:val="00EA70DF"/>
    <w:rsid w:val="00EA7C12"/>
    <w:rsid w:val="00EA7C6A"/>
    <w:rsid w:val="00EB036E"/>
    <w:rsid w:val="00EB5D4E"/>
    <w:rsid w:val="00EC1C8F"/>
    <w:rsid w:val="00EC253A"/>
    <w:rsid w:val="00EC2745"/>
    <w:rsid w:val="00EC29C2"/>
    <w:rsid w:val="00EC2E78"/>
    <w:rsid w:val="00EC3208"/>
    <w:rsid w:val="00EC3917"/>
    <w:rsid w:val="00EC3CEA"/>
    <w:rsid w:val="00EC4B3C"/>
    <w:rsid w:val="00EC4E59"/>
    <w:rsid w:val="00EC5200"/>
    <w:rsid w:val="00EC6F9B"/>
    <w:rsid w:val="00ED06E0"/>
    <w:rsid w:val="00ED47E5"/>
    <w:rsid w:val="00ED7B30"/>
    <w:rsid w:val="00EE03EC"/>
    <w:rsid w:val="00EE15D4"/>
    <w:rsid w:val="00EE2340"/>
    <w:rsid w:val="00EE2504"/>
    <w:rsid w:val="00EE27CB"/>
    <w:rsid w:val="00EE29E1"/>
    <w:rsid w:val="00EE4233"/>
    <w:rsid w:val="00EE4398"/>
    <w:rsid w:val="00EE6290"/>
    <w:rsid w:val="00EE6B95"/>
    <w:rsid w:val="00EE6C80"/>
    <w:rsid w:val="00EF1884"/>
    <w:rsid w:val="00EF2F25"/>
    <w:rsid w:val="00EF471F"/>
    <w:rsid w:val="00EF49C5"/>
    <w:rsid w:val="00EF4DF1"/>
    <w:rsid w:val="00EF6302"/>
    <w:rsid w:val="00EF6598"/>
    <w:rsid w:val="00F00722"/>
    <w:rsid w:val="00F010CC"/>
    <w:rsid w:val="00F0222B"/>
    <w:rsid w:val="00F031C0"/>
    <w:rsid w:val="00F03F99"/>
    <w:rsid w:val="00F113C6"/>
    <w:rsid w:val="00F12436"/>
    <w:rsid w:val="00F12B76"/>
    <w:rsid w:val="00F13AED"/>
    <w:rsid w:val="00F15FF1"/>
    <w:rsid w:val="00F166A8"/>
    <w:rsid w:val="00F172D9"/>
    <w:rsid w:val="00F177EA"/>
    <w:rsid w:val="00F17BA1"/>
    <w:rsid w:val="00F21255"/>
    <w:rsid w:val="00F23BC8"/>
    <w:rsid w:val="00F2495E"/>
    <w:rsid w:val="00F311EF"/>
    <w:rsid w:val="00F327B8"/>
    <w:rsid w:val="00F342FE"/>
    <w:rsid w:val="00F346F8"/>
    <w:rsid w:val="00F34E64"/>
    <w:rsid w:val="00F353EB"/>
    <w:rsid w:val="00F35993"/>
    <w:rsid w:val="00F35E3C"/>
    <w:rsid w:val="00F371C8"/>
    <w:rsid w:val="00F3740C"/>
    <w:rsid w:val="00F37450"/>
    <w:rsid w:val="00F3796E"/>
    <w:rsid w:val="00F41B16"/>
    <w:rsid w:val="00F42101"/>
    <w:rsid w:val="00F4460B"/>
    <w:rsid w:val="00F447C0"/>
    <w:rsid w:val="00F450BF"/>
    <w:rsid w:val="00F45E0F"/>
    <w:rsid w:val="00F470D3"/>
    <w:rsid w:val="00F5169B"/>
    <w:rsid w:val="00F52517"/>
    <w:rsid w:val="00F53D5E"/>
    <w:rsid w:val="00F55D34"/>
    <w:rsid w:val="00F57530"/>
    <w:rsid w:val="00F61109"/>
    <w:rsid w:val="00F62ADA"/>
    <w:rsid w:val="00F62F71"/>
    <w:rsid w:val="00F63E51"/>
    <w:rsid w:val="00F6782A"/>
    <w:rsid w:val="00F70575"/>
    <w:rsid w:val="00F7070A"/>
    <w:rsid w:val="00F70A70"/>
    <w:rsid w:val="00F71BD7"/>
    <w:rsid w:val="00F7240F"/>
    <w:rsid w:val="00F72890"/>
    <w:rsid w:val="00F74A9D"/>
    <w:rsid w:val="00F75683"/>
    <w:rsid w:val="00F758C8"/>
    <w:rsid w:val="00F76813"/>
    <w:rsid w:val="00F77FF1"/>
    <w:rsid w:val="00F8059B"/>
    <w:rsid w:val="00F80A59"/>
    <w:rsid w:val="00F83C03"/>
    <w:rsid w:val="00F848A1"/>
    <w:rsid w:val="00F90C38"/>
    <w:rsid w:val="00F91EAF"/>
    <w:rsid w:val="00F91FA3"/>
    <w:rsid w:val="00F937D9"/>
    <w:rsid w:val="00F944E3"/>
    <w:rsid w:val="00F95AC7"/>
    <w:rsid w:val="00F97355"/>
    <w:rsid w:val="00F97536"/>
    <w:rsid w:val="00FA14F5"/>
    <w:rsid w:val="00FA483D"/>
    <w:rsid w:val="00FA649D"/>
    <w:rsid w:val="00FA6BE0"/>
    <w:rsid w:val="00FA7651"/>
    <w:rsid w:val="00FB217D"/>
    <w:rsid w:val="00FB3FE9"/>
    <w:rsid w:val="00FB4651"/>
    <w:rsid w:val="00FB4BC9"/>
    <w:rsid w:val="00FB7371"/>
    <w:rsid w:val="00FB78B3"/>
    <w:rsid w:val="00FB7BC1"/>
    <w:rsid w:val="00FC07F3"/>
    <w:rsid w:val="00FC0CB1"/>
    <w:rsid w:val="00FC189F"/>
    <w:rsid w:val="00FC24C1"/>
    <w:rsid w:val="00FC5484"/>
    <w:rsid w:val="00FC5930"/>
    <w:rsid w:val="00FC704B"/>
    <w:rsid w:val="00FC7060"/>
    <w:rsid w:val="00FC75FC"/>
    <w:rsid w:val="00FC7C0D"/>
    <w:rsid w:val="00FD09A2"/>
    <w:rsid w:val="00FD14A1"/>
    <w:rsid w:val="00FD2042"/>
    <w:rsid w:val="00FD252F"/>
    <w:rsid w:val="00FD272D"/>
    <w:rsid w:val="00FD3D2A"/>
    <w:rsid w:val="00FD4E35"/>
    <w:rsid w:val="00FD5FEC"/>
    <w:rsid w:val="00FD61B6"/>
    <w:rsid w:val="00FD7A89"/>
    <w:rsid w:val="00FE00DE"/>
    <w:rsid w:val="00FE1D85"/>
    <w:rsid w:val="00FE2407"/>
    <w:rsid w:val="00FE287E"/>
    <w:rsid w:val="00FE2F96"/>
    <w:rsid w:val="00FE5433"/>
    <w:rsid w:val="00FE724A"/>
    <w:rsid w:val="00FE737F"/>
    <w:rsid w:val="00FE79CE"/>
    <w:rsid w:val="00FF0136"/>
    <w:rsid w:val="00FF11F7"/>
    <w:rsid w:val="00FF1CF7"/>
    <w:rsid w:val="00FF33AD"/>
    <w:rsid w:val="00FF6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AB4"/>
    <w:pPr>
      <w:spacing w:before="120" w:after="32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cter"/>
    <w:qFormat/>
    <w:rsid w:val="00213A65"/>
    <w:pPr>
      <w:keepNext/>
      <w:spacing w:after="200" w:line="360" w:lineRule="auto"/>
      <w:outlineLvl w:val="0"/>
    </w:pPr>
    <w:rPr>
      <w:rFonts w:eastAsia="Times New Roman" w:cs="Arial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213A6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1753F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E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48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838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7F5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587DFF"/>
    <w:rPr>
      <w:color w:val="808080"/>
    </w:rPr>
  </w:style>
  <w:style w:type="character" w:customStyle="1" w:styleId="Ttulo1Carcter">
    <w:name w:val="Título 1 Carácter"/>
    <w:basedOn w:val="Tipodeletrapredefinidodopargrafo"/>
    <w:link w:val="Ttulo1"/>
    <w:rsid w:val="00213A65"/>
    <w:rPr>
      <w:rFonts w:ascii="Arial" w:eastAsia="Times New Roman" w:hAnsi="Arial" w:cs="Arial"/>
      <w:b/>
      <w:bCs/>
      <w:sz w:val="32"/>
      <w:szCs w:val="28"/>
    </w:rPr>
  </w:style>
  <w:style w:type="paragraph" w:customStyle="1" w:styleId="separador">
    <w:name w:val="separador"/>
    <w:basedOn w:val="Normal"/>
    <w:rsid w:val="00F97536"/>
    <w:pPr>
      <w:spacing w:after="0" w:line="2000" w:lineRule="exact"/>
      <w:jc w:val="center"/>
    </w:pPr>
    <w:rPr>
      <w:rFonts w:ascii="Times New Roman" w:eastAsia="Times New Roman" w:hAnsi="Times New Roman" w:cs="Times New Roman"/>
      <w:sz w:val="32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663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63EFB"/>
  </w:style>
  <w:style w:type="paragraph" w:styleId="Rodap">
    <w:name w:val="footer"/>
    <w:basedOn w:val="Normal"/>
    <w:link w:val="RodapCarcter"/>
    <w:uiPriority w:val="99"/>
    <w:unhideWhenUsed/>
    <w:rsid w:val="00663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63EFB"/>
  </w:style>
  <w:style w:type="character" w:customStyle="1" w:styleId="Ttulo2Carcter">
    <w:name w:val="Título 2 Carácter"/>
    <w:basedOn w:val="Tipodeletrapredefinidodopargrafo"/>
    <w:link w:val="Ttulo2"/>
    <w:uiPriority w:val="9"/>
    <w:rsid w:val="00213A65"/>
    <w:rPr>
      <w:rFonts w:ascii="Arial" w:eastAsiaTheme="majorEastAsia" w:hAnsi="Arial" w:cstheme="majorBidi"/>
      <w:b/>
      <w:bCs/>
      <w:sz w:val="28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3B498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B498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B4987"/>
    <w:rPr>
      <w:color w:val="0000FF" w:themeColor="hyperlink"/>
      <w:u w:val="single"/>
    </w:rPr>
  </w:style>
  <w:style w:type="paragraph" w:customStyle="1" w:styleId="prj0">
    <w:name w:val="prj0"/>
    <w:basedOn w:val="Normal"/>
    <w:rsid w:val="0084628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prj1">
    <w:name w:val="prj1"/>
    <w:basedOn w:val="Normal"/>
    <w:rsid w:val="0084628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Cs w:val="20"/>
      <w:lang w:val="en-US"/>
    </w:rPr>
  </w:style>
  <w:style w:type="paragraph" w:customStyle="1" w:styleId="prj2">
    <w:name w:val="prj2"/>
    <w:basedOn w:val="Normal"/>
    <w:rsid w:val="0084628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83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83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1753F9"/>
    <w:rPr>
      <w:rFonts w:ascii="Arial" w:eastAsiaTheme="majorEastAsia" w:hAnsi="Arial" w:cstheme="majorBidi"/>
      <w:b/>
      <w:bCs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1753F9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D568FD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67D1B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8" Type="http://schemas.openxmlformats.org/officeDocument/2006/relationships/image" Target="media/image1.emf"/><Relationship Id="rId5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840AC-E1DD-4C0A-99EA-35387360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1265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</dc:creator>
  <cp:lastModifiedBy>Rui G</cp:lastModifiedBy>
  <cp:revision>16</cp:revision>
  <dcterms:created xsi:type="dcterms:W3CDTF">2016-03-11T14:57:00Z</dcterms:created>
  <dcterms:modified xsi:type="dcterms:W3CDTF">2016-03-18T02:07:00Z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