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A6CD" w14:textId="77777777" w:rsidR="00E02F9E" w:rsidRDefault="00E02F9E"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E02F9E">
        <w:rPr>
          <w:rFonts w:ascii="Arial" w:hAnsi="Arial" w:cs="Arial"/>
          <w:b/>
          <w:color w:val="767171" w:themeColor="background2" w:themeShade="80"/>
          <w:sz w:val="72"/>
          <w:szCs w:val="72"/>
          <w:vertAlign w:val="subscript"/>
        </w:rPr>
        <w:t>Software Installation Policy</w:t>
      </w:r>
    </w:p>
    <w:p w14:paraId="59003AA1" w14:textId="6D37D265"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00C04242">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5DD40D6A" w:rsidR="005E5A6B" w:rsidRDefault="00E02F9E" w:rsidP="005E5A6B">
      <w:pPr>
        <w:ind w:left="360" w:right="-720"/>
        <w:rPr>
          <w:rFonts w:ascii="Arial" w:hAnsi="Arial" w:cs="Arial"/>
          <w:color w:val="404040" w:themeColor="text1" w:themeTint="BF"/>
        </w:rPr>
      </w:pPr>
      <w:r w:rsidRPr="00E02F9E">
        <w:rPr>
          <w:rFonts w:ascii="Arial" w:hAnsi="Arial" w:cs="Arial"/>
          <w:color w:val="404040" w:themeColor="text1" w:themeTint="BF"/>
        </w:rPr>
        <w:t>Allowing employees to install software on company computing devices opens the organization up to unnecessary exposure.  Conflicting file versions or DLLs which can prevent programs from running, the introduction of malware from infected installation software, unlicensed software which could be discovered during audit, and programs which can be used to hack the organization’s network are examples of the problems that can be introduced when employees install software on company equipment.</w:t>
      </w:r>
    </w:p>
    <w:p w14:paraId="2B1395A4" w14:textId="77777777" w:rsidR="00E02F9E" w:rsidRPr="00873776" w:rsidRDefault="00E02F9E"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53A32FE1" w:rsidR="005E5A6B" w:rsidRDefault="00E02F9E" w:rsidP="005E5A6B">
      <w:pPr>
        <w:ind w:left="360" w:right="-720"/>
        <w:rPr>
          <w:rFonts w:ascii="Arial" w:hAnsi="Arial" w:cs="Arial"/>
          <w:color w:val="404040" w:themeColor="text1" w:themeTint="BF"/>
        </w:rPr>
      </w:pPr>
      <w:r w:rsidRPr="00E02F9E">
        <w:rPr>
          <w:rFonts w:ascii="Arial" w:hAnsi="Arial" w:cs="Arial"/>
          <w:color w:val="404040" w:themeColor="text1" w:themeTint="BF"/>
        </w:rPr>
        <w:t>The purpose of this policy is to outline the requirements around installation software on &lt;Company Owned&gt; computing devices.  To minimize the risk of loss of program functionality, the exposure of sensitive information contained within &lt;Company Name’s&gt; computing network, the risk of introducing malware, and the legal exposure of running unlicensed software</w:t>
      </w:r>
    </w:p>
    <w:p w14:paraId="3670AEB2" w14:textId="77777777" w:rsidR="00E02F9E" w:rsidRPr="00873776" w:rsidRDefault="00E02F9E"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031B6520" w:rsidR="005E5A6B" w:rsidRDefault="00E02F9E" w:rsidP="005E5A6B">
      <w:pPr>
        <w:ind w:left="360" w:right="-720"/>
        <w:rPr>
          <w:rFonts w:ascii="Arial" w:hAnsi="Arial" w:cs="Arial"/>
          <w:color w:val="404040" w:themeColor="text1" w:themeTint="BF"/>
        </w:rPr>
      </w:pPr>
      <w:r w:rsidRPr="00E02F9E">
        <w:rPr>
          <w:rFonts w:ascii="Arial" w:hAnsi="Arial" w:cs="Arial"/>
          <w:color w:val="404040" w:themeColor="text1" w:themeTint="BF"/>
        </w:rPr>
        <w:t xml:space="preserve">This policy applies to all &lt;Company Name&gt; employees, contractors, </w:t>
      </w:r>
      <w:proofErr w:type="gramStart"/>
      <w:r w:rsidRPr="00E02F9E">
        <w:rPr>
          <w:rFonts w:ascii="Arial" w:hAnsi="Arial" w:cs="Arial"/>
          <w:color w:val="404040" w:themeColor="text1" w:themeTint="BF"/>
        </w:rPr>
        <w:t>vendors</w:t>
      </w:r>
      <w:proofErr w:type="gramEnd"/>
      <w:r w:rsidRPr="00E02F9E">
        <w:rPr>
          <w:rFonts w:ascii="Arial" w:hAnsi="Arial" w:cs="Arial"/>
          <w:color w:val="404040" w:themeColor="text1" w:themeTint="BF"/>
        </w:rPr>
        <w:t xml:space="preserve"> and agents with a &lt;Company Name&gt;-owned mobile devices. This policy covers all computers, servers, smartphones, </w:t>
      </w:r>
      <w:proofErr w:type="gramStart"/>
      <w:r w:rsidRPr="00E02F9E">
        <w:rPr>
          <w:rFonts w:ascii="Arial" w:hAnsi="Arial" w:cs="Arial"/>
          <w:color w:val="404040" w:themeColor="text1" w:themeTint="BF"/>
        </w:rPr>
        <w:t>tablets</w:t>
      </w:r>
      <w:proofErr w:type="gramEnd"/>
      <w:r w:rsidRPr="00E02F9E">
        <w:rPr>
          <w:rFonts w:ascii="Arial" w:hAnsi="Arial" w:cs="Arial"/>
          <w:color w:val="404040" w:themeColor="text1" w:themeTint="BF"/>
        </w:rPr>
        <w:t xml:space="preserve"> and other computing devices operating within &lt;Company Name&gt;.</w:t>
      </w:r>
    </w:p>
    <w:p w14:paraId="4D03375E" w14:textId="77777777" w:rsidR="00E02F9E" w:rsidRPr="00873776" w:rsidRDefault="00E02F9E"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E02F9E" w:rsidRDefault="005E5A6B" w:rsidP="005E5A6B">
      <w:pPr>
        <w:ind w:left="360" w:right="-720"/>
        <w:rPr>
          <w:rFonts w:ascii="Arial" w:hAnsi="Arial" w:cs="Arial"/>
          <w:b/>
          <w:bCs/>
          <w:color w:val="3B3838" w:themeColor="background2" w:themeShade="40"/>
        </w:rPr>
      </w:pPr>
    </w:p>
    <w:p w14:paraId="65A1A5BE" w14:textId="77777777" w:rsidR="00E02F9E" w:rsidRPr="00E02F9E" w:rsidRDefault="00E02F9E" w:rsidP="00E02F9E">
      <w:pPr>
        <w:pStyle w:val="ListParagraph"/>
        <w:numPr>
          <w:ilvl w:val="0"/>
          <w:numId w:val="7"/>
        </w:numPr>
        <w:spacing w:line="276" w:lineRule="auto"/>
        <w:ind w:right="72"/>
        <w:rPr>
          <w:rFonts w:ascii="Arial" w:eastAsia="Times New Roman" w:hAnsi="Arial" w:cs="Arial"/>
          <w:vanish/>
          <w:color w:val="3B3838" w:themeColor="background2" w:themeShade="40"/>
          <w:spacing w:val="2"/>
        </w:rPr>
      </w:pPr>
    </w:p>
    <w:p w14:paraId="5D6AF52A" w14:textId="77777777" w:rsidR="00E02F9E" w:rsidRPr="00E02F9E" w:rsidRDefault="00E02F9E" w:rsidP="00E02F9E">
      <w:pPr>
        <w:pStyle w:val="ListParagraph"/>
        <w:numPr>
          <w:ilvl w:val="0"/>
          <w:numId w:val="7"/>
        </w:numPr>
        <w:spacing w:line="276" w:lineRule="auto"/>
        <w:ind w:right="72"/>
        <w:rPr>
          <w:rFonts w:ascii="Arial" w:eastAsia="Times New Roman" w:hAnsi="Arial" w:cs="Arial"/>
          <w:vanish/>
          <w:color w:val="3B3838" w:themeColor="background2" w:themeShade="40"/>
          <w:spacing w:val="2"/>
        </w:rPr>
      </w:pPr>
    </w:p>
    <w:p w14:paraId="66FED4FB" w14:textId="77777777" w:rsidR="00E02F9E" w:rsidRPr="00E02F9E" w:rsidRDefault="00E02F9E" w:rsidP="00E02F9E">
      <w:pPr>
        <w:pStyle w:val="ListParagraph"/>
        <w:numPr>
          <w:ilvl w:val="0"/>
          <w:numId w:val="7"/>
        </w:numPr>
        <w:spacing w:line="276" w:lineRule="auto"/>
        <w:ind w:right="72"/>
        <w:rPr>
          <w:rFonts w:ascii="Arial" w:eastAsia="Times New Roman" w:hAnsi="Arial" w:cs="Arial"/>
          <w:vanish/>
          <w:color w:val="3B3838" w:themeColor="background2" w:themeShade="40"/>
          <w:spacing w:val="2"/>
        </w:rPr>
      </w:pPr>
    </w:p>
    <w:p w14:paraId="28549374" w14:textId="77777777" w:rsidR="00E02F9E" w:rsidRPr="00E02F9E" w:rsidRDefault="00E02F9E" w:rsidP="00E02F9E">
      <w:pPr>
        <w:pStyle w:val="ListParagraph"/>
        <w:numPr>
          <w:ilvl w:val="0"/>
          <w:numId w:val="7"/>
        </w:numPr>
        <w:spacing w:line="276" w:lineRule="auto"/>
        <w:ind w:right="72"/>
        <w:rPr>
          <w:rFonts w:ascii="Arial" w:eastAsia="Times New Roman" w:hAnsi="Arial" w:cs="Arial"/>
          <w:vanish/>
          <w:color w:val="3B3838" w:themeColor="background2" w:themeShade="40"/>
          <w:spacing w:val="2"/>
        </w:rPr>
      </w:pPr>
    </w:p>
    <w:p w14:paraId="0F24D780" w14:textId="593D8643" w:rsidR="00E02F9E" w:rsidRPr="00E02F9E" w:rsidRDefault="00E02F9E" w:rsidP="00E02F9E">
      <w:pPr>
        <w:pStyle w:val="ListParagraph"/>
        <w:numPr>
          <w:ilvl w:val="1"/>
          <w:numId w:val="7"/>
        </w:numPr>
        <w:spacing w:line="276" w:lineRule="auto"/>
        <w:ind w:right="72"/>
        <w:rPr>
          <w:rFonts w:ascii="Arial" w:eastAsia="Times New Roman" w:hAnsi="Arial" w:cs="Arial"/>
          <w:color w:val="3B3838" w:themeColor="background2" w:themeShade="40"/>
          <w:spacing w:val="2"/>
        </w:rPr>
      </w:pPr>
      <w:r w:rsidRPr="00E02F9E">
        <w:rPr>
          <w:rFonts w:ascii="Arial" w:eastAsia="Times New Roman" w:hAnsi="Arial" w:cs="Arial"/>
          <w:color w:val="3B3838" w:themeColor="background2" w:themeShade="40"/>
          <w:spacing w:val="2"/>
        </w:rPr>
        <w:t>E</w:t>
      </w:r>
      <w:r w:rsidRPr="00E02F9E">
        <w:rPr>
          <w:rFonts w:ascii="Arial" w:eastAsia="Times New Roman" w:hAnsi="Arial" w:cs="Arial"/>
          <w:color w:val="3B3838" w:themeColor="background2" w:themeShade="40"/>
          <w:spacing w:val="1"/>
        </w:rPr>
        <w:t>m</w:t>
      </w:r>
      <w:r w:rsidRPr="00E02F9E">
        <w:rPr>
          <w:rFonts w:ascii="Arial" w:eastAsia="Times New Roman" w:hAnsi="Arial" w:cs="Arial"/>
          <w:color w:val="3B3838" w:themeColor="background2" w:themeShade="40"/>
        </w:rPr>
        <w:t>ployees may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not</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in</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rPr>
        <w:t>all</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o</w:t>
      </w:r>
      <w:r w:rsidRPr="00E02F9E">
        <w:rPr>
          <w:rFonts w:ascii="Arial" w:eastAsia="Times New Roman" w:hAnsi="Arial" w:cs="Arial"/>
          <w:color w:val="3B3838" w:themeColor="background2" w:themeShade="40"/>
          <w:spacing w:val="2"/>
        </w:rPr>
        <w:t>f</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rPr>
        <w:t>wa</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rPr>
        <w:t>e</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rPr>
        <w:t>on</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&lt;</w:t>
      </w:r>
      <w:r w:rsidRPr="00E02F9E">
        <w:rPr>
          <w:rFonts w:ascii="Arial" w:eastAsia="Times New Roman" w:hAnsi="Arial" w:cs="Arial"/>
          <w:color w:val="3B3838" w:themeColor="background2" w:themeShade="40"/>
          <w:spacing w:val="-2"/>
        </w:rPr>
        <w:t>C</w:t>
      </w:r>
      <w:r w:rsidRPr="00E02F9E">
        <w:rPr>
          <w:rFonts w:ascii="Arial" w:eastAsia="Times New Roman" w:hAnsi="Arial" w:cs="Arial"/>
          <w:color w:val="3B3838" w:themeColor="background2" w:themeShade="40"/>
        </w:rPr>
        <w:t>ompany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Name</w:t>
      </w:r>
      <w:r w:rsidRPr="00E02F9E">
        <w:rPr>
          <w:rFonts w:ascii="Arial" w:eastAsia="Times New Roman" w:hAnsi="Arial" w:cs="Arial"/>
          <w:color w:val="3B3838" w:themeColor="background2" w:themeShade="40"/>
          <w:spacing w:val="2"/>
        </w:rPr>
        <w:t>’</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&gt;</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computing</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devices ope</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ted within</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the</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spacing w:val="-1"/>
        </w:rPr>
        <w:t>&lt;</w:t>
      </w:r>
      <w:r w:rsidRPr="00E02F9E">
        <w:rPr>
          <w:rFonts w:ascii="Arial" w:eastAsia="Times New Roman" w:hAnsi="Arial" w:cs="Arial"/>
          <w:color w:val="3B3838" w:themeColor="background2" w:themeShade="40"/>
          <w:spacing w:val="-2"/>
        </w:rPr>
        <w:t>C</w:t>
      </w:r>
      <w:r w:rsidRPr="00E02F9E">
        <w:rPr>
          <w:rFonts w:ascii="Arial" w:eastAsia="Times New Roman" w:hAnsi="Arial" w:cs="Arial"/>
          <w:color w:val="3B3838" w:themeColor="background2" w:themeShade="40"/>
        </w:rPr>
        <w:t>omp</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ny</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m</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&gt;</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twor</w:t>
      </w:r>
      <w:r w:rsidRPr="00E02F9E">
        <w:rPr>
          <w:rFonts w:ascii="Arial" w:eastAsia="Times New Roman" w:hAnsi="Arial" w:cs="Arial"/>
          <w:color w:val="3B3838" w:themeColor="background2" w:themeShade="40"/>
          <w:spacing w:val="-5"/>
        </w:rPr>
        <w:t>k</w:t>
      </w:r>
      <w:r w:rsidRPr="00E02F9E">
        <w:rPr>
          <w:rFonts w:ascii="Arial" w:eastAsia="Times New Roman" w:hAnsi="Arial" w:cs="Arial"/>
          <w:color w:val="3B3838" w:themeColor="background2" w:themeShade="40"/>
        </w:rPr>
        <w:t xml:space="preserve">. </w:t>
      </w:r>
      <w:r w:rsidRPr="00E02F9E">
        <w:rPr>
          <w:rFonts w:ascii="Arial" w:eastAsia="Times New Roman" w:hAnsi="Arial" w:cs="Arial"/>
          <w:color w:val="3B3838" w:themeColor="background2" w:themeShade="40"/>
          <w:spacing w:val="2"/>
        </w:rPr>
        <w:t xml:space="preserve"> </w:t>
      </w:r>
    </w:p>
    <w:p w14:paraId="136C0EF6" w14:textId="77777777" w:rsidR="00E02F9E" w:rsidRPr="00E02F9E" w:rsidRDefault="00E02F9E" w:rsidP="00E02F9E">
      <w:pPr>
        <w:pStyle w:val="ListParagraph"/>
        <w:numPr>
          <w:ilvl w:val="1"/>
          <w:numId w:val="7"/>
        </w:numPr>
        <w:spacing w:line="276" w:lineRule="auto"/>
        <w:ind w:right="72"/>
        <w:rPr>
          <w:rFonts w:ascii="Arial" w:eastAsia="Times New Roman" w:hAnsi="Arial" w:cs="Arial"/>
          <w:color w:val="3B3838" w:themeColor="background2" w:themeShade="40"/>
          <w:spacing w:val="2"/>
        </w:rPr>
      </w:pPr>
      <w:r w:rsidRPr="00E02F9E">
        <w:rPr>
          <w:rFonts w:ascii="Arial" w:eastAsia="Times New Roman" w:hAnsi="Arial" w:cs="Arial"/>
          <w:color w:val="3B3838" w:themeColor="background2" w:themeShade="40"/>
        </w:rPr>
        <w:t>Softwa</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rPr>
        <w:t>e</w:t>
      </w:r>
      <w:r w:rsidRPr="00E02F9E">
        <w:rPr>
          <w:rFonts w:ascii="Arial" w:eastAsia="Times New Roman" w:hAnsi="Arial" w:cs="Arial"/>
          <w:color w:val="3B3838" w:themeColor="background2" w:themeShade="40"/>
          <w:spacing w:val="-3"/>
        </w:rPr>
        <w:t xml:space="preserve"> r</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que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rPr>
        <w:t>s mu</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t</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2"/>
        </w:rPr>
        <w:t>f</w:t>
      </w:r>
      <w:r w:rsidRPr="00E02F9E">
        <w:rPr>
          <w:rFonts w:ascii="Arial" w:eastAsia="Times New Roman" w:hAnsi="Arial" w:cs="Arial"/>
          <w:color w:val="3B3838" w:themeColor="background2" w:themeShade="40"/>
          <w:spacing w:val="1"/>
        </w:rPr>
        <w:t>i</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t</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be</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app</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rPr>
        <w:t>oved</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by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 xml:space="preserve">the </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que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rPr>
        <w:t>e</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rPr>
        <w:t>s manager</w:t>
      </w:r>
      <w:r w:rsidRPr="00E02F9E">
        <w:rPr>
          <w:rFonts w:ascii="Arial" w:eastAsia="Times New Roman" w:hAnsi="Arial" w:cs="Arial"/>
          <w:color w:val="3B3838" w:themeColor="background2" w:themeShade="40"/>
          <w:spacing w:val="4"/>
        </w:rPr>
        <w:t xml:space="preserve"> </w:t>
      </w:r>
      <w:r w:rsidRPr="00E02F9E">
        <w:rPr>
          <w:rFonts w:ascii="Arial" w:eastAsia="Times New Roman" w:hAnsi="Arial" w:cs="Arial"/>
          <w:color w:val="3B3838" w:themeColor="background2" w:themeShade="40"/>
        </w:rPr>
        <w:t>and</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then</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rPr>
        <w:t>be</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made</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to</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the</w:t>
      </w:r>
      <w:r w:rsidRPr="00E02F9E">
        <w:rPr>
          <w:rFonts w:ascii="Arial" w:eastAsia="Times New Roman" w:hAnsi="Arial" w:cs="Arial"/>
          <w:color w:val="3B3838" w:themeColor="background2" w:themeShade="40"/>
          <w:spacing w:val="2"/>
        </w:rPr>
        <w:t xml:space="preserve"> I</w:t>
      </w:r>
      <w:r w:rsidRPr="00E02F9E">
        <w:rPr>
          <w:rFonts w:ascii="Arial" w:eastAsia="Times New Roman" w:hAnsi="Arial" w:cs="Arial"/>
          <w:color w:val="3B3838" w:themeColor="background2" w:themeShade="40"/>
          <w:spacing w:val="-5"/>
        </w:rPr>
        <w:t>n</w:t>
      </w:r>
      <w:r w:rsidRPr="00E02F9E">
        <w:rPr>
          <w:rFonts w:ascii="Arial" w:eastAsia="Times New Roman" w:hAnsi="Arial" w:cs="Arial"/>
          <w:color w:val="3B3838" w:themeColor="background2" w:themeShade="40"/>
          <w:spacing w:val="2"/>
        </w:rPr>
        <w:t>f</w:t>
      </w:r>
      <w:r w:rsidRPr="00E02F9E">
        <w:rPr>
          <w:rFonts w:ascii="Arial" w:eastAsia="Times New Roman" w:hAnsi="Arial" w:cs="Arial"/>
          <w:color w:val="3B3838" w:themeColor="background2" w:themeShade="40"/>
        </w:rPr>
        <w:t>o</w:t>
      </w:r>
      <w:r w:rsidRPr="00E02F9E">
        <w:rPr>
          <w:rFonts w:ascii="Arial" w:eastAsia="Times New Roman" w:hAnsi="Arial" w:cs="Arial"/>
          <w:color w:val="3B3838" w:themeColor="background2" w:themeShade="40"/>
          <w:spacing w:val="-3"/>
        </w:rPr>
        <w:t>r</w:t>
      </w:r>
      <w:r w:rsidRPr="00E02F9E">
        <w:rPr>
          <w:rFonts w:ascii="Arial" w:eastAsia="Times New Roman" w:hAnsi="Arial" w:cs="Arial"/>
          <w:color w:val="3B3838" w:themeColor="background2" w:themeShade="40"/>
          <w:spacing w:val="1"/>
        </w:rPr>
        <w:t>m</w:t>
      </w:r>
      <w:r w:rsidRPr="00E02F9E">
        <w:rPr>
          <w:rFonts w:ascii="Arial" w:eastAsia="Times New Roman" w:hAnsi="Arial" w:cs="Arial"/>
          <w:color w:val="3B3838" w:themeColor="background2" w:themeShade="40"/>
        </w:rPr>
        <w:t>ation</w:t>
      </w:r>
      <w:r w:rsidRPr="00E02F9E">
        <w:rPr>
          <w:rFonts w:ascii="Arial" w:eastAsia="Times New Roman" w:hAnsi="Arial" w:cs="Arial"/>
          <w:color w:val="3B3838" w:themeColor="background2" w:themeShade="40"/>
          <w:spacing w:val="2"/>
        </w:rPr>
        <w:t xml:space="preserve"> T</w:t>
      </w:r>
      <w:r w:rsidRPr="00E02F9E">
        <w:rPr>
          <w:rFonts w:ascii="Arial" w:eastAsia="Times New Roman" w:hAnsi="Arial" w:cs="Arial"/>
          <w:color w:val="3B3838" w:themeColor="background2" w:themeShade="40"/>
        </w:rPr>
        <w:t>echnology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depa</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spacing w:val="-4"/>
        </w:rPr>
        <w:t>t</w:t>
      </w:r>
      <w:r w:rsidRPr="00E02F9E">
        <w:rPr>
          <w:rFonts w:ascii="Arial" w:eastAsia="Times New Roman" w:hAnsi="Arial" w:cs="Arial"/>
          <w:color w:val="3B3838" w:themeColor="background2" w:themeShade="40"/>
        </w:rPr>
        <w:t>ment</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or</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rPr>
        <w:t>Help D</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k</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in</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writing</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5"/>
        </w:rPr>
        <w:t>o</w:t>
      </w:r>
      <w:r w:rsidRPr="00E02F9E">
        <w:rPr>
          <w:rFonts w:ascii="Arial" w:eastAsia="Times New Roman" w:hAnsi="Arial" w:cs="Arial"/>
          <w:color w:val="3B3838" w:themeColor="background2" w:themeShade="40"/>
        </w:rPr>
        <w:t>r</w:t>
      </w:r>
      <w:r w:rsidRPr="00E02F9E">
        <w:rPr>
          <w:rFonts w:ascii="Arial" w:eastAsia="Times New Roman" w:hAnsi="Arial" w:cs="Arial"/>
          <w:color w:val="3B3838" w:themeColor="background2" w:themeShade="40"/>
          <w:spacing w:val="4"/>
        </w:rPr>
        <w:t xml:space="preserve"> </w:t>
      </w:r>
      <w:r w:rsidRPr="00E02F9E">
        <w:rPr>
          <w:rFonts w:ascii="Arial" w:eastAsia="Times New Roman" w:hAnsi="Arial" w:cs="Arial"/>
          <w:color w:val="3B3838" w:themeColor="background2" w:themeShade="40"/>
        </w:rPr>
        <w:t>via</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spacing w:val="1"/>
        </w:rPr>
        <w:t>m</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 xml:space="preserve">il. </w:t>
      </w:r>
      <w:r w:rsidRPr="00E02F9E">
        <w:rPr>
          <w:rFonts w:ascii="Arial" w:eastAsia="Times New Roman" w:hAnsi="Arial" w:cs="Arial"/>
          <w:color w:val="3B3838" w:themeColor="background2" w:themeShade="40"/>
          <w:spacing w:val="2"/>
        </w:rPr>
        <w:t xml:space="preserve"> </w:t>
      </w:r>
    </w:p>
    <w:p w14:paraId="3386B574" w14:textId="77777777" w:rsidR="00E02F9E" w:rsidRPr="00E02F9E" w:rsidRDefault="00E02F9E" w:rsidP="00E02F9E">
      <w:pPr>
        <w:pStyle w:val="ListParagraph"/>
        <w:numPr>
          <w:ilvl w:val="1"/>
          <w:numId w:val="7"/>
        </w:numPr>
        <w:spacing w:line="276" w:lineRule="auto"/>
        <w:ind w:right="72"/>
        <w:rPr>
          <w:rFonts w:ascii="Arial" w:eastAsia="Times New Roman" w:hAnsi="Arial" w:cs="Arial"/>
          <w:color w:val="3B3838" w:themeColor="background2" w:themeShade="40"/>
          <w:spacing w:val="2"/>
        </w:rPr>
      </w:pPr>
      <w:r w:rsidRPr="00E02F9E">
        <w:rPr>
          <w:rFonts w:ascii="Arial" w:eastAsia="Times New Roman" w:hAnsi="Arial" w:cs="Arial"/>
          <w:color w:val="3B3838" w:themeColor="background2" w:themeShade="40"/>
        </w:rPr>
        <w:t>S</w:t>
      </w:r>
      <w:r w:rsidRPr="00E02F9E">
        <w:rPr>
          <w:rFonts w:ascii="Arial" w:eastAsia="Times New Roman" w:hAnsi="Arial" w:cs="Arial"/>
          <w:color w:val="3B3838" w:themeColor="background2" w:themeShade="40"/>
          <w:spacing w:val="-5"/>
        </w:rPr>
        <w:t>o</w:t>
      </w:r>
      <w:r w:rsidRPr="00E02F9E">
        <w:rPr>
          <w:rFonts w:ascii="Arial" w:eastAsia="Times New Roman" w:hAnsi="Arial" w:cs="Arial"/>
          <w:color w:val="3B3838" w:themeColor="background2" w:themeShade="40"/>
        </w:rPr>
        <w:t>ftw</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re</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rPr>
        <w:t>mu</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t</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be</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l</w:t>
      </w:r>
      <w:r w:rsidRPr="00E02F9E">
        <w:rPr>
          <w:rFonts w:ascii="Arial" w:eastAsia="Times New Roman" w:hAnsi="Arial" w:cs="Arial"/>
          <w:color w:val="3B3838" w:themeColor="background2" w:themeShade="40"/>
          <w:spacing w:val="-1"/>
        </w:rPr>
        <w:t>ec</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d</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from</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pprov</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d</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oftw</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re</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li</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t, maintained</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by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the</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2"/>
        </w:rPr>
        <w:t>I</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2"/>
        </w:rPr>
        <w:t>f</w:t>
      </w:r>
      <w:r w:rsidRPr="00E02F9E">
        <w:rPr>
          <w:rFonts w:ascii="Arial" w:eastAsia="Times New Roman" w:hAnsi="Arial" w:cs="Arial"/>
          <w:color w:val="3B3838" w:themeColor="background2" w:themeShade="40"/>
        </w:rPr>
        <w:t>o</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spacing w:val="1"/>
        </w:rPr>
        <w:t>m</w:t>
      </w:r>
      <w:r w:rsidRPr="00E02F9E">
        <w:rPr>
          <w:rFonts w:ascii="Arial" w:eastAsia="Times New Roman" w:hAnsi="Arial" w:cs="Arial"/>
          <w:color w:val="3B3838" w:themeColor="background2" w:themeShade="40"/>
        </w:rPr>
        <w:t>a</w:t>
      </w:r>
      <w:r w:rsidRPr="00E02F9E">
        <w:rPr>
          <w:rFonts w:ascii="Arial" w:eastAsia="Times New Roman" w:hAnsi="Arial" w:cs="Arial"/>
          <w:color w:val="3B3838" w:themeColor="background2" w:themeShade="40"/>
          <w:spacing w:val="-4"/>
        </w:rPr>
        <w:t>t</w:t>
      </w:r>
      <w:r w:rsidRPr="00E02F9E">
        <w:rPr>
          <w:rFonts w:ascii="Arial" w:eastAsia="Times New Roman" w:hAnsi="Arial" w:cs="Arial"/>
          <w:color w:val="3B3838" w:themeColor="background2" w:themeShade="40"/>
        </w:rPr>
        <w:t>ion</w:t>
      </w:r>
      <w:r w:rsidRPr="00E02F9E">
        <w:rPr>
          <w:rFonts w:ascii="Arial" w:eastAsia="Times New Roman" w:hAnsi="Arial" w:cs="Arial"/>
          <w:color w:val="3B3838" w:themeColor="background2" w:themeShade="40"/>
          <w:spacing w:val="2"/>
        </w:rPr>
        <w:t xml:space="preserve"> T</w:t>
      </w:r>
      <w:r w:rsidRPr="00E02F9E">
        <w:rPr>
          <w:rFonts w:ascii="Arial" w:eastAsia="Times New Roman" w:hAnsi="Arial" w:cs="Arial"/>
          <w:color w:val="3B3838" w:themeColor="background2" w:themeShade="40"/>
        </w:rPr>
        <w:t>echnology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depa</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spacing w:val="-4"/>
        </w:rPr>
        <w:t>t</w:t>
      </w:r>
      <w:r w:rsidRPr="00E02F9E">
        <w:rPr>
          <w:rFonts w:ascii="Arial" w:eastAsia="Times New Roman" w:hAnsi="Arial" w:cs="Arial"/>
          <w:color w:val="3B3838" w:themeColor="background2" w:themeShade="40"/>
        </w:rPr>
        <w:t>ment,</w:t>
      </w:r>
      <w:r w:rsidRPr="00E02F9E">
        <w:rPr>
          <w:rFonts w:ascii="Arial" w:eastAsia="Times New Roman" w:hAnsi="Arial" w:cs="Arial"/>
          <w:color w:val="3B3838" w:themeColor="background2" w:themeShade="40"/>
          <w:spacing w:val="5"/>
        </w:rPr>
        <w:t xml:space="preserve"> </w:t>
      </w:r>
      <w:r w:rsidRPr="00E02F9E">
        <w:rPr>
          <w:rFonts w:ascii="Arial" w:eastAsia="Times New Roman" w:hAnsi="Arial" w:cs="Arial"/>
          <w:color w:val="3B3838" w:themeColor="background2" w:themeShade="40"/>
        </w:rPr>
        <w:t>unle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s no</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lection</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on</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the</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li</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t meets the</w:t>
      </w:r>
      <w:r w:rsidRPr="00E02F9E">
        <w:rPr>
          <w:rFonts w:ascii="Arial" w:eastAsia="Times New Roman" w:hAnsi="Arial" w:cs="Arial"/>
          <w:color w:val="3B3838" w:themeColor="background2" w:themeShade="40"/>
          <w:spacing w:val="2"/>
        </w:rPr>
        <w:t xml:space="preserve"> r</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que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rPr>
        <w:t>e</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rPr>
        <w:t xml:space="preserve">s need. </w:t>
      </w:r>
      <w:r w:rsidRPr="00E02F9E">
        <w:rPr>
          <w:rFonts w:ascii="Arial" w:eastAsia="Times New Roman" w:hAnsi="Arial" w:cs="Arial"/>
          <w:color w:val="3B3838" w:themeColor="background2" w:themeShade="40"/>
          <w:spacing w:val="2"/>
        </w:rPr>
        <w:t xml:space="preserve"> </w:t>
      </w:r>
    </w:p>
    <w:p w14:paraId="51EC04EC" w14:textId="77777777" w:rsidR="00E02F9E" w:rsidRPr="00E02F9E" w:rsidRDefault="00E02F9E" w:rsidP="00E02F9E">
      <w:pPr>
        <w:pStyle w:val="ListParagraph"/>
        <w:numPr>
          <w:ilvl w:val="1"/>
          <w:numId w:val="7"/>
        </w:numPr>
        <w:spacing w:line="276" w:lineRule="auto"/>
        <w:ind w:right="72"/>
        <w:rPr>
          <w:rFonts w:ascii="Arial" w:eastAsia="Times New Roman" w:hAnsi="Arial" w:cs="Arial"/>
          <w:color w:val="3B3838" w:themeColor="background2" w:themeShade="40"/>
        </w:rPr>
      </w:pPr>
      <w:r w:rsidRPr="00E02F9E">
        <w:rPr>
          <w:rFonts w:ascii="Arial" w:eastAsia="Times New Roman" w:hAnsi="Arial" w:cs="Arial"/>
          <w:color w:val="3B3838" w:themeColor="background2" w:themeShade="40"/>
          <w:spacing w:val="2"/>
        </w:rPr>
        <w:t>T</w:t>
      </w:r>
      <w:r w:rsidRPr="00E02F9E">
        <w:rPr>
          <w:rFonts w:ascii="Arial" w:eastAsia="Times New Roman" w:hAnsi="Arial" w:cs="Arial"/>
          <w:color w:val="3B3838" w:themeColor="background2" w:themeShade="40"/>
        </w:rPr>
        <w:t>he</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2"/>
        </w:rPr>
        <w:t>I</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2"/>
        </w:rPr>
        <w:t>f</w:t>
      </w:r>
      <w:r w:rsidRPr="00E02F9E">
        <w:rPr>
          <w:rFonts w:ascii="Arial" w:eastAsia="Times New Roman" w:hAnsi="Arial" w:cs="Arial"/>
          <w:color w:val="3B3838" w:themeColor="background2" w:themeShade="40"/>
        </w:rPr>
        <w:t>o</w:t>
      </w:r>
      <w:r w:rsidRPr="00E02F9E">
        <w:rPr>
          <w:rFonts w:ascii="Arial" w:eastAsia="Times New Roman" w:hAnsi="Arial" w:cs="Arial"/>
          <w:color w:val="3B3838" w:themeColor="background2" w:themeShade="40"/>
          <w:spacing w:val="-3"/>
        </w:rPr>
        <w:t>r</w:t>
      </w:r>
      <w:r w:rsidRPr="00E02F9E">
        <w:rPr>
          <w:rFonts w:ascii="Arial" w:eastAsia="Times New Roman" w:hAnsi="Arial" w:cs="Arial"/>
          <w:color w:val="3B3838" w:themeColor="background2" w:themeShade="40"/>
          <w:spacing w:val="1"/>
        </w:rPr>
        <w:t>m</w:t>
      </w:r>
      <w:r w:rsidRPr="00E02F9E">
        <w:rPr>
          <w:rFonts w:ascii="Arial" w:eastAsia="Times New Roman" w:hAnsi="Arial" w:cs="Arial"/>
          <w:color w:val="3B3838" w:themeColor="background2" w:themeShade="40"/>
        </w:rPr>
        <w:t>ation</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spacing w:val="2"/>
        </w:rPr>
        <w:t>T</w:t>
      </w:r>
      <w:r w:rsidRPr="00E02F9E">
        <w:rPr>
          <w:rFonts w:ascii="Arial" w:eastAsia="Times New Roman" w:hAnsi="Arial" w:cs="Arial"/>
          <w:color w:val="3B3838" w:themeColor="background2" w:themeShade="40"/>
        </w:rPr>
        <w:t>echnology</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Depa</w:t>
      </w:r>
      <w:r w:rsidRPr="00E02F9E">
        <w:rPr>
          <w:rFonts w:ascii="Arial" w:eastAsia="Times New Roman" w:hAnsi="Arial" w:cs="Arial"/>
          <w:color w:val="3B3838" w:themeColor="background2" w:themeShade="40"/>
          <w:spacing w:val="2"/>
        </w:rPr>
        <w:t>r</w:t>
      </w:r>
      <w:r w:rsidRPr="00E02F9E">
        <w:rPr>
          <w:rFonts w:ascii="Arial" w:eastAsia="Times New Roman" w:hAnsi="Arial" w:cs="Arial"/>
          <w:color w:val="3B3838" w:themeColor="background2" w:themeShade="40"/>
        </w:rPr>
        <w:t>tment</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will</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obtain</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and tr</w:t>
      </w:r>
      <w:r w:rsidRPr="00E02F9E">
        <w:rPr>
          <w:rFonts w:ascii="Arial" w:eastAsia="Times New Roman" w:hAnsi="Arial" w:cs="Arial"/>
          <w:color w:val="3B3838" w:themeColor="background2" w:themeShade="40"/>
          <w:spacing w:val="-1"/>
        </w:rPr>
        <w:t>ac</w:t>
      </w:r>
      <w:r w:rsidRPr="00E02F9E">
        <w:rPr>
          <w:rFonts w:ascii="Arial" w:eastAsia="Times New Roman" w:hAnsi="Arial" w:cs="Arial"/>
          <w:color w:val="3B3838" w:themeColor="background2" w:themeShade="40"/>
        </w:rPr>
        <w:t>k</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the</w:t>
      </w:r>
      <w:r w:rsidRPr="00E02F9E">
        <w:rPr>
          <w:rFonts w:ascii="Arial" w:eastAsia="Times New Roman" w:hAnsi="Arial" w:cs="Arial"/>
          <w:color w:val="3B3838" w:themeColor="background2" w:themeShade="40"/>
          <w:spacing w:val="1"/>
        </w:rPr>
        <w:t xml:space="preserve"> </w:t>
      </w:r>
      <w:r w:rsidRPr="00E02F9E">
        <w:rPr>
          <w:rFonts w:ascii="Arial" w:eastAsia="Times New Roman" w:hAnsi="Arial" w:cs="Arial"/>
          <w:color w:val="3B3838" w:themeColor="background2" w:themeShade="40"/>
        </w:rPr>
        <w:t>li</w:t>
      </w:r>
      <w:r w:rsidRPr="00E02F9E">
        <w:rPr>
          <w:rFonts w:ascii="Arial" w:eastAsia="Times New Roman" w:hAnsi="Arial" w:cs="Arial"/>
          <w:color w:val="3B3838" w:themeColor="background2" w:themeShade="40"/>
          <w:spacing w:val="-1"/>
        </w:rPr>
        <w:t>ce</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w:t>
      </w:r>
      <w:r w:rsidRPr="00E02F9E">
        <w:rPr>
          <w:rFonts w:ascii="Arial" w:eastAsia="Times New Roman" w:hAnsi="Arial" w:cs="Arial"/>
          <w:color w:val="3B3838" w:themeColor="background2" w:themeShade="40"/>
          <w:spacing w:val="5"/>
        </w:rPr>
        <w:t xml:space="preserve"> </w:t>
      </w:r>
      <w:r w:rsidRPr="00E02F9E">
        <w:rPr>
          <w:rFonts w:ascii="Arial" w:eastAsia="Times New Roman" w:hAnsi="Arial" w:cs="Arial"/>
          <w:color w:val="3B3838" w:themeColor="background2" w:themeShade="40"/>
        </w:rPr>
        <w:t>t</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t</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n</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rPr>
        <w:t>w</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rPr>
        <w:t>oftw</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re</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for</w:t>
      </w:r>
      <w:r w:rsidRPr="00E02F9E">
        <w:rPr>
          <w:rFonts w:ascii="Arial" w:eastAsia="Times New Roman" w:hAnsi="Arial" w:cs="Arial"/>
          <w:color w:val="3B3838" w:themeColor="background2" w:themeShade="40"/>
          <w:spacing w:val="-1"/>
        </w:rPr>
        <w:t xml:space="preserve"> c</w:t>
      </w:r>
      <w:r w:rsidRPr="00E02F9E">
        <w:rPr>
          <w:rFonts w:ascii="Arial" w:eastAsia="Times New Roman" w:hAnsi="Arial" w:cs="Arial"/>
          <w:color w:val="3B3838" w:themeColor="background2" w:themeShade="40"/>
        </w:rPr>
        <w:t>onfli</w:t>
      </w:r>
      <w:r w:rsidRPr="00E02F9E">
        <w:rPr>
          <w:rFonts w:ascii="Arial" w:eastAsia="Times New Roman" w:hAnsi="Arial" w:cs="Arial"/>
          <w:color w:val="3B3838" w:themeColor="background2" w:themeShade="40"/>
          <w:spacing w:val="-1"/>
        </w:rPr>
        <w:t>c</w:t>
      </w:r>
      <w:r w:rsidRPr="00E02F9E">
        <w:rPr>
          <w:rFonts w:ascii="Arial" w:eastAsia="Times New Roman" w:hAnsi="Arial" w:cs="Arial"/>
          <w:color w:val="3B3838" w:themeColor="background2" w:themeShade="40"/>
        </w:rPr>
        <w:t>t</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spacing w:val="-5"/>
        </w:rPr>
        <w:t>n</w:t>
      </w:r>
      <w:r w:rsidRPr="00E02F9E">
        <w:rPr>
          <w:rFonts w:ascii="Arial" w:eastAsia="Times New Roman" w:hAnsi="Arial" w:cs="Arial"/>
          <w:color w:val="3B3838" w:themeColor="background2" w:themeShade="40"/>
        </w:rPr>
        <w:t>d</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spacing w:val="-1"/>
        </w:rPr>
        <w:t>c</w:t>
      </w:r>
      <w:r w:rsidRPr="00E02F9E">
        <w:rPr>
          <w:rFonts w:ascii="Arial" w:eastAsia="Times New Roman" w:hAnsi="Arial" w:cs="Arial"/>
          <w:color w:val="3B3838" w:themeColor="background2" w:themeShade="40"/>
        </w:rPr>
        <w:t>omp</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 xml:space="preserve">tibility, </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nd</w:t>
      </w:r>
      <w:r w:rsidRPr="00E02F9E">
        <w:rPr>
          <w:rFonts w:ascii="Arial" w:eastAsia="Times New Roman" w:hAnsi="Arial" w:cs="Arial"/>
          <w:color w:val="3B3838" w:themeColor="background2" w:themeShade="40"/>
          <w:spacing w:val="3"/>
        </w:rPr>
        <w:t xml:space="preserve"> </w:t>
      </w:r>
      <w:r w:rsidRPr="00E02F9E">
        <w:rPr>
          <w:rFonts w:ascii="Arial" w:eastAsia="Times New Roman" w:hAnsi="Arial" w:cs="Arial"/>
          <w:color w:val="3B3838" w:themeColor="background2" w:themeShade="40"/>
        </w:rPr>
        <w:t>p</w:t>
      </w:r>
      <w:r w:rsidRPr="00E02F9E">
        <w:rPr>
          <w:rFonts w:ascii="Arial" w:eastAsia="Times New Roman" w:hAnsi="Arial" w:cs="Arial"/>
          <w:color w:val="3B3838" w:themeColor="background2" w:themeShade="40"/>
          <w:spacing w:val="-1"/>
        </w:rPr>
        <w:t>e</w:t>
      </w:r>
      <w:r w:rsidRPr="00E02F9E">
        <w:rPr>
          <w:rFonts w:ascii="Arial" w:eastAsia="Times New Roman" w:hAnsi="Arial" w:cs="Arial"/>
          <w:color w:val="3B3838" w:themeColor="background2" w:themeShade="40"/>
          <w:spacing w:val="-3"/>
        </w:rPr>
        <w:t>r</w:t>
      </w:r>
      <w:r w:rsidRPr="00E02F9E">
        <w:rPr>
          <w:rFonts w:ascii="Arial" w:eastAsia="Times New Roman" w:hAnsi="Arial" w:cs="Arial"/>
          <w:color w:val="3B3838" w:themeColor="background2" w:themeShade="40"/>
          <w:spacing w:val="2"/>
        </w:rPr>
        <w:t>f</w:t>
      </w:r>
      <w:r w:rsidRPr="00E02F9E">
        <w:rPr>
          <w:rFonts w:ascii="Arial" w:eastAsia="Times New Roman" w:hAnsi="Arial" w:cs="Arial"/>
          <w:color w:val="3B3838" w:themeColor="background2" w:themeShade="40"/>
        </w:rPr>
        <w:t>orm</w:t>
      </w:r>
      <w:r w:rsidRPr="00E02F9E">
        <w:rPr>
          <w:rFonts w:ascii="Arial" w:eastAsia="Times New Roman" w:hAnsi="Arial" w:cs="Arial"/>
          <w:color w:val="3B3838" w:themeColor="background2" w:themeShade="40"/>
          <w:spacing w:val="-2"/>
        </w:rPr>
        <w:t xml:space="preserve"> </w:t>
      </w:r>
      <w:r w:rsidRPr="00E02F9E">
        <w:rPr>
          <w:rFonts w:ascii="Arial" w:eastAsia="Times New Roman" w:hAnsi="Arial" w:cs="Arial"/>
          <w:color w:val="3B3838" w:themeColor="background2" w:themeShade="40"/>
        </w:rPr>
        <w:t>the in</w:t>
      </w:r>
      <w:r w:rsidRPr="00E02F9E">
        <w:rPr>
          <w:rFonts w:ascii="Arial" w:eastAsia="Times New Roman" w:hAnsi="Arial" w:cs="Arial"/>
          <w:color w:val="3B3838" w:themeColor="background2" w:themeShade="40"/>
          <w:spacing w:val="-2"/>
        </w:rPr>
        <w:t>s</w:t>
      </w:r>
      <w:r w:rsidRPr="00E02F9E">
        <w:rPr>
          <w:rFonts w:ascii="Arial" w:eastAsia="Times New Roman" w:hAnsi="Arial" w:cs="Arial"/>
          <w:color w:val="3B3838" w:themeColor="background2" w:themeShade="40"/>
          <w:spacing w:val="1"/>
        </w:rPr>
        <w:t>t</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ll</w:t>
      </w:r>
      <w:r w:rsidRPr="00E02F9E">
        <w:rPr>
          <w:rFonts w:ascii="Arial" w:eastAsia="Times New Roman" w:hAnsi="Arial" w:cs="Arial"/>
          <w:color w:val="3B3838" w:themeColor="background2" w:themeShade="40"/>
          <w:spacing w:val="-1"/>
        </w:rPr>
        <w:t>a</w:t>
      </w:r>
      <w:r w:rsidRPr="00E02F9E">
        <w:rPr>
          <w:rFonts w:ascii="Arial" w:eastAsia="Times New Roman" w:hAnsi="Arial" w:cs="Arial"/>
          <w:color w:val="3B3838" w:themeColor="background2" w:themeShade="40"/>
        </w:rPr>
        <w:t>tion.</w:t>
      </w:r>
    </w:p>
    <w:p w14:paraId="7CF9076C" w14:textId="77777777" w:rsidR="00873776" w:rsidRPr="00873776" w:rsidRDefault="00873776" w:rsidP="00873776">
      <w:pPr>
        <w:ind w:left="-720"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lastRenderedPageBreak/>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E02F9E">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101F4F38" w14:textId="4E723306" w:rsidR="00873776" w:rsidRPr="00E02F9E" w:rsidRDefault="00E02F9E" w:rsidP="005E5A6B">
      <w:pPr>
        <w:ind w:left="360" w:right="-720"/>
        <w:rPr>
          <w:rFonts w:ascii="Arial" w:hAnsi="Arial" w:cs="Arial"/>
          <w:color w:val="3B3838" w:themeColor="background2" w:themeShade="40"/>
        </w:rPr>
      </w:pPr>
      <w:r w:rsidRPr="00E02F9E">
        <w:rPr>
          <w:rFonts w:ascii="Arial" w:hAnsi="Arial" w:cs="Arial"/>
          <w:color w:val="3B3838" w:themeColor="background2" w:themeShade="40"/>
        </w:rPr>
        <w:t xml:space="preserve">None. </w:t>
      </w:r>
    </w:p>
    <w:p w14:paraId="0E1C4F1D" w14:textId="77777777" w:rsidR="00E02F9E" w:rsidRPr="00873776" w:rsidRDefault="00E02F9E" w:rsidP="005E5A6B">
      <w:pPr>
        <w:ind w:left="360" w:right="-720"/>
        <w:rPr>
          <w:rFonts w:ascii="Arial" w:hAnsi="Arial" w:cs="Arial"/>
          <w:b/>
          <w:bCs/>
          <w:color w:val="0070C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AA6B4C3" w14:textId="05ACC4F0" w:rsidR="00873776" w:rsidRPr="00873776" w:rsidRDefault="00E02F9E" w:rsidP="00E02F9E">
      <w:pPr>
        <w:ind w:right="-720" w:firstLine="360"/>
        <w:rPr>
          <w:rFonts w:ascii="Arial" w:hAnsi="Arial" w:cs="Arial"/>
          <w:color w:val="404040" w:themeColor="text1" w:themeTint="BF"/>
        </w:rPr>
      </w:pPr>
      <w:r>
        <w:rPr>
          <w:rFonts w:ascii="Arial" w:hAnsi="Arial" w:cs="Arial"/>
          <w:color w:val="404040" w:themeColor="text1" w:themeTint="BF"/>
        </w:rPr>
        <w:t>None.</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E02F9E">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E02F9E" w:rsidRPr="00E02F9E" w14:paraId="2B128012" w14:textId="77777777" w:rsidTr="00E02F9E">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5E666A74" w14:textId="77777777" w:rsidR="00E02F9E" w:rsidRPr="00E02F9E" w:rsidRDefault="00E02F9E">
            <w:pPr>
              <w:pStyle w:val="Heading1"/>
              <w:spacing w:line="240" w:lineRule="auto"/>
              <w:outlineLvl w:val="0"/>
              <w:rPr>
                <w:rFonts w:ascii="Arial" w:hAnsi="Arial" w:cs="Arial"/>
                <w:color w:val="auto"/>
                <w:sz w:val="24"/>
                <w:szCs w:val="24"/>
              </w:rPr>
            </w:pPr>
            <w:r w:rsidRPr="00E02F9E">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A0ED117" w14:textId="77777777" w:rsidR="00E02F9E" w:rsidRPr="00E02F9E" w:rsidRDefault="00E02F9E">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E02F9E">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57816E1" w14:textId="77777777" w:rsidR="00E02F9E" w:rsidRPr="00E02F9E" w:rsidRDefault="00E02F9E">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E02F9E">
              <w:rPr>
                <w:rFonts w:ascii="Arial" w:hAnsi="Arial" w:cs="Arial"/>
                <w:b w:val="0"/>
                <w:bCs w:val="0"/>
                <w:color w:val="auto"/>
                <w:sz w:val="24"/>
                <w:szCs w:val="24"/>
              </w:rPr>
              <w:t>Updated and converted to new format.</w:t>
            </w:r>
          </w:p>
        </w:tc>
      </w:tr>
      <w:tr w:rsidR="00E02F9E" w:rsidRPr="00E02F9E" w14:paraId="46A71915" w14:textId="77777777" w:rsidTr="00E02F9E">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114B6208" w14:textId="11726E6D" w:rsidR="00E02F9E" w:rsidRPr="00E02F9E" w:rsidRDefault="00C04242" w:rsidP="00D01807">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3FC78AB" w14:textId="77777777" w:rsidR="00E02F9E" w:rsidRPr="00E02F9E" w:rsidRDefault="00E02F9E" w:rsidP="00D01807">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E02F9E">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57ADEE98" w14:textId="77777777" w:rsidR="00E02F9E" w:rsidRPr="00E02F9E" w:rsidRDefault="00E02F9E" w:rsidP="00D01807">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E02F9E">
              <w:rPr>
                <w:rFonts w:ascii="Arial" w:hAnsi="Arial" w:cs="Arial"/>
                <w:b w:val="0"/>
                <w:bCs w:val="0"/>
                <w:color w:val="auto"/>
                <w:sz w:val="24"/>
                <w:szCs w:val="24"/>
              </w:rPr>
              <w:t>Converted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1D5DD" w14:textId="77777777" w:rsidR="00C41B6D" w:rsidRDefault="00C41B6D" w:rsidP="00873776">
      <w:r>
        <w:separator/>
      </w:r>
    </w:p>
  </w:endnote>
  <w:endnote w:type="continuationSeparator" w:id="0">
    <w:p w14:paraId="5897271E" w14:textId="77777777" w:rsidR="00C41B6D" w:rsidRDefault="00C41B6D"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2A7993FF"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C04242">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50D8" w14:textId="77777777" w:rsidR="00C41B6D" w:rsidRDefault="00C41B6D" w:rsidP="00873776">
      <w:r>
        <w:separator/>
      </w:r>
    </w:p>
  </w:footnote>
  <w:footnote w:type="continuationSeparator" w:id="0">
    <w:p w14:paraId="3D2D6ACF" w14:textId="77777777" w:rsidR="00C41B6D" w:rsidRDefault="00C41B6D"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1F569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100772">
    <w:abstractNumId w:val="6"/>
  </w:num>
  <w:num w:numId="2" w16cid:durableId="2084378071">
    <w:abstractNumId w:val="4"/>
  </w:num>
  <w:num w:numId="3" w16cid:durableId="1545211016">
    <w:abstractNumId w:val="2"/>
  </w:num>
  <w:num w:numId="4" w16cid:durableId="1113817045">
    <w:abstractNumId w:val="0"/>
  </w:num>
  <w:num w:numId="5" w16cid:durableId="4863004">
    <w:abstractNumId w:val="1"/>
  </w:num>
  <w:num w:numId="6" w16cid:durableId="698817364">
    <w:abstractNumId w:val="5"/>
  </w:num>
  <w:num w:numId="7" w16cid:durableId="99380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C097B"/>
    <w:rsid w:val="00411003"/>
    <w:rsid w:val="00433454"/>
    <w:rsid w:val="00446684"/>
    <w:rsid w:val="0046207A"/>
    <w:rsid w:val="004B5F0B"/>
    <w:rsid w:val="004E6BB0"/>
    <w:rsid w:val="005E5A6B"/>
    <w:rsid w:val="00657052"/>
    <w:rsid w:val="00730B13"/>
    <w:rsid w:val="007A739D"/>
    <w:rsid w:val="00873776"/>
    <w:rsid w:val="00BB7D2F"/>
    <w:rsid w:val="00C04242"/>
    <w:rsid w:val="00C41B6D"/>
    <w:rsid w:val="00C84620"/>
    <w:rsid w:val="00CA27E8"/>
    <w:rsid w:val="00E02F9E"/>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4075">
      <w:bodyDiv w:val="1"/>
      <w:marLeft w:val="0"/>
      <w:marRight w:val="0"/>
      <w:marTop w:val="0"/>
      <w:marBottom w:val="0"/>
      <w:divBdr>
        <w:top w:val="none" w:sz="0" w:space="0" w:color="auto"/>
        <w:left w:val="none" w:sz="0" w:space="0" w:color="auto"/>
        <w:bottom w:val="none" w:sz="0" w:space="0" w:color="auto"/>
        <w:right w:val="none" w:sz="0" w:space="0" w:color="auto"/>
      </w:divBdr>
    </w:div>
    <w:div w:id="306206831">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2022-11-10T21:55:00Z</dcterms:created>
  <dcterms:modified xsi:type="dcterms:W3CDTF">2022-11-10T21:55:00Z</dcterms:modified>
</cp:coreProperties>
</file>