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7359" w14:textId="77777777" w:rsidR="005613F4" w:rsidRPr="005613F4" w:rsidRDefault="005613F4" w:rsidP="00104D6B">
      <w:pPr>
        <w:jc w:val="center"/>
        <w:rPr>
          <w:rFonts w:ascii="Arial" w:hAnsi="Arial" w:cs="Arial"/>
          <w:b/>
          <w:sz w:val="28"/>
          <w:szCs w:val="28"/>
        </w:rPr>
      </w:pPr>
      <w:r w:rsidRPr="005613F4">
        <w:rPr>
          <w:b/>
          <w:sz w:val="28"/>
          <w:szCs w:val="28"/>
        </w:rPr>
        <w:t>Personal Communication Devices and Voicemail Policy</w:t>
      </w:r>
    </w:p>
    <w:p w14:paraId="4ED0F4E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7F5B1B3"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942DE4">
        <w:rPr>
          <w:rFonts w:ascii="Arial" w:hAnsi="Arial" w:cs="Arial"/>
          <w:i/>
        </w:rPr>
        <w:t xml:space="preserve"> Retired</w:t>
      </w:r>
    </w:p>
    <w:p w14:paraId="07AF0961" w14:textId="77777777" w:rsidR="00C72E22" w:rsidRDefault="00C72E22" w:rsidP="00A84AF0">
      <w:pPr>
        <w:pStyle w:val="Heading1"/>
        <w:numPr>
          <w:ilvl w:val="0"/>
          <w:numId w:val="1"/>
        </w:numPr>
        <w:spacing w:before="0"/>
      </w:pPr>
      <w:r>
        <w:t>Overview</w:t>
      </w:r>
    </w:p>
    <w:p w14:paraId="6107908C" w14:textId="77777777" w:rsidR="00C72E22" w:rsidRPr="00B96A66" w:rsidRDefault="006660EB" w:rsidP="00C72E22">
      <w:pPr>
        <w:rPr>
          <w:rFonts w:cs="Times New Roman"/>
          <w:szCs w:val="24"/>
        </w:rPr>
      </w:pPr>
      <w:r>
        <w:rPr>
          <w:rFonts w:cs="Times New Roman"/>
          <w:szCs w:val="24"/>
        </w:rPr>
        <w:t xml:space="preserve">See Purpose. </w:t>
      </w:r>
    </w:p>
    <w:p w14:paraId="7A41418B" w14:textId="77777777" w:rsidR="00C72E22" w:rsidRDefault="00C72E22" w:rsidP="00A84AF0">
      <w:pPr>
        <w:pStyle w:val="Heading1"/>
        <w:numPr>
          <w:ilvl w:val="0"/>
          <w:numId w:val="1"/>
        </w:numPr>
        <w:spacing w:before="0"/>
      </w:pPr>
      <w:r>
        <w:t>Purpose</w:t>
      </w:r>
    </w:p>
    <w:p w14:paraId="347C66E9" w14:textId="77777777" w:rsidR="00C72E22" w:rsidRPr="005613F4" w:rsidRDefault="005613F4" w:rsidP="005613F4">
      <w:pPr>
        <w:pStyle w:val="PlainText"/>
        <w:rPr>
          <w:rFonts w:ascii="Times New Roman" w:eastAsia="MS Mincho" w:hAnsi="Times New Roman" w:cs="Times New Roman"/>
          <w:sz w:val="24"/>
          <w:szCs w:val="24"/>
        </w:rPr>
      </w:pPr>
      <w:r w:rsidRPr="005613F4">
        <w:rPr>
          <w:rFonts w:ascii="Times New Roman" w:eastAsia="MS Mincho" w:hAnsi="Times New Roman" w:cs="Times New Roman"/>
          <w:sz w:val="24"/>
          <w:szCs w:val="24"/>
        </w:rPr>
        <w:t xml:space="preserve">This document describes Information Security's requirements for </w:t>
      </w:r>
      <w:r w:rsidRPr="005613F4">
        <w:rPr>
          <w:rFonts w:ascii="Times New Roman" w:hAnsi="Times New Roman"/>
          <w:sz w:val="24"/>
          <w:szCs w:val="24"/>
        </w:rPr>
        <w:t>Personal Communication Devices and Voicemail</w:t>
      </w:r>
      <w:r w:rsidRPr="005613F4">
        <w:rPr>
          <w:rFonts w:ascii="Times New Roman" w:eastAsia="MS Mincho" w:hAnsi="Times New Roman" w:cs="Times New Roman"/>
          <w:sz w:val="24"/>
          <w:szCs w:val="24"/>
        </w:rPr>
        <w:t xml:space="preserve"> for &lt;Company Name&gt;.</w:t>
      </w:r>
    </w:p>
    <w:p w14:paraId="2384C466" w14:textId="77777777" w:rsidR="005613F4" w:rsidRPr="005613F4" w:rsidRDefault="005613F4" w:rsidP="005613F4">
      <w:pPr>
        <w:pStyle w:val="PlainText"/>
        <w:ind w:left="360"/>
        <w:rPr>
          <w:rFonts w:ascii="Times New Roman" w:eastAsia="MS Mincho" w:hAnsi="Times New Roman" w:cs="Times New Roman"/>
        </w:rPr>
      </w:pPr>
    </w:p>
    <w:p w14:paraId="376F4908" w14:textId="77777777" w:rsidR="00C72E22" w:rsidRDefault="00C72E22" w:rsidP="00A84AF0">
      <w:pPr>
        <w:pStyle w:val="Heading1"/>
        <w:numPr>
          <w:ilvl w:val="0"/>
          <w:numId w:val="1"/>
        </w:numPr>
        <w:spacing w:before="0"/>
      </w:pPr>
      <w:r>
        <w:t>Scope</w:t>
      </w:r>
    </w:p>
    <w:p w14:paraId="435198CA" w14:textId="77777777" w:rsidR="005613F4" w:rsidRDefault="005613F4" w:rsidP="005613F4">
      <w:pPr>
        <w:pStyle w:val="PlainText"/>
        <w:rPr>
          <w:rFonts w:ascii="Times New Roman" w:eastAsia="MS Mincho" w:hAnsi="Times New Roman" w:cs="Times New Roman"/>
          <w:sz w:val="24"/>
          <w:szCs w:val="24"/>
        </w:rPr>
      </w:pPr>
      <w:r w:rsidRPr="005613F4">
        <w:rPr>
          <w:rFonts w:ascii="Times New Roman" w:eastAsia="MS Mincho" w:hAnsi="Times New Roman" w:cs="Times New Roman"/>
          <w:sz w:val="24"/>
          <w:szCs w:val="24"/>
        </w:rPr>
        <w:t xml:space="preserve">This policy applies to any use of </w:t>
      </w:r>
      <w:r w:rsidRPr="005613F4">
        <w:rPr>
          <w:rFonts w:ascii="Times New Roman" w:hAnsi="Times New Roman"/>
          <w:sz w:val="24"/>
          <w:szCs w:val="24"/>
        </w:rPr>
        <w:t xml:space="preserve">Personal Communication Devices and </w:t>
      </w:r>
      <w:r w:rsidRPr="005613F4">
        <w:rPr>
          <w:rFonts w:ascii="Times New Roman" w:eastAsia="MS Mincho" w:hAnsi="Times New Roman" w:cs="Times New Roman"/>
          <w:sz w:val="24"/>
          <w:szCs w:val="24"/>
        </w:rPr>
        <w:t xml:space="preserve">&lt;Company Name&gt; </w:t>
      </w:r>
      <w:r w:rsidRPr="005613F4">
        <w:rPr>
          <w:rFonts w:ascii="Times New Roman" w:hAnsi="Times New Roman"/>
          <w:sz w:val="24"/>
          <w:szCs w:val="24"/>
        </w:rPr>
        <w:t>Voicemail</w:t>
      </w:r>
      <w:r w:rsidRPr="005613F4">
        <w:rPr>
          <w:rFonts w:ascii="Times New Roman" w:eastAsia="MS Mincho" w:hAnsi="Times New Roman" w:cs="Times New Roman"/>
          <w:sz w:val="24"/>
          <w:szCs w:val="24"/>
        </w:rPr>
        <w:t xml:space="preserve"> issued by &lt;Company Name&gt; or used for &lt;Company Name&gt; business.</w:t>
      </w:r>
    </w:p>
    <w:p w14:paraId="2C5F51E7" w14:textId="77777777" w:rsidR="005613F4" w:rsidRPr="005613F4" w:rsidRDefault="005613F4" w:rsidP="005613F4">
      <w:pPr>
        <w:pStyle w:val="PlainText"/>
        <w:rPr>
          <w:rFonts w:ascii="Times New Roman" w:eastAsia="MS Mincho" w:hAnsi="Times New Roman" w:cs="Times New Roman"/>
          <w:sz w:val="24"/>
          <w:szCs w:val="24"/>
        </w:rPr>
      </w:pPr>
    </w:p>
    <w:p w14:paraId="5FD5E08F" w14:textId="77777777" w:rsidR="00C72E22" w:rsidRDefault="00C72E22" w:rsidP="00A84AF0">
      <w:pPr>
        <w:pStyle w:val="Heading1"/>
        <w:numPr>
          <w:ilvl w:val="0"/>
          <w:numId w:val="1"/>
        </w:numPr>
        <w:spacing w:before="0"/>
      </w:pPr>
      <w:r>
        <w:t>Policy</w:t>
      </w:r>
    </w:p>
    <w:p w14:paraId="2B14BF64" w14:textId="77777777" w:rsidR="005613F4" w:rsidRPr="005613F4" w:rsidRDefault="005613F4" w:rsidP="005613F4">
      <w:pPr>
        <w:pStyle w:val="PlainText"/>
        <w:numPr>
          <w:ilvl w:val="1"/>
          <w:numId w:val="8"/>
        </w:numPr>
        <w:rPr>
          <w:rFonts w:ascii="Times New Roman" w:hAnsi="Times New Roman"/>
          <w:sz w:val="24"/>
          <w:szCs w:val="24"/>
        </w:rPr>
      </w:pPr>
      <w:r w:rsidRPr="005613F4">
        <w:rPr>
          <w:rFonts w:ascii="Times New Roman" w:hAnsi="Times New Roman"/>
          <w:sz w:val="24"/>
          <w:szCs w:val="24"/>
        </w:rPr>
        <w:t>Issuing Policy</w:t>
      </w:r>
    </w:p>
    <w:p w14:paraId="55FF3951"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 xml:space="preserve">Personal Communication Devices (PCDs) will be issued only to </w:t>
      </w:r>
      <w:r w:rsidRPr="005613F4">
        <w:rPr>
          <w:rFonts w:ascii="Times New Roman" w:eastAsia="MS Mincho" w:hAnsi="Times New Roman" w:cs="Times New Roman"/>
          <w:sz w:val="24"/>
          <w:szCs w:val="24"/>
        </w:rPr>
        <w:t>&lt;Company Name</w:t>
      </w:r>
      <w:r w:rsidRPr="005613F4">
        <w:rPr>
          <w:rFonts w:ascii="Times New Roman" w:hAnsi="Times New Roman"/>
          <w:sz w:val="24"/>
          <w:szCs w:val="24"/>
        </w:rPr>
        <w:t xml:space="preserve">&gt; personnel with duties that require them to be in immediate and frequent contact when they are away from their normal work locations. For the purpose of this policy, PCDs are defined to include handheld wireless devices, cellular telephones, laptop wireless cards and pagers. Effective distribution of the various technological devices must be limited to persons for whom the productivity gained is appropriate in relation to the costs incurred. </w:t>
      </w:r>
    </w:p>
    <w:p w14:paraId="3B46B809" w14:textId="77777777" w:rsidR="005613F4" w:rsidRPr="005613F4" w:rsidRDefault="005613F4" w:rsidP="005613F4">
      <w:pPr>
        <w:pStyle w:val="PlainText"/>
        <w:rPr>
          <w:rFonts w:ascii="Times New Roman" w:hAnsi="Times New Roman"/>
          <w:sz w:val="24"/>
          <w:szCs w:val="24"/>
        </w:rPr>
      </w:pPr>
    </w:p>
    <w:p w14:paraId="230F026B"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 xml:space="preserve">Handheld wireless devices may be issued, for operational efficiency, to &lt;Company Name&gt; personnel who need to conduct immediate, critical &lt;Company&gt; business. These individuals generally are at the executive and management level. In addition to verbal contact, it is necessary that they have the capability to review and have documented responses to critical issues. </w:t>
      </w:r>
    </w:p>
    <w:p w14:paraId="11DC91D9" w14:textId="77777777" w:rsidR="005613F4" w:rsidRPr="005613F4" w:rsidRDefault="005613F4" w:rsidP="005613F4">
      <w:pPr>
        <w:pStyle w:val="PlainText"/>
        <w:rPr>
          <w:rFonts w:ascii="Times New Roman" w:hAnsi="Times New Roman"/>
          <w:sz w:val="24"/>
          <w:szCs w:val="24"/>
        </w:rPr>
      </w:pPr>
    </w:p>
    <w:p w14:paraId="55D3F68A" w14:textId="77777777" w:rsidR="005613F4" w:rsidRPr="005613F4" w:rsidRDefault="005613F4" w:rsidP="005613F4">
      <w:pPr>
        <w:pStyle w:val="PlainText"/>
        <w:numPr>
          <w:ilvl w:val="1"/>
          <w:numId w:val="8"/>
        </w:numPr>
        <w:rPr>
          <w:rFonts w:ascii="Times New Roman" w:hAnsi="Times New Roman"/>
          <w:sz w:val="24"/>
          <w:szCs w:val="24"/>
        </w:rPr>
      </w:pPr>
      <w:r w:rsidRPr="005613F4">
        <w:rPr>
          <w:rFonts w:ascii="Times New Roman" w:hAnsi="Times New Roman"/>
          <w:sz w:val="24"/>
          <w:szCs w:val="24"/>
        </w:rPr>
        <w:t>Bluetooth</w:t>
      </w:r>
    </w:p>
    <w:p w14:paraId="3FA5FBA0"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Hands-free enabling devices, such as the Bluetooth, may be issued to authorized &lt;Company Name&gt; personnel who have received approval. Care must be taken to avoid being recorded when peering Bluetooth adapters, Bluetooth 2.0 Class 1 devices have a range of 330 feet.</w:t>
      </w:r>
    </w:p>
    <w:p w14:paraId="5DB30DC1" w14:textId="77777777" w:rsidR="005613F4" w:rsidRPr="005613F4" w:rsidRDefault="005613F4" w:rsidP="005613F4">
      <w:pPr>
        <w:pStyle w:val="PlainText"/>
        <w:rPr>
          <w:rFonts w:ascii="Times New Roman" w:hAnsi="Times New Roman"/>
          <w:sz w:val="24"/>
          <w:szCs w:val="24"/>
        </w:rPr>
      </w:pPr>
    </w:p>
    <w:p w14:paraId="39237CC8" w14:textId="77777777" w:rsidR="005613F4" w:rsidRPr="005613F4" w:rsidRDefault="005613F4" w:rsidP="005613F4">
      <w:pPr>
        <w:pStyle w:val="PlainText"/>
        <w:numPr>
          <w:ilvl w:val="1"/>
          <w:numId w:val="8"/>
        </w:numPr>
        <w:rPr>
          <w:rFonts w:ascii="Times New Roman" w:hAnsi="Times New Roman"/>
          <w:sz w:val="24"/>
          <w:szCs w:val="24"/>
        </w:rPr>
      </w:pPr>
      <w:r w:rsidRPr="005613F4">
        <w:rPr>
          <w:rFonts w:ascii="Times New Roman" w:hAnsi="Times New Roman"/>
          <w:sz w:val="24"/>
          <w:szCs w:val="24"/>
        </w:rPr>
        <w:t>Voicemail</w:t>
      </w:r>
    </w:p>
    <w:p w14:paraId="2176CC11"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Voicemail boxes may be issued to &lt;Company Name&gt; personnel who require a method for others to leave messages when they are not available.  Voicemail boxes must be protected by a PIN which must never be the same as the last four digits of the telephone number of the voicemail box.</w:t>
      </w:r>
    </w:p>
    <w:p w14:paraId="657F5F9F" w14:textId="77777777" w:rsidR="005613F4" w:rsidRPr="005613F4" w:rsidRDefault="005613F4" w:rsidP="005613F4">
      <w:pPr>
        <w:pStyle w:val="PlainText"/>
        <w:rPr>
          <w:rFonts w:ascii="Times New Roman" w:hAnsi="Times New Roman"/>
          <w:sz w:val="24"/>
          <w:szCs w:val="24"/>
        </w:rPr>
      </w:pPr>
    </w:p>
    <w:p w14:paraId="6284407C" w14:textId="77777777" w:rsidR="005613F4" w:rsidRPr="005613F4" w:rsidRDefault="005613F4" w:rsidP="005613F4">
      <w:pPr>
        <w:pStyle w:val="PlainText"/>
        <w:numPr>
          <w:ilvl w:val="1"/>
          <w:numId w:val="8"/>
        </w:numPr>
        <w:rPr>
          <w:rFonts w:ascii="Times New Roman" w:hAnsi="Times New Roman"/>
          <w:sz w:val="24"/>
          <w:szCs w:val="24"/>
        </w:rPr>
      </w:pPr>
      <w:r w:rsidRPr="005613F4">
        <w:rPr>
          <w:rFonts w:ascii="Times New Roman" w:hAnsi="Times New Roman"/>
          <w:sz w:val="24"/>
          <w:szCs w:val="24"/>
        </w:rPr>
        <w:t>Loss and Theft</w:t>
      </w:r>
    </w:p>
    <w:p w14:paraId="06AABA34"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 xml:space="preserve">Files containing confidential or sensitive data may not be stored in PCDs unless protected by approved encryption. Confidential or sensitive data shall never be stored on a personal PCD. Charges for repair due to misuse of equipment or misuse of services may be the responsibility of the employee, as determined on a case-by-case basis. The cost of any item beyond the standard authorized equipment is also the responsibility of the employee. Lost or stolen equipment must immediately be reported. </w:t>
      </w:r>
    </w:p>
    <w:p w14:paraId="5EB6189B" w14:textId="77777777" w:rsidR="005613F4" w:rsidRPr="005613F4" w:rsidRDefault="005613F4" w:rsidP="005613F4">
      <w:pPr>
        <w:pStyle w:val="PlainText"/>
        <w:rPr>
          <w:rFonts w:ascii="Times New Roman" w:hAnsi="Times New Roman"/>
          <w:sz w:val="24"/>
          <w:szCs w:val="24"/>
        </w:rPr>
      </w:pPr>
    </w:p>
    <w:p w14:paraId="0ADAE999" w14:textId="77777777" w:rsidR="005613F4" w:rsidRPr="005613F4" w:rsidRDefault="005613F4" w:rsidP="005613F4">
      <w:pPr>
        <w:pStyle w:val="PlainText"/>
        <w:numPr>
          <w:ilvl w:val="1"/>
          <w:numId w:val="8"/>
        </w:numPr>
        <w:rPr>
          <w:rFonts w:ascii="Times New Roman" w:hAnsi="Times New Roman"/>
          <w:sz w:val="24"/>
          <w:szCs w:val="24"/>
        </w:rPr>
      </w:pPr>
      <w:r w:rsidRPr="005613F4">
        <w:rPr>
          <w:rFonts w:ascii="Times New Roman" w:hAnsi="Times New Roman"/>
          <w:sz w:val="24"/>
          <w:szCs w:val="24"/>
        </w:rPr>
        <w:t>Personal Use</w:t>
      </w:r>
    </w:p>
    <w:p w14:paraId="0B404CA8"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 xml:space="preserve">PCDs and voicemail are issued for &lt;Company Name&gt; business. Personal use should be limited to minimal and incidental use. </w:t>
      </w:r>
    </w:p>
    <w:p w14:paraId="3CC973BE" w14:textId="77777777" w:rsidR="005613F4" w:rsidRPr="005613F4" w:rsidRDefault="005613F4" w:rsidP="005613F4">
      <w:pPr>
        <w:pStyle w:val="PlainText"/>
        <w:rPr>
          <w:rFonts w:ascii="Times New Roman" w:hAnsi="Times New Roman"/>
          <w:sz w:val="24"/>
          <w:szCs w:val="24"/>
        </w:rPr>
      </w:pPr>
    </w:p>
    <w:p w14:paraId="176A0808"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4.6 PCD Safety</w:t>
      </w:r>
    </w:p>
    <w:p w14:paraId="59C2E3BC" w14:textId="77777777" w:rsidR="005613F4" w:rsidRPr="005613F4" w:rsidRDefault="005613F4" w:rsidP="005613F4">
      <w:pPr>
        <w:pStyle w:val="PlainText"/>
        <w:rPr>
          <w:rFonts w:ascii="Times New Roman" w:hAnsi="Times New Roman"/>
          <w:sz w:val="24"/>
          <w:szCs w:val="24"/>
        </w:rPr>
      </w:pPr>
      <w:r w:rsidRPr="005613F4">
        <w:rPr>
          <w:rFonts w:ascii="Times New Roman" w:hAnsi="Times New Roman"/>
          <w:sz w:val="24"/>
          <w:szCs w:val="24"/>
        </w:rPr>
        <w:t xml:space="preserve">Conducting telephone calls or utilizing PCDs while driving can be a safety hazard. Drivers should use PCDs while parked or out of the vehicle. If employees must use a PCD while driving, </w:t>
      </w:r>
      <w:r w:rsidRPr="005613F4">
        <w:rPr>
          <w:rFonts w:ascii="Times New Roman" w:eastAsia="MS Mincho" w:hAnsi="Times New Roman" w:cs="Times New Roman"/>
          <w:sz w:val="24"/>
          <w:szCs w:val="24"/>
        </w:rPr>
        <w:t>&lt;Company Name&gt; requires the use of hands-free enabling devices.</w:t>
      </w:r>
      <w:r w:rsidRPr="005613F4">
        <w:rPr>
          <w:rFonts w:ascii="Times New Roman" w:hAnsi="Times New Roman"/>
          <w:sz w:val="24"/>
          <w:szCs w:val="24"/>
        </w:rPr>
        <w:t xml:space="preserve"> </w:t>
      </w:r>
    </w:p>
    <w:p w14:paraId="24A7926B" w14:textId="77777777" w:rsidR="00C72E22" w:rsidRPr="00C72E22" w:rsidRDefault="00C72E22" w:rsidP="00C72E22"/>
    <w:p w14:paraId="4BA8D4A8" w14:textId="77777777" w:rsidR="00C72E22" w:rsidRDefault="009C2FC8" w:rsidP="00A84AF0">
      <w:pPr>
        <w:pStyle w:val="Heading1"/>
        <w:numPr>
          <w:ilvl w:val="0"/>
          <w:numId w:val="1"/>
        </w:numPr>
        <w:spacing w:before="0"/>
      </w:pPr>
      <w:r>
        <w:t>Policy Compliance</w:t>
      </w:r>
    </w:p>
    <w:p w14:paraId="26F31D4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7B7FEDE"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48B97A1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E8CBBD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6660EB">
        <w:rPr>
          <w:rFonts w:cs="Times New Roman"/>
          <w:szCs w:val="24"/>
        </w:rPr>
        <w:t xml:space="preserve"> T</w:t>
      </w:r>
      <w:r w:rsidRPr="00F72060">
        <w:rPr>
          <w:rFonts w:cs="Times New Roman"/>
          <w:szCs w:val="24"/>
        </w:rPr>
        <w:t xml:space="preserve">eam in advance. </w:t>
      </w:r>
    </w:p>
    <w:p w14:paraId="480EDC8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D2F146F"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22FEE06" w14:textId="77777777" w:rsidR="00A84AF0" w:rsidRDefault="009C2FC8" w:rsidP="00B96A66">
      <w:pPr>
        <w:pStyle w:val="Heading1"/>
        <w:numPr>
          <w:ilvl w:val="0"/>
          <w:numId w:val="4"/>
        </w:numPr>
      </w:pPr>
      <w:r>
        <w:t>Related Standards, Policies and Processes</w:t>
      </w:r>
    </w:p>
    <w:p w14:paraId="53CB0DDB" w14:textId="77777777" w:rsidR="00A84AF0" w:rsidRPr="00A84AF0" w:rsidRDefault="006660EB" w:rsidP="00A84AF0">
      <w:r>
        <w:t xml:space="preserve">None. </w:t>
      </w:r>
    </w:p>
    <w:p w14:paraId="2FDF74CF" w14:textId="77777777" w:rsidR="009C2FC8" w:rsidRDefault="009C2FC8" w:rsidP="00B96A66">
      <w:pPr>
        <w:pStyle w:val="Heading1"/>
        <w:numPr>
          <w:ilvl w:val="0"/>
          <w:numId w:val="4"/>
        </w:numPr>
        <w:spacing w:before="0"/>
      </w:pPr>
      <w:r>
        <w:t>Definitions and Terms</w:t>
      </w:r>
    </w:p>
    <w:p w14:paraId="2A90F268" w14:textId="77777777" w:rsidR="006660EB" w:rsidRPr="006660EB" w:rsidRDefault="006660EB" w:rsidP="006660EB">
      <w:pPr>
        <w:spacing w:after="0"/>
        <w:rPr>
          <w:rFonts w:eastAsia="MS Mincho"/>
          <w:szCs w:val="24"/>
        </w:rPr>
      </w:pPr>
      <w:r w:rsidRPr="006660EB">
        <w:rPr>
          <w:rFonts w:eastAsia="MS Mincho"/>
          <w:szCs w:val="24"/>
        </w:rPr>
        <w:t>The following definition and terms can be found in the SANS Glossary located at:</w:t>
      </w:r>
    </w:p>
    <w:p w14:paraId="15B04505" w14:textId="77777777" w:rsidR="006660EB" w:rsidRPr="006660EB" w:rsidRDefault="006660EB" w:rsidP="006660EB">
      <w:pPr>
        <w:rPr>
          <w:rFonts w:eastAsia="MS Mincho"/>
          <w:szCs w:val="24"/>
        </w:rPr>
      </w:pPr>
      <w:r w:rsidRPr="006660EB">
        <w:rPr>
          <w:rFonts w:eastAsia="MS Mincho"/>
          <w:szCs w:val="24"/>
        </w:rPr>
        <w:t>https://www.sans.org/security-resources/glossary-of-terms/</w:t>
      </w:r>
    </w:p>
    <w:p w14:paraId="26547E00" w14:textId="77777777" w:rsidR="00A84AF0" w:rsidRDefault="00942DE4" w:rsidP="006660EB">
      <w:pPr>
        <w:pStyle w:val="ListParagraph"/>
        <w:numPr>
          <w:ilvl w:val="0"/>
          <w:numId w:val="9"/>
        </w:numPr>
        <w:spacing w:after="0"/>
      </w:pPr>
      <w:r>
        <w:t>Bluetooth</w:t>
      </w:r>
    </w:p>
    <w:p w14:paraId="12728DC9" w14:textId="77777777" w:rsidR="00942DE4" w:rsidRDefault="00942DE4" w:rsidP="006660EB">
      <w:pPr>
        <w:pStyle w:val="ListParagraph"/>
        <w:numPr>
          <w:ilvl w:val="0"/>
          <w:numId w:val="9"/>
        </w:numPr>
        <w:spacing w:after="0"/>
      </w:pPr>
      <w:r w:rsidRPr="00942DE4">
        <w:t>Confidential or sensitive data</w:t>
      </w:r>
    </w:p>
    <w:p w14:paraId="4FB60BF2" w14:textId="77777777" w:rsidR="006660EB" w:rsidRPr="00A84AF0" w:rsidRDefault="006660EB" w:rsidP="006660EB">
      <w:pPr>
        <w:pStyle w:val="ListParagraph"/>
        <w:spacing w:after="0"/>
      </w:pPr>
    </w:p>
    <w:p w14:paraId="15F51809"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B132EC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6A7D1EE"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F2D8E4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1B8D6B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D7DAA6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9F5AC5B"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70E1FDC4"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8D138D2" w14:textId="77777777" w:rsidR="00FD3519" w:rsidRPr="00B96A66" w:rsidRDefault="00942DE4"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p>
        </w:tc>
      </w:tr>
      <w:tr w:rsidR="00FD3519" w14:paraId="070FAC0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900052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0D2257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8F556C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F481D53"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C3FBF" w14:textId="77777777" w:rsidR="008F364B" w:rsidRDefault="008F364B" w:rsidP="0066487F">
      <w:pPr>
        <w:spacing w:after="0" w:line="240" w:lineRule="auto"/>
      </w:pPr>
      <w:r>
        <w:separator/>
      </w:r>
    </w:p>
  </w:endnote>
  <w:endnote w:type="continuationSeparator" w:id="0">
    <w:p w14:paraId="0A228D61" w14:textId="77777777" w:rsidR="008F364B" w:rsidRDefault="008F364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EAB9"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60EB" w:rsidRPr="006660E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4E0C" w14:textId="77777777" w:rsidR="008F364B" w:rsidRDefault="008F364B" w:rsidP="0066487F">
      <w:pPr>
        <w:spacing w:after="0" w:line="240" w:lineRule="auto"/>
      </w:pPr>
      <w:r>
        <w:separator/>
      </w:r>
    </w:p>
  </w:footnote>
  <w:footnote w:type="continuationSeparator" w:id="0">
    <w:p w14:paraId="2A7A5727" w14:textId="77777777" w:rsidR="008F364B" w:rsidRDefault="008F364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A336"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61A6F2F" wp14:editId="1F285E0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D069805"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ACFBDA" wp14:editId="0946BFF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A3E9A60" wp14:editId="4EB5518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3A4315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48A"/>
    <w:multiLevelType w:val="multilevel"/>
    <w:tmpl w:val="8D00B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2A36FBA"/>
    <w:multiLevelType w:val="hybridMultilevel"/>
    <w:tmpl w:val="E794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810922"/>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2"/>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D7CC6"/>
    <w:rsid w:val="00104D6B"/>
    <w:rsid w:val="001906B2"/>
    <w:rsid w:val="001A6AB2"/>
    <w:rsid w:val="001C4F84"/>
    <w:rsid w:val="001D04F3"/>
    <w:rsid w:val="001F698B"/>
    <w:rsid w:val="002D5B0F"/>
    <w:rsid w:val="003013B8"/>
    <w:rsid w:val="0033192C"/>
    <w:rsid w:val="00411960"/>
    <w:rsid w:val="00445399"/>
    <w:rsid w:val="00495A74"/>
    <w:rsid w:val="004A5CEF"/>
    <w:rsid w:val="005613F4"/>
    <w:rsid w:val="0066487F"/>
    <w:rsid w:val="006660EB"/>
    <w:rsid w:val="006668BB"/>
    <w:rsid w:val="007161FB"/>
    <w:rsid w:val="00717E04"/>
    <w:rsid w:val="00792C9B"/>
    <w:rsid w:val="008559F2"/>
    <w:rsid w:val="00875E48"/>
    <w:rsid w:val="008B353D"/>
    <w:rsid w:val="008B54E3"/>
    <w:rsid w:val="008F364B"/>
    <w:rsid w:val="00942DE4"/>
    <w:rsid w:val="009536CD"/>
    <w:rsid w:val="009C03FD"/>
    <w:rsid w:val="009C2FC8"/>
    <w:rsid w:val="00A84AF0"/>
    <w:rsid w:val="00AF32E9"/>
    <w:rsid w:val="00B96A66"/>
    <w:rsid w:val="00BA253C"/>
    <w:rsid w:val="00BD6ABF"/>
    <w:rsid w:val="00BF37D6"/>
    <w:rsid w:val="00C234F8"/>
    <w:rsid w:val="00C41CE0"/>
    <w:rsid w:val="00C54188"/>
    <w:rsid w:val="00C70FFF"/>
    <w:rsid w:val="00C72E22"/>
    <w:rsid w:val="00D7341F"/>
    <w:rsid w:val="00E1237C"/>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81FEC"/>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5613F4"/>
    <w:pPr>
      <w:overflowPunct w:val="0"/>
      <w:autoSpaceDE w:val="0"/>
      <w:autoSpaceDN w:val="0"/>
      <w:adjustRightInd w:val="0"/>
      <w:spacing w:after="0" w:line="240" w:lineRule="auto"/>
      <w:textAlignment w:val="baseline"/>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1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262D5-1B92-AA4D-8103-69C49C00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2020-04-20T20:26:00Z</dcterms:created>
  <dcterms:modified xsi:type="dcterms:W3CDTF">2020-04-20T20:26:00Z</dcterms:modified>
</cp:coreProperties>
</file>