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FDBD95" w14:textId="0D2E7911" w:rsidR="005F1910" w:rsidRPr="00102A4A" w:rsidRDefault="005F1910" w:rsidP="005F1910">
      <w:pPr>
        <w:jc w:val="center"/>
      </w:pPr>
    </w:p>
    <w:p w14:paraId="335EBE78" w14:textId="77777777" w:rsidR="005F1910" w:rsidRPr="00102A4A" w:rsidRDefault="005F1910" w:rsidP="005F1910">
      <w:pPr>
        <w:pStyle w:val="Default"/>
        <w:jc w:val="center"/>
        <w:rPr>
          <w:sz w:val="22"/>
          <w:szCs w:val="22"/>
        </w:rPr>
      </w:pPr>
    </w:p>
    <w:p w14:paraId="01F70BDF" w14:textId="77777777" w:rsidR="00C954BC" w:rsidRPr="00102A4A" w:rsidRDefault="00C954BC" w:rsidP="005F1910">
      <w:pPr>
        <w:pStyle w:val="Default"/>
        <w:jc w:val="center"/>
        <w:rPr>
          <w:sz w:val="22"/>
          <w:szCs w:val="22"/>
        </w:rPr>
      </w:pPr>
    </w:p>
    <w:p w14:paraId="6A4B4265" w14:textId="4BA54343" w:rsidR="001278B3" w:rsidRDefault="006E366C" w:rsidP="005F1910">
      <w:pPr>
        <w:pStyle w:val="Default"/>
        <w:jc w:val="center"/>
        <w:rPr>
          <w:rFonts w:asciiTheme="minorHAnsi" w:hAnsiTheme="minorHAnsi"/>
          <w:sz w:val="32"/>
          <w:szCs w:val="32"/>
        </w:rPr>
      </w:pPr>
      <w:r>
        <w:rPr>
          <w:rFonts w:asciiTheme="minorHAnsi" w:hAnsiTheme="minorHAnsi"/>
          <w:sz w:val="32"/>
          <w:szCs w:val="32"/>
        </w:rPr>
        <w:t>Kay Belangia</w:t>
      </w:r>
    </w:p>
    <w:p w14:paraId="0F172B59" w14:textId="750B4B54" w:rsidR="005F1910" w:rsidRPr="00102A4A" w:rsidRDefault="006E366C" w:rsidP="005F1910">
      <w:pPr>
        <w:pStyle w:val="Default"/>
        <w:jc w:val="center"/>
        <w:rPr>
          <w:rFonts w:asciiTheme="minorHAnsi" w:hAnsiTheme="minorHAnsi"/>
          <w:sz w:val="32"/>
          <w:szCs w:val="32"/>
        </w:rPr>
      </w:pPr>
      <w:r>
        <w:rPr>
          <w:rFonts w:asciiTheme="minorHAnsi" w:hAnsiTheme="minorHAnsi"/>
          <w:sz w:val="32"/>
          <w:szCs w:val="32"/>
        </w:rPr>
        <w:t>6-12-24</w:t>
      </w:r>
    </w:p>
    <w:p w14:paraId="5CCC7D81" w14:textId="5ED170F4" w:rsidR="005F1910" w:rsidRPr="00102A4A" w:rsidRDefault="00405939" w:rsidP="005F1910">
      <w:pPr>
        <w:pStyle w:val="Default"/>
        <w:jc w:val="center"/>
        <w:rPr>
          <w:rFonts w:asciiTheme="minorHAnsi" w:hAnsiTheme="minorHAnsi"/>
          <w:sz w:val="32"/>
          <w:szCs w:val="32"/>
        </w:rPr>
      </w:pPr>
      <w:r w:rsidRPr="00102A4A">
        <w:rPr>
          <w:rFonts w:asciiTheme="minorHAnsi" w:hAnsiTheme="minorHAnsi"/>
          <w:sz w:val="32"/>
          <w:szCs w:val="32"/>
        </w:rPr>
        <w:t>NES HEALTH RESULTS</w:t>
      </w:r>
    </w:p>
    <w:p w14:paraId="00260112" w14:textId="77777777" w:rsidR="00102A4A" w:rsidRPr="00102A4A" w:rsidRDefault="00102A4A" w:rsidP="00102A4A">
      <w:pPr>
        <w:spacing w:line="360" w:lineRule="auto"/>
        <w:jc w:val="center"/>
        <w:rPr>
          <w:rFonts w:cs="Arial"/>
          <w:kern w:val="0"/>
          <w:sz w:val="32"/>
          <w:szCs w:val="32"/>
          <w:u w:val="single"/>
        </w:rPr>
        <w:sectPr w:rsidR="00102A4A" w:rsidRPr="00102A4A" w:rsidSect="00631E62">
          <w:headerReference w:type="default" r:id="rId7"/>
          <w:pgSz w:w="12240" w:h="15840"/>
          <w:pgMar w:top="1440" w:right="1440" w:bottom="1440" w:left="1440" w:header="720" w:footer="720" w:gutter="0"/>
          <w:cols w:space="720"/>
          <w:docGrid w:linePitch="360"/>
        </w:sectPr>
      </w:pPr>
      <w:r w:rsidRPr="00102A4A">
        <w:rPr>
          <w:rFonts w:cs="Arial"/>
          <w:kern w:val="0"/>
          <w:sz w:val="32"/>
          <w:szCs w:val="32"/>
          <w:u w:val="single"/>
        </w:rPr>
        <w:t>Top 5 priorities that the body needs focus on:</w:t>
      </w:r>
    </w:p>
    <w:p w14:paraId="4205C90A" w14:textId="46E08734" w:rsidR="00102A4A" w:rsidRDefault="005D00A2" w:rsidP="007C0D1A">
      <w:pPr>
        <w:pStyle w:val="ListParagraph"/>
        <w:numPr>
          <w:ilvl w:val="0"/>
          <w:numId w:val="71"/>
        </w:numPr>
        <w:rPr>
          <w:rFonts w:cs="Arial"/>
          <w:b/>
          <w:bCs/>
          <w:kern w:val="0"/>
        </w:rPr>
      </w:pPr>
      <w:r>
        <w:rPr>
          <w:rFonts w:cs="Arial"/>
          <w:b/>
          <w:bCs/>
          <w:kern w:val="0"/>
        </w:rPr>
        <w:t>EMF</w:t>
      </w:r>
    </w:p>
    <w:p w14:paraId="25FAFED7" w14:textId="258391F2" w:rsidR="005D00A2" w:rsidRDefault="005D00A2" w:rsidP="007C0D1A">
      <w:pPr>
        <w:pStyle w:val="ListParagraph"/>
        <w:numPr>
          <w:ilvl w:val="0"/>
          <w:numId w:val="71"/>
        </w:numPr>
        <w:rPr>
          <w:rFonts w:cs="Arial"/>
          <w:b/>
          <w:bCs/>
          <w:kern w:val="0"/>
        </w:rPr>
      </w:pPr>
      <w:r>
        <w:rPr>
          <w:rFonts w:cs="Arial"/>
          <w:b/>
          <w:bCs/>
          <w:kern w:val="0"/>
        </w:rPr>
        <w:t>BFA</w:t>
      </w:r>
    </w:p>
    <w:p w14:paraId="1891B9BD" w14:textId="4522617E" w:rsidR="005D00A2" w:rsidRDefault="005D00A2" w:rsidP="007C0D1A">
      <w:pPr>
        <w:pStyle w:val="ListParagraph"/>
        <w:numPr>
          <w:ilvl w:val="0"/>
          <w:numId w:val="71"/>
        </w:numPr>
        <w:rPr>
          <w:rFonts w:cs="Arial"/>
          <w:b/>
          <w:bCs/>
          <w:kern w:val="0"/>
        </w:rPr>
      </w:pPr>
      <w:r>
        <w:rPr>
          <w:rFonts w:cs="Arial"/>
          <w:b/>
          <w:bCs/>
          <w:kern w:val="0"/>
        </w:rPr>
        <w:t>Day</w:t>
      </w:r>
    </w:p>
    <w:p w14:paraId="0A4A6F91" w14:textId="328A5F83" w:rsidR="005D00A2" w:rsidRDefault="005D00A2" w:rsidP="007C0D1A">
      <w:pPr>
        <w:pStyle w:val="ListParagraph"/>
        <w:numPr>
          <w:ilvl w:val="0"/>
          <w:numId w:val="71"/>
        </w:numPr>
        <w:rPr>
          <w:rFonts w:cs="Arial"/>
          <w:b/>
          <w:bCs/>
          <w:kern w:val="0"/>
        </w:rPr>
      </w:pPr>
      <w:r>
        <w:rPr>
          <w:rFonts w:cs="Arial"/>
          <w:b/>
          <w:bCs/>
          <w:kern w:val="0"/>
        </w:rPr>
        <w:t>Kidney</w:t>
      </w:r>
    </w:p>
    <w:p w14:paraId="7D4A6948" w14:textId="4D1CB1DD" w:rsidR="005D00A2" w:rsidRDefault="005D00A2" w:rsidP="007C0D1A">
      <w:pPr>
        <w:pStyle w:val="ListParagraph"/>
        <w:numPr>
          <w:ilvl w:val="0"/>
          <w:numId w:val="71"/>
        </w:numPr>
        <w:rPr>
          <w:rFonts w:cs="Arial"/>
          <w:b/>
          <w:bCs/>
          <w:kern w:val="0"/>
        </w:rPr>
      </w:pPr>
      <w:r>
        <w:rPr>
          <w:rFonts w:cs="Arial"/>
          <w:b/>
          <w:bCs/>
          <w:kern w:val="0"/>
        </w:rPr>
        <w:t>Gall Bladder</w:t>
      </w:r>
    </w:p>
    <w:p w14:paraId="72FE6DD4" w14:textId="77777777" w:rsidR="00102A4A" w:rsidRPr="00102A4A" w:rsidRDefault="00102A4A" w:rsidP="00102A4A">
      <w:pPr>
        <w:rPr>
          <w:rFonts w:ascii="Arial" w:hAnsi="Arial" w:cs="Arial"/>
          <w:kern w:val="0"/>
        </w:rPr>
      </w:pPr>
    </w:p>
    <w:p w14:paraId="25C85F1E" w14:textId="77777777" w:rsidR="00102A4A" w:rsidRPr="00102A4A" w:rsidRDefault="00102A4A" w:rsidP="00102A4A">
      <w:pPr>
        <w:rPr>
          <w:rFonts w:ascii="Arial" w:hAnsi="Arial" w:cs="Arial"/>
          <w:kern w:val="0"/>
        </w:rPr>
      </w:pPr>
    </w:p>
    <w:p w14:paraId="12F5DA8B" w14:textId="77777777" w:rsidR="00102A4A" w:rsidRPr="00102A4A" w:rsidRDefault="00102A4A" w:rsidP="00102A4A">
      <w:pPr>
        <w:spacing w:line="360" w:lineRule="auto"/>
        <w:jc w:val="center"/>
        <w:rPr>
          <w:rFonts w:cs="Arial"/>
          <w:kern w:val="0"/>
          <w:u w:val="single"/>
        </w:rPr>
        <w:sectPr w:rsidR="00102A4A" w:rsidRPr="00102A4A" w:rsidSect="00631E62">
          <w:headerReference w:type="default" r:id="rId8"/>
          <w:type w:val="continuous"/>
          <w:pgSz w:w="12240" w:h="15840"/>
          <w:pgMar w:top="1440" w:right="1440" w:bottom="1440" w:left="1440" w:header="720" w:footer="720" w:gutter="0"/>
          <w:cols w:space="720"/>
          <w:docGrid w:linePitch="360"/>
        </w:sectPr>
      </w:pPr>
      <w:r w:rsidRPr="00102A4A">
        <w:rPr>
          <w:rFonts w:cs="Arial"/>
          <w:kern w:val="0"/>
          <w:u w:val="single"/>
        </w:rPr>
        <w:t>Top emotional priorities that the body needs focus on:</w:t>
      </w:r>
    </w:p>
    <w:p w14:paraId="688388CD" w14:textId="2CF3F396" w:rsidR="00B5392C" w:rsidRDefault="005D00A2" w:rsidP="0061796A">
      <w:pPr>
        <w:pStyle w:val="ListParagraph"/>
        <w:numPr>
          <w:ilvl w:val="0"/>
          <w:numId w:val="1"/>
        </w:numPr>
        <w:rPr>
          <w:rFonts w:cs="Arial"/>
          <w:b/>
          <w:bCs/>
          <w:kern w:val="0"/>
          <w:sz w:val="20"/>
          <w:szCs w:val="20"/>
        </w:rPr>
      </w:pPr>
      <w:r>
        <w:rPr>
          <w:rFonts w:cs="Arial"/>
          <w:b/>
          <w:bCs/>
          <w:kern w:val="0"/>
          <w:sz w:val="20"/>
          <w:szCs w:val="20"/>
        </w:rPr>
        <w:t>CMH</w:t>
      </w:r>
    </w:p>
    <w:p w14:paraId="67D0C3A1" w14:textId="62FEC7BF" w:rsidR="005D00A2" w:rsidRDefault="005D00A2" w:rsidP="0061796A">
      <w:pPr>
        <w:pStyle w:val="ListParagraph"/>
        <w:numPr>
          <w:ilvl w:val="0"/>
          <w:numId w:val="1"/>
        </w:numPr>
        <w:rPr>
          <w:rFonts w:cs="Arial"/>
          <w:b/>
          <w:bCs/>
          <w:kern w:val="0"/>
          <w:sz w:val="20"/>
          <w:szCs w:val="20"/>
        </w:rPr>
      </w:pPr>
      <w:r>
        <w:rPr>
          <w:rFonts w:cs="Arial"/>
          <w:b/>
          <w:bCs/>
          <w:kern w:val="0"/>
          <w:sz w:val="20"/>
          <w:szCs w:val="20"/>
        </w:rPr>
        <w:t>CBH</w:t>
      </w:r>
    </w:p>
    <w:p w14:paraId="7224FC49" w14:textId="4ABFE7ED" w:rsidR="005D00A2" w:rsidRDefault="005D00A2" w:rsidP="0061796A">
      <w:pPr>
        <w:pStyle w:val="ListParagraph"/>
        <w:numPr>
          <w:ilvl w:val="0"/>
          <w:numId w:val="1"/>
        </w:numPr>
        <w:rPr>
          <w:rFonts w:cs="Arial"/>
          <w:b/>
          <w:bCs/>
          <w:kern w:val="0"/>
          <w:sz w:val="20"/>
          <w:szCs w:val="20"/>
        </w:rPr>
      </w:pPr>
      <w:r>
        <w:rPr>
          <w:rFonts w:cs="Arial"/>
          <w:b/>
          <w:bCs/>
          <w:kern w:val="0"/>
          <w:sz w:val="20"/>
          <w:szCs w:val="20"/>
        </w:rPr>
        <w:t>Neuro</w:t>
      </w:r>
    </w:p>
    <w:p w14:paraId="628E1C6D" w14:textId="1774A11E" w:rsidR="005D00A2" w:rsidRDefault="005D00A2" w:rsidP="0061796A">
      <w:pPr>
        <w:pStyle w:val="ListParagraph"/>
        <w:numPr>
          <w:ilvl w:val="0"/>
          <w:numId w:val="1"/>
        </w:numPr>
        <w:rPr>
          <w:rFonts w:cs="Arial"/>
          <w:b/>
          <w:bCs/>
          <w:kern w:val="0"/>
          <w:sz w:val="20"/>
          <w:szCs w:val="20"/>
        </w:rPr>
      </w:pPr>
      <w:r>
        <w:rPr>
          <w:rFonts w:cs="Arial"/>
          <w:b/>
          <w:bCs/>
          <w:kern w:val="0"/>
          <w:sz w:val="20"/>
          <w:szCs w:val="20"/>
        </w:rPr>
        <w:t>Bacteria</w:t>
      </w:r>
    </w:p>
    <w:p w14:paraId="504CEDA8" w14:textId="5FD01BDB" w:rsidR="00CB6105" w:rsidRDefault="00CB6105" w:rsidP="00CB6105">
      <w:pPr>
        <w:pStyle w:val="ListParagraph"/>
        <w:ind w:left="1080"/>
        <w:rPr>
          <w:rFonts w:cs="Arial"/>
          <w:b/>
          <w:bCs/>
          <w:kern w:val="0"/>
          <w:sz w:val="20"/>
          <w:szCs w:val="20"/>
        </w:rPr>
      </w:pPr>
    </w:p>
    <w:p w14:paraId="0C129BD5" w14:textId="77777777" w:rsidR="007C0D1A" w:rsidRDefault="007C0D1A" w:rsidP="00102A4A">
      <w:pPr>
        <w:rPr>
          <w:rFonts w:cs="Arial"/>
          <w:kern w:val="0"/>
          <w:sz w:val="20"/>
          <w:szCs w:val="20"/>
        </w:rPr>
      </w:pPr>
    </w:p>
    <w:p w14:paraId="77ECE4B1" w14:textId="77777777" w:rsidR="007C0D1A" w:rsidRDefault="007C0D1A" w:rsidP="00102A4A">
      <w:pPr>
        <w:rPr>
          <w:rFonts w:cs="Arial"/>
          <w:kern w:val="0"/>
          <w:sz w:val="20"/>
          <w:szCs w:val="20"/>
        </w:rPr>
      </w:pPr>
    </w:p>
    <w:p w14:paraId="37B24A3D" w14:textId="40F0FB7E" w:rsidR="00102A4A" w:rsidRPr="00C150F4" w:rsidRDefault="00102A4A" w:rsidP="00102A4A">
      <w:pPr>
        <w:rPr>
          <w:rFonts w:cs="Arial"/>
          <w:kern w:val="0"/>
          <w:sz w:val="20"/>
          <w:szCs w:val="20"/>
        </w:rPr>
      </w:pPr>
      <w:r w:rsidRPr="00C150F4">
        <w:rPr>
          <w:rFonts w:cs="Arial"/>
          <w:kern w:val="0"/>
          <w:sz w:val="20"/>
          <w:szCs w:val="20"/>
        </w:rPr>
        <w:t xml:space="preserve">In this packet you will find the </w:t>
      </w:r>
      <w:proofErr w:type="gramStart"/>
      <w:r w:rsidRPr="00C150F4">
        <w:rPr>
          <w:rFonts w:cs="Arial"/>
          <w:kern w:val="0"/>
          <w:sz w:val="20"/>
          <w:szCs w:val="20"/>
        </w:rPr>
        <w:t>details</w:t>
      </w:r>
      <w:proofErr w:type="gramEnd"/>
      <w:r w:rsidRPr="00C150F4">
        <w:rPr>
          <w:rFonts w:cs="Arial"/>
          <w:kern w:val="0"/>
          <w:sz w:val="20"/>
          <w:szCs w:val="20"/>
        </w:rPr>
        <w:t xml:space="preserve"> description of each of these areas and how they affect you.</w:t>
      </w:r>
    </w:p>
    <w:p w14:paraId="65D24AC5" w14:textId="4F8B5C4E" w:rsidR="00C954BC" w:rsidRDefault="00C954BC" w:rsidP="00C954BC">
      <w:pPr>
        <w:rPr>
          <w:rFonts w:cs="Arial"/>
          <w:kern w:val="0"/>
          <w:sz w:val="20"/>
          <w:szCs w:val="20"/>
        </w:rPr>
      </w:pPr>
    </w:p>
    <w:p w14:paraId="1AA87E07" w14:textId="77777777" w:rsidR="005D00A2" w:rsidRDefault="005D00A2" w:rsidP="00C954BC">
      <w:pPr>
        <w:rPr>
          <w:rFonts w:cs="Arial"/>
          <w:kern w:val="0"/>
          <w:sz w:val="20"/>
          <w:szCs w:val="20"/>
        </w:rPr>
      </w:pPr>
    </w:p>
    <w:p w14:paraId="520DB1C3" w14:textId="77777777" w:rsidR="005D00A2" w:rsidRDefault="005D00A2" w:rsidP="00C954BC">
      <w:pPr>
        <w:rPr>
          <w:rFonts w:cs="Arial"/>
          <w:kern w:val="0"/>
          <w:sz w:val="20"/>
          <w:szCs w:val="20"/>
        </w:rPr>
      </w:pPr>
    </w:p>
    <w:p w14:paraId="50EFB7B7" w14:textId="77777777" w:rsidR="005D00A2" w:rsidRDefault="005D00A2" w:rsidP="00C954BC">
      <w:pPr>
        <w:rPr>
          <w:rFonts w:cs="Arial"/>
          <w:kern w:val="0"/>
          <w:sz w:val="20"/>
          <w:szCs w:val="20"/>
        </w:rPr>
      </w:pPr>
    </w:p>
    <w:p w14:paraId="05AC1338" w14:textId="77777777" w:rsidR="005D00A2" w:rsidRDefault="005D00A2" w:rsidP="00C954BC">
      <w:pPr>
        <w:rPr>
          <w:rFonts w:cs="Arial"/>
          <w:kern w:val="0"/>
          <w:sz w:val="20"/>
          <w:szCs w:val="20"/>
        </w:rPr>
      </w:pPr>
    </w:p>
    <w:p w14:paraId="3EAC4C99" w14:textId="77777777" w:rsidR="005D00A2" w:rsidRDefault="005D00A2" w:rsidP="00C954BC">
      <w:pPr>
        <w:rPr>
          <w:rFonts w:cs="Arial"/>
          <w:kern w:val="0"/>
          <w:sz w:val="20"/>
          <w:szCs w:val="20"/>
        </w:rPr>
      </w:pPr>
    </w:p>
    <w:p w14:paraId="65296AF9" w14:textId="77777777" w:rsidR="005D00A2" w:rsidRDefault="005D00A2" w:rsidP="00C954BC">
      <w:pPr>
        <w:rPr>
          <w:rFonts w:cs="Arial"/>
          <w:kern w:val="0"/>
          <w:sz w:val="20"/>
          <w:szCs w:val="20"/>
        </w:rPr>
      </w:pPr>
    </w:p>
    <w:p w14:paraId="06C3A0BB" w14:textId="77777777" w:rsidR="005D00A2" w:rsidRDefault="005D00A2" w:rsidP="00C954BC">
      <w:pPr>
        <w:rPr>
          <w:rFonts w:cs="Arial"/>
          <w:kern w:val="0"/>
          <w:sz w:val="20"/>
          <w:szCs w:val="20"/>
        </w:rPr>
      </w:pPr>
    </w:p>
    <w:p w14:paraId="22751E8B" w14:textId="77777777" w:rsidR="005D00A2" w:rsidRDefault="005D00A2" w:rsidP="00C954BC">
      <w:pPr>
        <w:rPr>
          <w:rFonts w:cs="Arial"/>
          <w:kern w:val="0"/>
          <w:sz w:val="20"/>
          <w:szCs w:val="20"/>
        </w:rPr>
      </w:pPr>
    </w:p>
    <w:p w14:paraId="7A940B95" w14:textId="77777777" w:rsidR="00710593" w:rsidRDefault="00710593" w:rsidP="00C954BC">
      <w:pPr>
        <w:rPr>
          <w:rFonts w:cs="Arial"/>
          <w:kern w:val="0"/>
          <w:sz w:val="20"/>
          <w:szCs w:val="20"/>
        </w:rPr>
      </w:pPr>
    </w:p>
    <w:p w14:paraId="738F2363" w14:textId="71BB51A8" w:rsidR="00710593" w:rsidRPr="005D00A2" w:rsidRDefault="005D00A2" w:rsidP="00C954BC">
      <w:pPr>
        <w:rPr>
          <w:rFonts w:cs="Arial"/>
          <w:b/>
          <w:bCs/>
          <w:kern w:val="0"/>
          <w:sz w:val="28"/>
          <w:szCs w:val="28"/>
        </w:rPr>
      </w:pPr>
      <w:r w:rsidRPr="005D00A2">
        <w:rPr>
          <w:rFonts w:cs="Arial"/>
          <w:b/>
          <w:bCs/>
          <w:kern w:val="0"/>
          <w:sz w:val="28"/>
          <w:szCs w:val="28"/>
        </w:rPr>
        <w:lastRenderedPageBreak/>
        <w:t>EMF</w:t>
      </w:r>
    </w:p>
    <w:p w14:paraId="40CCDDE9" w14:textId="77777777" w:rsidR="005D00A2" w:rsidRPr="005D00A2" w:rsidRDefault="005D00A2" w:rsidP="005D00A2">
      <w:pPr>
        <w:rPr>
          <w:rFonts w:cs="Arial"/>
          <w:kern w:val="0"/>
          <w:sz w:val="20"/>
          <w:szCs w:val="20"/>
        </w:rPr>
      </w:pPr>
      <w:r w:rsidRPr="005D00A2">
        <w:rPr>
          <w:rFonts w:cs="Arial"/>
          <w:kern w:val="0"/>
          <w:sz w:val="20"/>
          <w:szCs w:val="20"/>
        </w:rPr>
        <w:t>The scan reading indicates the ability of the body field to deal with these exposures.</w:t>
      </w:r>
    </w:p>
    <w:p w14:paraId="0E69FA61" w14:textId="77777777" w:rsidR="005D00A2" w:rsidRPr="005D00A2" w:rsidRDefault="005D00A2" w:rsidP="005D00A2">
      <w:pPr>
        <w:rPr>
          <w:rFonts w:cs="Arial"/>
          <w:kern w:val="0"/>
          <w:sz w:val="20"/>
          <w:szCs w:val="20"/>
        </w:rPr>
      </w:pPr>
      <w:r w:rsidRPr="005D00A2">
        <w:rPr>
          <w:rFonts w:cs="Arial"/>
          <w:kern w:val="0"/>
          <w:sz w:val="20"/>
          <w:szCs w:val="20"/>
        </w:rPr>
        <w:t>EMFs are electromagnetic frequencies and include exposures to power cables, radio transmitters, Wi-Fi and x rays.</w:t>
      </w:r>
    </w:p>
    <w:p w14:paraId="12B720B3" w14:textId="77777777" w:rsidR="005D00A2" w:rsidRPr="005D00A2" w:rsidRDefault="005D00A2" w:rsidP="005D00A2">
      <w:pPr>
        <w:numPr>
          <w:ilvl w:val="0"/>
          <w:numId w:val="123"/>
        </w:numPr>
        <w:rPr>
          <w:rFonts w:cs="Arial"/>
          <w:kern w:val="0"/>
          <w:sz w:val="20"/>
          <w:szCs w:val="20"/>
        </w:rPr>
      </w:pPr>
      <w:r w:rsidRPr="005D00A2">
        <w:rPr>
          <w:rFonts w:cs="Arial"/>
          <w:kern w:val="0"/>
          <w:sz w:val="20"/>
          <w:szCs w:val="20"/>
        </w:rPr>
        <w:t>Avoid keeping ANY electrical items in your bedroom area, especially as the sleeping area where you spend up to 8 hours at a time is one of the most important places to keep clean. For example, radio clocks emit electric and magnetic fields. If you are particularly electro-sensitive, switch everything off at the fuse box for your bedroom.</w:t>
      </w:r>
    </w:p>
    <w:p w14:paraId="166E351E" w14:textId="77777777" w:rsidR="005D00A2" w:rsidRPr="005D00A2" w:rsidRDefault="005D00A2" w:rsidP="005D00A2">
      <w:pPr>
        <w:numPr>
          <w:ilvl w:val="0"/>
          <w:numId w:val="123"/>
        </w:numPr>
        <w:rPr>
          <w:rFonts w:cs="Arial"/>
          <w:kern w:val="0"/>
          <w:sz w:val="20"/>
          <w:szCs w:val="20"/>
        </w:rPr>
      </w:pPr>
      <w:r w:rsidRPr="005D00A2">
        <w:rPr>
          <w:rFonts w:cs="Arial"/>
          <w:kern w:val="0"/>
          <w:sz w:val="20"/>
          <w:szCs w:val="20"/>
        </w:rPr>
        <w:t>Avoid metal bed bases and metal spring mattresses; they can magnetize ambient EMFs and can easily become magnetized.</w:t>
      </w:r>
    </w:p>
    <w:p w14:paraId="1CF87B52" w14:textId="77777777" w:rsidR="005D00A2" w:rsidRPr="005D00A2" w:rsidRDefault="005D00A2" w:rsidP="005D00A2">
      <w:pPr>
        <w:numPr>
          <w:ilvl w:val="0"/>
          <w:numId w:val="123"/>
        </w:numPr>
        <w:rPr>
          <w:rFonts w:cs="Arial"/>
          <w:kern w:val="0"/>
          <w:sz w:val="20"/>
          <w:szCs w:val="20"/>
        </w:rPr>
      </w:pPr>
      <w:r w:rsidRPr="005D00A2">
        <w:rPr>
          <w:rFonts w:cs="Arial"/>
          <w:kern w:val="0"/>
          <w:sz w:val="20"/>
          <w:szCs w:val="20"/>
        </w:rPr>
        <w:t>Ensure, when sleeping, your head is not near large amounts of wiring or fuse boxes inside the wall your bed is against or on the other side of the wall.</w:t>
      </w:r>
    </w:p>
    <w:p w14:paraId="039FADD8" w14:textId="77777777" w:rsidR="005D00A2" w:rsidRPr="005D00A2" w:rsidRDefault="005D00A2" w:rsidP="005D00A2">
      <w:pPr>
        <w:numPr>
          <w:ilvl w:val="0"/>
          <w:numId w:val="123"/>
        </w:numPr>
        <w:rPr>
          <w:rFonts w:cs="Arial"/>
          <w:kern w:val="0"/>
          <w:sz w:val="20"/>
          <w:szCs w:val="20"/>
        </w:rPr>
      </w:pPr>
      <w:r w:rsidRPr="005D00A2">
        <w:rPr>
          <w:rFonts w:cs="Arial"/>
          <w:kern w:val="0"/>
          <w:sz w:val="20"/>
          <w:szCs w:val="20"/>
        </w:rPr>
        <w:t>Consider buying an EMF tester if you are serious about checking for EMFs inside and outside your home.</w:t>
      </w:r>
    </w:p>
    <w:p w14:paraId="1FDCDBA9" w14:textId="77777777" w:rsidR="005D00A2" w:rsidRPr="005D00A2" w:rsidRDefault="005D00A2" w:rsidP="005D00A2">
      <w:pPr>
        <w:numPr>
          <w:ilvl w:val="0"/>
          <w:numId w:val="123"/>
        </w:numPr>
        <w:rPr>
          <w:rFonts w:cs="Arial"/>
          <w:kern w:val="0"/>
          <w:sz w:val="20"/>
          <w:szCs w:val="20"/>
        </w:rPr>
      </w:pPr>
      <w:r w:rsidRPr="005D00A2">
        <w:rPr>
          <w:rFonts w:cs="Arial"/>
          <w:kern w:val="0"/>
          <w:sz w:val="20"/>
          <w:szCs w:val="20"/>
        </w:rPr>
        <w:t>Cordless phones have been found to be as dangerous as cell phones. Get rid of your cordless phones, switch to phones with cords; especially, ensure you are not keeping a cordless phone base in your bedroom at night.</w:t>
      </w:r>
    </w:p>
    <w:p w14:paraId="76E3B1F7" w14:textId="77777777" w:rsidR="005D00A2" w:rsidRPr="005D00A2" w:rsidRDefault="005D00A2" w:rsidP="005D00A2">
      <w:pPr>
        <w:numPr>
          <w:ilvl w:val="0"/>
          <w:numId w:val="123"/>
        </w:numPr>
        <w:rPr>
          <w:rFonts w:cs="Arial"/>
          <w:kern w:val="0"/>
          <w:sz w:val="20"/>
          <w:szCs w:val="20"/>
        </w:rPr>
      </w:pPr>
      <w:r w:rsidRPr="005D00A2">
        <w:rPr>
          <w:rFonts w:cs="Arial"/>
          <w:kern w:val="0"/>
          <w:sz w:val="20"/>
          <w:szCs w:val="20"/>
        </w:rPr>
        <w:t>Switch to wired broadband, or at least switch off your Wi-Fi at night (you can use timers that Christmas lights work from to do this automatically).</w:t>
      </w:r>
    </w:p>
    <w:p w14:paraId="182F4D30" w14:textId="77777777" w:rsidR="005D00A2" w:rsidRPr="005D00A2" w:rsidRDefault="005D00A2" w:rsidP="005D00A2">
      <w:pPr>
        <w:numPr>
          <w:ilvl w:val="0"/>
          <w:numId w:val="123"/>
        </w:numPr>
        <w:rPr>
          <w:rFonts w:cs="Arial"/>
          <w:kern w:val="0"/>
          <w:sz w:val="20"/>
          <w:szCs w:val="20"/>
        </w:rPr>
      </w:pPr>
      <w:r w:rsidRPr="005D00A2">
        <w:rPr>
          <w:rFonts w:cs="Arial"/>
          <w:kern w:val="0"/>
          <w:sz w:val="20"/>
          <w:szCs w:val="20"/>
        </w:rPr>
        <w:t>Check for cell phone masts near your house, here in the USA: http://www.antennasearch.com/ and http://www.sitefinder.ofcom.org.uk/ in the UK. Generally, living within 500 meters is considered undesirable. See the recommendations below for house shielding if you live near one.</w:t>
      </w:r>
    </w:p>
    <w:p w14:paraId="69B0F909" w14:textId="77777777" w:rsidR="005D00A2" w:rsidRPr="005D00A2" w:rsidRDefault="005D00A2" w:rsidP="005D00A2">
      <w:pPr>
        <w:numPr>
          <w:ilvl w:val="0"/>
          <w:numId w:val="123"/>
        </w:numPr>
        <w:rPr>
          <w:rFonts w:cs="Arial"/>
          <w:kern w:val="0"/>
          <w:sz w:val="20"/>
          <w:szCs w:val="20"/>
        </w:rPr>
      </w:pPr>
      <w:r w:rsidRPr="005D00A2">
        <w:rPr>
          <w:rFonts w:cs="Arial"/>
          <w:kern w:val="0"/>
          <w:sz w:val="20"/>
          <w:szCs w:val="20"/>
        </w:rPr>
        <w:t>Smart meters measure electricity, gas, and water usage and send the information wirelessly, direct to the utility company. If you have a wireless “smart” meter, call your utility company and request a safe analog meter.</w:t>
      </w:r>
    </w:p>
    <w:p w14:paraId="454EBCDD" w14:textId="77777777" w:rsidR="005D00A2" w:rsidRPr="005D00A2" w:rsidRDefault="005D00A2" w:rsidP="005D00A2">
      <w:pPr>
        <w:numPr>
          <w:ilvl w:val="0"/>
          <w:numId w:val="123"/>
        </w:numPr>
        <w:rPr>
          <w:rFonts w:cs="Arial"/>
          <w:kern w:val="0"/>
          <w:sz w:val="20"/>
          <w:szCs w:val="20"/>
        </w:rPr>
      </w:pPr>
      <w:r w:rsidRPr="005D00A2">
        <w:rPr>
          <w:rFonts w:cs="Arial"/>
          <w:kern w:val="0"/>
          <w:sz w:val="20"/>
          <w:szCs w:val="20"/>
        </w:rPr>
        <w:t>Be aware, house alarm systems, some music systems, games consoles, and baby monitors also use Wi-Fi – switch back to wired versions.</w:t>
      </w:r>
    </w:p>
    <w:p w14:paraId="78B04804" w14:textId="77777777" w:rsidR="005D00A2" w:rsidRPr="005D00A2" w:rsidRDefault="005D00A2" w:rsidP="005D00A2">
      <w:pPr>
        <w:numPr>
          <w:ilvl w:val="0"/>
          <w:numId w:val="123"/>
        </w:numPr>
        <w:rPr>
          <w:rFonts w:cs="Arial"/>
          <w:kern w:val="0"/>
          <w:sz w:val="20"/>
          <w:szCs w:val="20"/>
        </w:rPr>
      </w:pPr>
      <w:r w:rsidRPr="005D00A2">
        <w:rPr>
          <w:rFonts w:cs="Arial"/>
          <w:kern w:val="0"/>
          <w:sz w:val="20"/>
          <w:szCs w:val="20"/>
        </w:rPr>
        <w:t xml:space="preserve">If you have dealt with all the internal sources of EMFs, but are concerned about your </w:t>
      </w:r>
      <w:proofErr w:type="spellStart"/>
      <w:r w:rsidRPr="005D00A2">
        <w:rPr>
          <w:rFonts w:cs="Arial"/>
          <w:kern w:val="0"/>
          <w:sz w:val="20"/>
          <w:szCs w:val="20"/>
        </w:rPr>
        <w:t>neighbour’s</w:t>
      </w:r>
      <w:proofErr w:type="spellEnd"/>
      <w:r w:rsidRPr="005D00A2">
        <w:rPr>
          <w:rFonts w:cs="Arial"/>
          <w:kern w:val="0"/>
          <w:sz w:val="20"/>
          <w:szCs w:val="20"/>
        </w:rPr>
        <w:t xml:space="preserve"> Wi-Fi, cell phone towers, or power lines, consider using EMF shielding wall paint, which contains EMF-absorbing carbon molecules. You can also buy window nets, which contain silver-plated copper to block EMFs.</w:t>
      </w:r>
    </w:p>
    <w:p w14:paraId="1DC7CA93" w14:textId="77777777" w:rsidR="005D00A2" w:rsidRPr="005D00A2" w:rsidRDefault="005D00A2" w:rsidP="005D00A2">
      <w:pPr>
        <w:numPr>
          <w:ilvl w:val="0"/>
          <w:numId w:val="123"/>
        </w:numPr>
        <w:rPr>
          <w:rFonts w:cs="Arial"/>
          <w:kern w:val="0"/>
          <w:sz w:val="20"/>
          <w:szCs w:val="20"/>
        </w:rPr>
      </w:pPr>
      <w:r w:rsidRPr="005D00A2">
        <w:rPr>
          <w:rFonts w:cs="Arial"/>
          <w:kern w:val="0"/>
          <w:sz w:val="20"/>
          <w:szCs w:val="20"/>
        </w:rPr>
        <w:t>You can also shield yourself further at night by buying a sleep canopy to hang over your bed; this is special netting made with the silver-plated copper to block EMFs.</w:t>
      </w:r>
    </w:p>
    <w:p w14:paraId="14B32C77" w14:textId="77777777" w:rsidR="005D00A2" w:rsidRPr="005D00A2" w:rsidRDefault="005D00A2" w:rsidP="005D00A2">
      <w:pPr>
        <w:numPr>
          <w:ilvl w:val="0"/>
          <w:numId w:val="123"/>
        </w:numPr>
        <w:rPr>
          <w:rFonts w:cs="Arial"/>
          <w:kern w:val="0"/>
          <w:sz w:val="20"/>
          <w:szCs w:val="20"/>
        </w:rPr>
      </w:pPr>
      <w:r w:rsidRPr="005D00A2">
        <w:rPr>
          <w:rFonts w:cs="Arial"/>
          <w:kern w:val="0"/>
          <w:sz w:val="20"/>
          <w:szCs w:val="20"/>
        </w:rPr>
        <w:t xml:space="preserve">Clothing that shields radiation is also available, with silver woven into </w:t>
      </w:r>
      <w:proofErr w:type="gramStart"/>
      <w:r w:rsidRPr="005D00A2">
        <w:rPr>
          <w:rFonts w:cs="Arial"/>
          <w:kern w:val="0"/>
          <w:sz w:val="20"/>
          <w:szCs w:val="20"/>
        </w:rPr>
        <w:t>the cotton</w:t>
      </w:r>
      <w:proofErr w:type="gramEnd"/>
      <w:r w:rsidRPr="005D00A2">
        <w:rPr>
          <w:rFonts w:cs="Arial"/>
          <w:kern w:val="0"/>
          <w:sz w:val="20"/>
          <w:szCs w:val="20"/>
        </w:rPr>
        <w:t>. This may be of particular interest for pregnant women</w:t>
      </w:r>
    </w:p>
    <w:p w14:paraId="38BD9A83" w14:textId="77777777" w:rsidR="005D00A2" w:rsidRPr="005D00A2" w:rsidRDefault="005D00A2" w:rsidP="005D00A2">
      <w:pPr>
        <w:numPr>
          <w:ilvl w:val="0"/>
          <w:numId w:val="123"/>
        </w:numPr>
        <w:rPr>
          <w:rFonts w:cs="Arial"/>
          <w:kern w:val="0"/>
          <w:sz w:val="20"/>
          <w:szCs w:val="20"/>
        </w:rPr>
      </w:pPr>
      <w:r w:rsidRPr="005D00A2">
        <w:rPr>
          <w:rFonts w:cs="Arial"/>
          <w:kern w:val="0"/>
          <w:sz w:val="20"/>
          <w:szCs w:val="20"/>
        </w:rPr>
        <w:t>Hairdryers emit high levels of electrical fields – avoid use at night and preferably use the wall-mounted versions.</w:t>
      </w:r>
    </w:p>
    <w:p w14:paraId="5CDD5FCA" w14:textId="77777777" w:rsidR="005D00A2" w:rsidRPr="005D00A2" w:rsidRDefault="005D00A2" w:rsidP="005D00A2">
      <w:pPr>
        <w:numPr>
          <w:ilvl w:val="0"/>
          <w:numId w:val="123"/>
        </w:numPr>
        <w:rPr>
          <w:rFonts w:cs="Arial"/>
          <w:kern w:val="0"/>
          <w:sz w:val="20"/>
          <w:szCs w:val="20"/>
        </w:rPr>
      </w:pPr>
      <w:r w:rsidRPr="005D00A2">
        <w:rPr>
          <w:rFonts w:cs="Arial"/>
          <w:kern w:val="0"/>
          <w:sz w:val="20"/>
          <w:szCs w:val="20"/>
        </w:rPr>
        <w:t>Note: alongside cordless phone decks, cell phone and computer chargers are some of the highest EMFs emitting devices in our homes; keep 3-5 meters away from them when possible</w:t>
      </w:r>
    </w:p>
    <w:p w14:paraId="33B0BE2C" w14:textId="77777777" w:rsidR="005D00A2" w:rsidRPr="005D00A2" w:rsidRDefault="005D00A2" w:rsidP="005D00A2">
      <w:pPr>
        <w:numPr>
          <w:ilvl w:val="0"/>
          <w:numId w:val="123"/>
        </w:numPr>
        <w:rPr>
          <w:rFonts w:cs="Arial"/>
          <w:kern w:val="0"/>
          <w:sz w:val="20"/>
          <w:szCs w:val="20"/>
        </w:rPr>
      </w:pPr>
      <w:r w:rsidRPr="005D00A2">
        <w:rPr>
          <w:rFonts w:cs="Arial"/>
          <w:kern w:val="0"/>
          <w:sz w:val="20"/>
          <w:szCs w:val="20"/>
        </w:rPr>
        <w:t>Check if you are within 500 meters of power lines and ideally avoid living near them. If you already live nearby, see some of the house shielding recommendations below.</w:t>
      </w:r>
    </w:p>
    <w:p w14:paraId="590A399B" w14:textId="77777777" w:rsidR="005D00A2" w:rsidRDefault="005D00A2" w:rsidP="00C954BC">
      <w:pPr>
        <w:rPr>
          <w:rFonts w:cs="Arial"/>
          <w:kern w:val="0"/>
          <w:sz w:val="20"/>
          <w:szCs w:val="20"/>
        </w:rPr>
      </w:pPr>
    </w:p>
    <w:p w14:paraId="2548C696" w14:textId="05C6EADC" w:rsidR="005D00A2" w:rsidRPr="005D00A2" w:rsidRDefault="005D00A2" w:rsidP="00C954BC">
      <w:pPr>
        <w:rPr>
          <w:rFonts w:cs="Arial"/>
          <w:b/>
          <w:bCs/>
          <w:kern w:val="0"/>
          <w:sz w:val="28"/>
          <w:szCs w:val="28"/>
        </w:rPr>
      </w:pPr>
      <w:r w:rsidRPr="005D00A2">
        <w:rPr>
          <w:rFonts w:cs="Arial"/>
          <w:b/>
          <w:bCs/>
          <w:kern w:val="0"/>
          <w:sz w:val="28"/>
          <w:szCs w:val="28"/>
        </w:rPr>
        <w:t>BFA</w:t>
      </w:r>
    </w:p>
    <w:p w14:paraId="29080E55" w14:textId="77777777" w:rsidR="005D00A2" w:rsidRPr="005D00A2" w:rsidRDefault="005D00A2" w:rsidP="005D00A2">
      <w:pPr>
        <w:rPr>
          <w:rFonts w:cs="Arial"/>
          <w:kern w:val="0"/>
          <w:sz w:val="20"/>
          <w:szCs w:val="20"/>
        </w:rPr>
      </w:pPr>
      <w:r w:rsidRPr="005D00A2">
        <w:rPr>
          <w:rFonts w:cs="Arial"/>
          <w:b/>
          <w:bCs/>
          <w:kern w:val="0"/>
          <w:sz w:val="20"/>
          <w:szCs w:val="20"/>
          <w:u w:val="single"/>
        </w:rPr>
        <w:t>What the Scan Result Means</w:t>
      </w:r>
    </w:p>
    <w:p w14:paraId="351AA2D4" w14:textId="77777777" w:rsidR="005D00A2" w:rsidRPr="005D00A2" w:rsidRDefault="005D00A2" w:rsidP="005D00A2">
      <w:pPr>
        <w:rPr>
          <w:rFonts w:cs="Arial"/>
          <w:kern w:val="0"/>
          <w:sz w:val="20"/>
          <w:szCs w:val="20"/>
        </w:rPr>
      </w:pPr>
      <w:r w:rsidRPr="005D00A2">
        <w:rPr>
          <w:rFonts w:cs="Arial"/>
          <w:b/>
          <w:bCs/>
          <w:kern w:val="0"/>
          <w:sz w:val="20"/>
          <w:szCs w:val="20"/>
        </w:rPr>
        <w:lastRenderedPageBreak/>
        <w:t>Alignment with Earth’s Fields</w:t>
      </w:r>
    </w:p>
    <w:p w14:paraId="59E57196" w14:textId="77777777" w:rsidR="005D00A2" w:rsidRPr="005D00A2" w:rsidRDefault="005D00A2" w:rsidP="005D00A2">
      <w:pPr>
        <w:rPr>
          <w:rFonts w:cs="Arial"/>
          <w:kern w:val="0"/>
          <w:sz w:val="20"/>
          <w:szCs w:val="20"/>
        </w:rPr>
      </w:pPr>
      <w:r w:rsidRPr="005D00A2">
        <w:rPr>
          <w:rFonts w:cs="Arial"/>
          <w:kern w:val="0"/>
          <w:sz w:val="20"/>
          <w:szCs w:val="20"/>
        </w:rPr>
        <w:t>This screen looks at how well you are aligned with the big, all-encompassing fields of the Earth.</w:t>
      </w:r>
    </w:p>
    <w:p w14:paraId="524367C6" w14:textId="77777777" w:rsidR="005D00A2" w:rsidRPr="005D00A2" w:rsidRDefault="005D00A2" w:rsidP="005D00A2">
      <w:pPr>
        <w:rPr>
          <w:rFonts w:cs="Arial"/>
          <w:kern w:val="0"/>
          <w:sz w:val="20"/>
          <w:szCs w:val="20"/>
        </w:rPr>
      </w:pPr>
      <w:r w:rsidRPr="005D00A2">
        <w:rPr>
          <w:rFonts w:cs="Arial"/>
          <w:kern w:val="0"/>
          <w:sz w:val="20"/>
          <w:szCs w:val="20"/>
        </w:rPr>
        <w:t>There are three primary axes within the Earth’s Big Field, which are looked at separately in your scan. These are the vertical, equatorial, and magnetic polar axes. These axes cross through the midline of your body, slightly to the left, where your heart is located. We know that the heart has a powerful electromagnetic field and that it plays a hugely important role in communicating information to and from the brain and to the cells. We also know that our cells are tuned to their environment, with the cell membrane serving as a kind of receiver and transmitter for environmental signals. NES research shows that cells are not only tuned to their immediate environment, but to the energies of the three axes of the Earth Field as well. When the body is misaligned with one or more of these axes, information flow can simply go askew.</w:t>
      </w:r>
    </w:p>
    <w:p w14:paraId="7EF1006D" w14:textId="77777777" w:rsidR="005D00A2" w:rsidRPr="005D00A2" w:rsidRDefault="005D00A2" w:rsidP="005D00A2">
      <w:pPr>
        <w:rPr>
          <w:rFonts w:cs="Arial"/>
          <w:kern w:val="0"/>
          <w:sz w:val="20"/>
          <w:szCs w:val="20"/>
        </w:rPr>
      </w:pPr>
      <w:r w:rsidRPr="005D00A2">
        <w:rPr>
          <w:rFonts w:cs="Arial"/>
          <w:kern w:val="0"/>
          <w:sz w:val="20"/>
          <w:szCs w:val="20"/>
        </w:rPr>
        <w:t xml:space="preserve">What may that mean for you? You may be feeling knocked off balance or not securely “in” your body. Perhaps you are not sure of your place in the world. This can happen when we feel uprooted by a move to a different country, or even a new home. We can also </w:t>
      </w:r>
      <w:proofErr w:type="gramStart"/>
      <w:r w:rsidRPr="005D00A2">
        <w:rPr>
          <w:rFonts w:cs="Arial"/>
          <w:kern w:val="0"/>
          <w:sz w:val="20"/>
          <w:szCs w:val="20"/>
        </w:rPr>
        <w:t>feel on</w:t>
      </w:r>
      <w:proofErr w:type="gramEnd"/>
      <w:r w:rsidRPr="005D00A2">
        <w:rPr>
          <w:rFonts w:cs="Arial"/>
          <w:kern w:val="0"/>
          <w:sz w:val="20"/>
          <w:szCs w:val="20"/>
        </w:rPr>
        <w:t xml:space="preserve"> unsteady ground in our work or in our relationships. The effect of not being energetically grounded or balanced can take myriad forms, but generally causes flightiness, disorganization, scattered thoughts, lack of focus, impatience, and erratic emotions. Sometimes BFA may </w:t>
      </w:r>
      <w:proofErr w:type="gramStart"/>
      <w:r w:rsidRPr="005D00A2">
        <w:rPr>
          <w:rFonts w:cs="Arial"/>
          <w:kern w:val="0"/>
          <w:sz w:val="20"/>
          <w:szCs w:val="20"/>
        </w:rPr>
        <w:t>show</w:t>
      </w:r>
      <w:proofErr w:type="gramEnd"/>
      <w:r w:rsidRPr="005D00A2">
        <w:rPr>
          <w:rFonts w:cs="Arial"/>
          <w:kern w:val="0"/>
          <w:sz w:val="20"/>
          <w:szCs w:val="20"/>
        </w:rPr>
        <w:t xml:space="preserve"> as a priority simply because it is necessary to keep yourself firmly grounded and balanced whilst adjusting other aspects of your body-field.</w:t>
      </w:r>
    </w:p>
    <w:p w14:paraId="7EAA4C35" w14:textId="77777777" w:rsidR="005D00A2" w:rsidRPr="005D00A2" w:rsidRDefault="005D00A2" w:rsidP="005D00A2">
      <w:pPr>
        <w:rPr>
          <w:rFonts w:cs="Arial"/>
          <w:kern w:val="0"/>
          <w:sz w:val="20"/>
          <w:szCs w:val="20"/>
        </w:rPr>
      </w:pPr>
      <w:r w:rsidRPr="005D00A2">
        <w:rPr>
          <w:rFonts w:cs="Arial"/>
          <w:b/>
          <w:bCs/>
          <w:kern w:val="0"/>
          <w:sz w:val="20"/>
          <w:szCs w:val="20"/>
        </w:rPr>
        <w:t>The Equatorial Axis</w:t>
      </w:r>
      <w:r w:rsidRPr="005D00A2">
        <w:rPr>
          <w:rFonts w:cs="Arial"/>
          <w:kern w:val="0"/>
          <w:sz w:val="20"/>
          <w:szCs w:val="20"/>
        </w:rPr>
        <w:t xml:space="preserve"> is formed by the Earth’s rotation. It runs horizontally through the middle of your body. In bioenergetics it appears to be related to a fundamental aspect of biochemistry, which is the exchange of electric charge between molecules. One aspect of this is the exchange of electrons between free radicals and antioxidants. Free radicals are damaging molecules that lack an electron (a negatively charged particle). They will “steal” an electron from another molecule </w:t>
      </w:r>
      <w:proofErr w:type="gramStart"/>
      <w:r w:rsidRPr="005D00A2">
        <w:rPr>
          <w:rFonts w:cs="Arial"/>
          <w:kern w:val="0"/>
          <w:sz w:val="20"/>
          <w:szCs w:val="20"/>
        </w:rPr>
        <w:t>in order to</w:t>
      </w:r>
      <w:proofErr w:type="gramEnd"/>
      <w:r w:rsidRPr="005D00A2">
        <w:rPr>
          <w:rFonts w:cs="Arial"/>
          <w:kern w:val="0"/>
          <w:sz w:val="20"/>
          <w:szCs w:val="20"/>
        </w:rPr>
        <w:t xml:space="preserve"> become complete. This triggers a chain reaction where the now incomplete molecule steals an electron from its neighbor. This process damages our cells and is part of the aging process. Antioxidants freely give up one of their electrons and so they help to protect our cells. Another place this swapping of electronic charge occurs is in the liver, where the liver transforms toxins into forms that can be safely excreted from the body. The organs that sit in the middle of the body, including the liver and the large intestine, may be affected by an Equatorial Axis misalignment. Metabolic processes such as energy production and sugar regulation may be affected by an imbalance here.</w:t>
      </w:r>
    </w:p>
    <w:p w14:paraId="663A7BC5" w14:textId="77777777" w:rsidR="005D00A2" w:rsidRPr="005D00A2" w:rsidRDefault="005D00A2" w:rsidP="005D00A2">
      <w:pPr>
        <w:rPr>
          <w:rFonts w:cs="Arial"/>
          <w:kern w:val="0"/>
          <w:sz w:val="20"/>
          <w:szCs w:val="20"/>
        </w:rPr>
      </w:pPr>
      <w:r w:rsidRPr="005D00A2">
        <w:rPr>
          <w:rFonts w:cs="Arial"/>
          <w:b/>
          <w:bCs/>
          <w:kern w:val="0"/>
          <w:sz w:val="20"/>
          <w:szCs w:val="20"/>
        </w:rPr>
        <w:t>The Vertical Axis</w:t>
      </w:r>
      <w:r w:rsidRPr="005D00A2">
        <w:rPr>
          <w:rFonts w:cs="Arial"/>
          <w:kern w:val="0"/>
          <w:sz w:val="20"/>
          <w:szCs w:val="20"/>
        </w:rPr>
        <w:t xml:space="preserve"> is generated by gravity. It runs from head to toe through your body. There appears to be a strong correlation with this axis and the autonomic nervous system’s control of functions like blood pressure, heart rate variability, and sleep. Any form of sustained stress can push the Vertical Axis out of balance. We can struggle to adapt to stress when our mechanisms for coping with it are being pushed to their limit. Symptoms like feeling light-headed or dizzy </w:t>
      </w:r>
      <w:proofErr w:type="gramStart"/>
      <w:r w:rsidRPr="005D00A2">
        <w:rPr>
          <w:rFonts w:cs="Arial"/>
          <w:kern w:val="0"/>
          <w:sz w:val="20"/>
          <w:szCs w:val="20"/>
        </w:rPr>
        <w:t>on</w:t>
      </w:r>
      <w:proofErr w:type="gramEnd"/>
      <w:r w:rsidRPr="005D00A2">
        <w:rPr>
          <w:rFonts w:cs="Arial"/>
          <w:kern w:val="0"/>
          <w:sz w:val="20"/>
          <w:szCs w:val="20"/>
        </w:rPr>
        <w:t xml:space="preserve"> standing, having to shade the eyes from bright light, heart palpitations, and insomnia can all be related to nervous system symptoms related to long-term stress. Misalignment of the Vertical Axis can also be associated with geopathic stress.</w:t>
      </w:r>
    </w:p>
    <w:p w14:paraId="6CAB31C5" w14:textId="77777777" w:rsidR="005D00A2" w:rsidRPr="005D00A2" w:rsidRDefault="005D00A2" w:rsidP="005D00A2">
      <w:pPr>
        <w:rPr>
          <w:rFonts w:cs="Arial"/>
          <w:kern w:val="0"/>
          <w:sz w:val="20"/>
          <w:szCs w:val="20"/>
        </w:rPr>
      </w:pPr>
      <w:r w:rsidRPr="005D00A2">
        <w:rPr>
          <w:rFonts w:cs="Arial"/>
          <w:kern w:val="0"/>
          <w:sz w:val="20"/>
          <w:szCs w:val="20"/>
        </w:rPr>
        <w:t>Geopathic stress relates specifically to the health effects of vibrations and fields that emanate from Earth’s interior and flow across its surface. The energies detrimental to health arise especially from caves and subterranean caverns or from certain types of underground streams and aquifers, fault lines, and particular kinds of mineral and coal deposits.</w:t>
      </w:r>
    </w:p>
    <w:p w14:paraId="7EA14068" w14:textId="77777777" w:rsidR="005D00A2" w:rsidRPr="005D00A2" w:rsidRDefault="005D00A2" w:rsidP="005D00A2">
      <w:pPr>
        <w:rPr>
          <w:rFonts w:cs="Arial"/>
          <w:kern w:val="0"/>
          <w:sz w:val="20"/>
          <w:szCs w:val="20"/>
        </w:rPr>
      </w:pPr>
      <w:r w:rsidRPr="005D00A2">
        <w:rPr>
          <w:rFonts w:cs="Arial"/>
          <w:b/>
          <w:bCs/>
          <w:kern w:val="0"/>
          <w:sz w:val="20"/>
          <w:szCs w:val="20"/>
        </w:rPr>
        <w:t>The Magnetic Polar Axis</w:t>
      </w:r>
      <w:r w:rsidRPr="005D00A2">
        <w:rPr>
          <w:rFonts w:cs="Arial"/>
          <w:kern w:val="0"/>
          <w:sz w:val="20"/>
          <w:szCs w:val="20"/>
        </w:rPr>
        <w:t xml:space="preserve"> is generated by the magnetic poles of the Earth. The Earth is cocooned in magnetic fields, which emerge both from the interior molten core of the Earth and from electromagnetic waves coming in from the universe around us. There are many biological processes that are magnetic in nature. Your brain has magnetic aspects to it, as does your blood. Research has shown that most living organisms, from coral polyps to human beings, are affected by the pull of magnetism from the moon and by Earth’s own magnetic field. Our internal body clock is set not only by light, but also by magnetic fields. If this is a priority on your scan, you may be experiencing disturbed sleep or a shifted day/night rhythm. This axis is also associated with how your body creates and distributes heat. When out of alignment, you may be experiencing heat regulation issues such as having cold hands or feet, or variations in temperature within your body (sometimes people have a hot or cold </w:t>
      </w:r>
      <w:proofErr w:type="gramStart"/>
      <w:r w:rsidRPr="005D00A2">
        <w:rPr>
          <w:rFonts w:cs="Arial"/>
          <w:kern w:val="0"/>
          <w:sz w:val="20"/>
          <w:szCs w:val="20"/>
        </w:rPr>
        <w:t>patch, or</w:t>
      </w:r>
      <w:proofErr w:type="gramEnd"/>
      <w:r w:rsidRPr="005D00A2">
        <w:rPr>
          <w:rFonts w:cs="Arial"/>
          <w:kern w:val="0"/>
          <w:sz w:val="20"/>
          <w:szCs w:val="20"/>
        </w:rPr>
        <w:t xml:space="preserve"> experience a temperature variance between the left and right side of their body). You may also find it harder to adjust to changes or extremes in temperature and have difficulty with sweating (too much or too little).</w:t>
      </w:r>
    </w:p>
    <w:p w14:paraId="0B30E114" w14:textId="77777777" w:rsidR="005D00A2" w:rsidRPr="005D00A2" w:rsidRDefault="005D00A2" w:rsidP="005D00A2">
      <w:pPr>
        <w:rPr>
          <w:rFonts w:cs="Arial"/>
          <w:kern w:val="0"/>
          <w:sz w:val="20"/>
          <w:szCs w:val="20"/>
        </w:rPr>
      </w:pPr>
      <w:r w:rsidRPr="005D00A2">
        <w:rPr>
          <w:rFonts w:cs="Arial"/>
          <w:b/>
          <w:bCs/>
          <w:kern w:val="0"/>
          <w:sz w:val="20"/>
          <w:szCs w:val="20"/>
          <w:u w:val="single"/>
        </w:rPr>
        <w:t>Issues</w:t>
      </w:r>
      <w:r w:rsidRPr="005D00A2">
        <w:rPr>
          <w:rFonts w:cs="Arial"/>
          <w:b/>
          <w:bCs/>
          <w:kern w:val="0"/>
          <w:sz w:val="20"/>
          <w:szCs w:val="20"/>
        </w:rPr>
        <w:t>:</w:t>
      </w:r>
      <w:r w:rsidRPr="005D00A2">
        <w:rPr>
          <w:rFonts w:cs="Arial"/>
          <w:kern w:val="0"/>
          <w:sz w:val="20"/>
          <w:szCs w:val="20"/>
        </w:rPr>
        <w:t xml:space="preserve"> Big field alignment issues were less of a problem in days gone by, when people spent their time within a localized region, travelled slowly, and were in direct contact with the Earth and its natural fields. Today’s high-speed, high-rise, high-energy society is </w:t>
      </w:r>
      <w:r w:rsidRPr="005D00A2">
        <w:rPr>
          <w:rFonts w:cs="Arial"/>
          <w:kern w:val="0"/>
          <w:sz w:val="20"/>
          <w:szCs w:val="20"/>
        </w:rPr>
        <w:lastRenderedPageBreak/>
        <w:t>bathed in artificial sound, light, and magnetic influences, coupled with a chemically toxic environment. People travel vast distances at intense speeds, encountering a rapid variation in magnetic and gravitational influences. Our fast-paced lives give the body little time to rest and realign itself and regain its natural harmony with the Earth. The net effect is that people are frequently misaligned with the Earth’s Big Fields. It is much easier for the body to engender positive change when alignment is restored.</w:t>
      </w:r>
    </w:p>
    <w:p w14:paraId="6D376327" w14:textId="77777777" w:rsidR="005D00A2" w:rsidRPr="005D00A2" w:rsidRDefault="005D00A2" w:rsidP="005D00A2">
      <w:pPr>
        <w:rPr>
          <w:rFonts w:cs="Arial"/>
          <w:kern w:val="0"/>
          <w:sz w:val="20"/>
          <w:szCs w:val="20"/>
        </w:rPr>
      </w:pPr>
      <w:r w:rsidRPr="005D00A2">
        <w:rPr>
          <w:rFonts w:cs="Arial"/>
          <w:b/>
          <w:bCs/>
          <w:kern w:val="0"/>
          <w:sz w:val="20"/>
          <w:szCs w:val="20"/>
          <w:u w:val="single"/>
        </w:rPr>
        <w:t>ACTION</w:t>
      </w:r>
      <w:r w:rsidRPr="005D00A2">
        <w:rPr>
          <w:rFonts w:cs="Arial"/>
          <w:b/>
          <w:bCs/>
          <w:kern w:val="0"/>
          <w:sz w:val="20"/>
          <w:szCs w:val="20"/>
        </w:rPr>
        <w:t>:</w:t>
      </w:r>
      <w:r w:rsidRPr="005D00A2">
        <w:rPr>
          <w:rFonts w:cs="Arial"/>
          <w:kern w:val="0"/>
          <w:sz w:val="20"/>
          <w:szCs w:val="20"/>
        </w:rPr>
        <w:t> To feel lined up and ready to go.</w:t>
      </w:r>
    </w:p>
    <w:p w14:paraId="00E3B36D" w14:textId="77777777" w:rsidR="005D00A2" w:rsidRPr="005D00A2" w:rsidRDefault="005D00A2" w:rsidP="005D00A2">
      <w:pPr>
        <w:rPr>
          <w:rFonts w:cs="Arial"/>
          <w:kern w:val="0"/>
          <w:sz w:val="20"/>
          <w:szCs w:val="20"/>
        </w:rPr>
      </w:pPr>
      <w:r w:rsidRPr="005D00A2">
        <w:rPr>
          <w:rFonts w:cs="Arial"/>
          <w:b/>
          <w:bCs/>
          <w:kern w:val="0"/>
          <w:sz w:val="20"/>
          <w:szCs w:val="20"/>
          <w:u w:val="single"/>
        </w:rPr>
        <w:t>Questions</w:t>
      </w:r>
      <w:r w:rsidRPr="005D00A2">
        <w:rPr>
          <w:rFonts w:cs="Arial"/>
          <w:b/>
          <w:bCs/>
          <w:kern w:val="0"/>
          <w:sz w:val="20"/>
          <w:szCs w:val="20"/>
        </w:rPr>
        <w:t>:</w:t>
      </w:r>
      <w:r w:rsidRPr="005D00A2">
        <w:rPr>
          <w:rFonts w:cs="Arial"/>
          <w:kern w:val="0"/>
          <w:sz w:val="20"/>
          <w:szCs w:val="20"/>
        </w:rPr>
        <w:t> In what way am I not balanced or in alignment? Am I sure of my place in the world? What’s knocked me off center?</w:t>
      </w:r>
    </w:p>
    <w:p w14:paraId="3A671193" w14:textId="77777777" w:rsidR="005D00A2" w:rsidRPr="005D00A2" w:rsidRDefault="005D00A2" w:rsidP="005D00A2">
      <w:pPr>
        <w:rPr>
          <w:rFonts w:cs="Arial"/>
          <w:kern w:val="0"/>
          <w:sz w:val="20"/>
          <w:szCs w:val="20"/>
        </w:rPr>
      </w:pPr>
      <w:r w:rsidRPr="005D00A2">
        <w:rPr>
          <w:rFonts w:cs="Arial"/>
          <w:b/>
          <w:bCs/>
          <w:kern w:val="0"/>
          <w:sz w:val="20"/>
          <w:szCs w:val="20"/>
        </w:rPr>
        <w:t>Go for it:</w:t>
      </w:r>
    </w:p>
    <w:p w14:paraId="1F19F7FE" w14:textId="77777777" w:rsidR="005D00A2" w:rsidRPr="005D00A2" w:rsidRDefault="005D00A2" w:rsidP="005D00A2">
      <w:pPr>
        <w:numPr>
          <w:ilvl w:val="0"/>
          <w:numId w:val="116"/>
        </w:numPr>
        <w:rPr>
          <w:rFonts w:cs="Arial"/>
          <w:kern w:val="0"/>
          <w:sz w:val="20"/>
          <w:szCs w:val="20"/>
        </w:rPr>
      </w:pPr>
      <w:r w:rsidRPr="005D00A2">
        <w:rPr>
          <w:rFonts w:cs="Arial"/>
          <w:kern w:val="0"/>
          <w:sz w:val="20"/>
          <w:szCs w:val="20"/>
        </w:rPr>
        <w:t>Grounding.</w:t>
      </w:r>
    </w:p>
    <w:p w14:paraId="424B8412" w14:textId="77777777" w:rsidR="005D00A2" w:rsidRPr="005D00A2" w:rsidRDefault="005D00A2" w:rsidP="005D00A2">
      <w:pPr>
        <w:numPr>
          <w:ilvl w:val="0"/>
          <w:numId w:val="116"/>
        </w:numPr>
        <w:rPr>
          <w:rFonts w:cs="Arial"/>
          <w:kern w:val="0"/>
          <w:sz w:val="20"/>
          <w:szCs w:val="20"/>
        </w:rPr>
      </w:pPr>
      <w:r w:rsidRPr="005D00A2">
        <w:rPr>
          <w:rFonts w:cs="Arial"/>
          <w:kern w:val="0"/>
          <w:sz w:val="20"/>
          <w:szCs w:val="20"/>
        </w:rPr>
        <w:t>Feng Shui your life.</w:t>
      </w:r>
    </w:p>
    <w:p w14:paraId="6616743D" w14:textId="77777777" w:rsidR="005D00A2" w:rsidRPr="005D00A2" w:rsidRDefault="005D00A2" w:rsidP="005D00A2">
      <w:pPr>
        <w:numPr>
          <w:ilvl w:val="0"/>
          <w:numId w:val="116"/>
        </w:numPr>
        <w:rPr>
          <w:rFonts w:cs="Arial"/>
          <w:kern w:val="0"/>
          <w:sz w:val="20"/>
          <w:szCs w:val="20"/>
        </w:rPr>
      </w:pPr>
      <w:r w:rsidRPr="005D00A2">
        <w:rPr>
          <w:rFonts w:cs="Arial"/>
          <w:kern w:val="0"/>
          <w:sz w:val="20"/>
          <w:szCs w:val="20"/>
        </w:rPr>
        <w:t>Check out EMF fields in your house.</w:t>
      </w:r>
    </w:p>
    <w:p w14:paraId="06762FDD" w14:textId="77777777" w:rsidR="005D00A2" w:rsidRPr="005D00A2" w:rsidRDefault="005D00A2" w:rsidP="005D00A2">
      <w:pPr>
        <w:numPr>
          <w:ilvl w:val="0"/>
          <w:numId w:val="116"/>
        </w:numPr>
        <w:rPr>
          <w:rFonts w:cs="Arial"/>
          <w:kern w:val="0"/>
          <w:sz w:val="20"/>
          <w:szCs w:val="20"/>
        </w:rPr>
      </w:pPr>
      <w:r w:rsidRPr="005D00A2">
        <w:rPr>
          <w:rFonts w:cs="Arial"/>
          <w:kern w:val="0"/>
          <w:sz w:val="20"/>
          <w:szCs w:val="20"/>
        </w:rPr>
        <w:t>Keep hydrated.</w:t>
      </w:r>
    </w:p>
    <w:p w14:paraId="7F16F3BE" w14:textId="77777777" w:rsidR="005D00A2" w:rsidRPr="005D00A2" w:rsidRDefault="005D00A2" w:rsidP="005D00A2">
      <w:pPr>
        <w:numPr>
          <w:ilvl w:val="0"/>
          <w:numId w:val="116"/>
        </w:numPr>
        <w:rPr>
          <w:rFonts w:cs="Arial"/>
          <w:kern w:val="0"/>
          <w:sz w:val="20"/>
          <w:szCs w:val="20"/>
        </w:rPr>
      </w:pPr>
      <w:r w:rsidRPr="005D00A2">
        <w:rPr>
          <w:rFonts w:cs="Arial"/>
          <w:kern w:val="0"/>
          <w:sz w:val="20"/>
          <w:szCs w:val="20"/>
        </w:rPr>
        <w:t>Turn off the TV, move away from the phone.</w:t>
      </w:r>
    </w:p>
    <w:p w14:paraId="2E91C4A6" w14:textId="77777777" w:rsidR="005D00A2" w:rsidRPr="005D00A2" w:rsidRDefault="005D00A2" w:rsidP="005D00A2">
      <w:pPr>
        <w:numPr>
          <w:ilvl w:val="0"/>
          <w:numId w:val="116"/>
        </w:numPr>
        <w:rPr>
          <w:rFonts w:cs="Arial"/>
          <w:kern w:val="0"/>
          <w:sz w:val="20"/>
          <w:szCs w:val="20"/>
        </w:rPr>
      </w:pPr>
      <w:r w:rsidRPr="005D00A2">
        <w:rPr>
          <w:rFonts w:cs="Arial"/>
          <w:kern w:val="0"/>
          <w:sz w:val="20"/>
          <w:szCs w:val="20"/>
        </w:rPr>
        <w:t>Put Polarity and BFA in your travel kit, particularly if you are flying.</w:t>
      </w:r>
    </w:p>
    <w:p w14:paraId="2931DB43" w14:textId="77777777" w:rsidR="005D00A2" w:rsidRPr="005D00A2" w:rsidRDefault="005D00A2" w:rsidP="005D00A2">
      <w:pPr>
        <w:numPr>
          <w:ilvl w:val="0"/>
          <w:numId w:val="116"/>
        </w:numPr>
        <w:rPr>
          <w:rFonts w:cs="Arial"/>
          <w:kern w:val="0"/>
          <w:sz w:val="20"/>
          <w:szCs w:val="20"/>
        </w:rPr>
      </w:pPr>
      <w:r w:rsidRPr="005D00A2">
        <w:rPr>
          <w:rFonts w:cs="Arial"/>
          <w:kern w:val="0"/>
          <w:sz w:val="20"/>
          <w:szCs w:val="20"/>
        </w:rPr>
        <w:t xml:space="preserve">Yoga Tree </w:t>
      </w:r>
      <w:proofErr w:type="gramStart"/>
      <w:r w:rsidRPr="005D00A2">
        <w:rPr>
          <w:rFonts w:cs="Arial"/>
          <w:kern w:val="0"/>
          <w:sz w:val="20"/>
          <w:szCs w:val="20"/>
        </w:rPr>
        <w:t>Pose;</w:t>
      </w:r>
      <w:proofErr w:type="gramEnd"/>
      <w:r w:rsidRPr="005D00A2">
        <w:rPr>
          <w:rFonts w:cs="Arial"/>
          <w:kern w:val="0"/>
          <w:sz w:val="20"/>
          <w:szCs w:val="20"/>
        </w:rPr>
        <w:t xml:space="preserve"> Yoga Savasana Pose; Qigong standing barefooted on the earth and raising and lowering your heels, this pumps the energy up through the Kidney “Gushing Spring” point, bringing energy and vitality to the body (avoid standing on damp or cold ground).</w:t>
      </w:r>
    </w:p>
    <w:p w14:paraId="78B573B3" w14:textId="77777777" w:rsidR="005D00A2" w:rsidRPr="005D00A2" w:rsidRDefault="005D00A2" w:rsidP="005D00A2">
      <w:pPr>
        <w:rPr>
          <w:rFonts w:cs="Arial"/>
          <w:kern w:val="0"/>
          <w:sz w:val="20"/>
          <w:szCs w:val="20"/>
        </w:rPr>
      </w:pPr>
      <w:r w:rsidRPr="005D00A2">
        <w:rPr>
          <w:rFonts w:cs="Arial"/>
          <w:b/>
          <w:bCs/>
          <w:kern w:val="0"/>
          <w:sz w:val="20"/>
          <w:szCs w:val="20"/>
        </w:rPr>
        <w:t>INFOCEUTICAL. </w:t>
      </w:r>
      <w:r w:rsidRPr="005D00A2">
        <w:rPr>
          <w:rFonts w:cs="Arial"/>
          <w:kern w:val="0"/>
          <w:sz w:val="20"/>
          <w:szCs w:val="20"/>
        </w:rPr>
        <w:t xml:space="preserve">The Big Field Aligner </w:t>
      </w:r>
      <w:proofErr w:type="spellStart"/>
      <w:r w:rsidRPr="005D00A2">
        <w:rPr>
          <w:rFonts w:cs="Arial"/>
          <w:kern w:val="0"/>
          <w:sz w:val="20"/>
          <w:szCs w:val="20"/>
        </w:rPr>
        <w:t>Infoceutical</w:t>
      </w:r>
      <w:proofErr w:type="spellEnd"/>
      <w:r w:rsidRPr="005D00A2">
        <w:rPr>
          <w:rFonts w:cs="Arial"/>
          <w:kern w:val="0"/>
          <w:sz w:val="20"/>
          <w:szCs w:val="20"/>
        </w:rPr>
        <w:t xml:space="preserve"> (BFA) does just what its name implies, it works to correct an imbalance or distortion in any of the three axes, aligning your body-field with the Big Fields of the Earth. Its effect is to stabilize and better organize your body-field, so it tends to help you to feel more secure within your physical body. When it’s shown as a priority, using it to realign your body-field helps to make the other </w:t>
      </w:r>
      <w:proofErr w:type="spellStart"/>
      <w:r w:rsidRPr="005D00A2">
        <w:rPr>
          <w:rFonts w:cs="Arial"/>
          <w:kern w:val="0"/>
          <w:sz w:val="20"/>
          <w:szCs w:val="20"/>
        </w:rPr>
        <w:t>Infoceuticals</w:t>
      </w:r>
      <w:proofErr w:type="spellEnd"/>
      <w:r w:rsidRPr="005D00A2">
        <w:rPr>
          <w:rFonts w:cs="Arial"/>
          <w:kern w:val="0"/>
          <w:sz w:val="20"/>
          <w:szCs w:val="20"/>
        </w:rPr>
        <w:t xml:space="preserve"> in your protocol more effective.</w:t>
      </w:r>
    </w:p>
    <w:p w14:paraId="4DDE73E7" w14:textId="77777777" w:rsidR="005D00A2" w:rsidRDefault="005D00A2" w:rsidP="00C954BC">
      <w:pPr>
        <w:rPr>
          <w:rFonts w:cs="Arial"/>
          <w:kern w:val="0"/>
          <w:sz w:val="20"/>
          <w:szCs w:val="20"/>
        </w:rPr>
      </w:pPr>
    </w:p>
    <w:p w14:paraId="3BDCB58A" w14:textId="7C8621CD" w:rsidR="005D00A2" w:rsidRPr="005D00A2" w:rsidRDefault="005D00A2" w:rsidP="00C954BC">
      <w:pPr>
        <w:rPr>
          <w:rFonts w:cs="Arial"/>
          <w:b/>
          <w:bCs/>
          <w:kern w:val="0"/>
          <w:sz w:val="28"/>
          <w:szCs w:val="28"/>
        </w:rPr>
      </w:pPr>
      <w:r w:rsidRPr="005D00A2">
        <w:rPr>
          <w:rFonts w:cs="Arial"/>
          <w:b/>
          <w:bCs/>
          <w:kern w:val="0"/>
          <w:sz w:val="28"/>
          <w:szCs w:val="28"/>
        </w:rPr>
        <w:t>Day</w:t>
      </w:r>
    </w:p>
    <w:p w14:paraId="7A26AC5F" w14:textId="77777777" w:rsidR="005D00A2" w:rsidRPr="005D00A2" w:rsidRDefault="005D00A2" w:rsidP="005D00A2">
      <w:pPr>
        <w:rPr>
          <w:rFonts w:cs="Arial"/>
          <w:kern w:val="0"/>
          <w:sz w:val="20"/>
          <w:szCs w:val="20"/>
        </w:rPr>
      </w:pPr>
      <w:r w:rsidRPr="005D00A2">
        <w:rPr>
          <w:rFonts w:cs="Arial"/>
          <w:b/>
          <w:bCs/>
          <w:kern w:val="0"/>
          <w:sz w:val="20"/>
          <w:szCs w:val="20"/>
        </w:rPr>
        <w:t>Primary Bioenergetic Matches:</w:t>
      </w:r>
    </w:p>
    <w:p w14:paraId="38AF9F8A" w14:textId="77777777" w:rsidR="005D00A2" w:rsidRPr="005D00A2" w:rsidRDefault="005D00A2" w:rsidP="005D00A2">
      <w:pPr>
        <w:numPr>
          <w:ilvl w:val="0"/>
          <w:numId w:val="114"/>
        </w:numPr>
        <w:rPr>
          <w:rFonts w:cs="Arial"/>
          <w:kern w:val="0"/>
          <w:sz w:val="20"/>
          <w:szCs w:val="20"/>
        </w:rPr>
      </w:pPr>
      <w:r w:rsidRPr="005D00A2">
        <w:rPr>
          <w:rFonts w:cs="Arial"/>
          <w:kern w:val="0"/>
          <w:sz w:val="20"/>
          <w:szCs w:val="20"/>
        </w:rPr>
        <w:t>Hydration as well as hydrogen and oxygen supply to the tissues.</w:t>
      </w:r>
    </w:p>
    <w:p w14:paraId="448841AE" w14:textId="77777777" w:rsidR="005D00A2" w:rsidRPr="005D00A2" w:rsidRDefault="005D00A2" w:rsidP="005D00A2">
      <w:pPr>
        <w:numPr>
          <w:ilvl w:val="0"/>
          <w:numId w:val="114"/>
        </w:numPr>
        <w:rPr>
          <w:rFonts w:cs="Arial"/>
          <w:kern w:val="0"/>
          <w:sz w:val="20"/>
          <w:szCs w:val="20"/>
        </w:rPr>
      </w:pPr>
      <w:proofErr w:type="gramStart"/>
      <w:r w:rsidRPr="005D00A2">
        <w:rPr>
          <w:rFonts w:cs="Arial"/>
          <w:kern w:val="0"/>
          <w:sz w:val="20"/>
          <w:szCs w:val="20"/>
        </w:rPr>
        <w:t>Gathering of</w:t>
      </w:r>
      <w:proofErr w:type="gramEnd"/>
      <w:r w:rsidRPr="005D00A2">
        <w:rPr>
          <w:rFonts w:cs="Arial"/>
          <w:kern w:val="0"/>
          <w:sz w:val="20"/>
          <w:szCs w:val="20"/>
        </w:rPr>
        <w:t xml:space="preserve"> photons from sunlight, creating electron flow and current with the help of DHA.</w:t>
      </w:r>
    </w:p>
    <w:p w14:paraId="3A4C942A" w14:textId="77777777" w:rsidR="005D00A2" w:rsidRPr="005D00A2" w:rsidRDefault="005D00A2" w:rsidP="005D00A2">
      <w:pPr>
        <w:numPr>
          <w:ilvl w:val="0"/>
          <w:numId w:val="114"/>
        </w:numPr>
        <w:rPr>
          <w:rFonts w:cs="Arial"/>
          <w:kern w:val="0"/>
          <w:sz w:val="20"/>
          <w:szCs w:val="20"/>
        </w:rPr>
      </w:pPr>
      <w:r w:rsidRPr="005D00A2">
        <w:rPr>
          <w:rFonts w:cs="Arial"/>
          <w:kern w:val="0"/>
          <w:sz w:val="20"/>
          <w:szCs w:val="20"/>
        </w:rPr>
        <w:t>Storage of this energy in the cerebral ventricles.</w:t>
      </w:r>
    </w:p>
    <w:p w14:paraId="26DCF4F0" w14:textId="77777777" w:rsidR="005D00A2" w:rsidRPr="005D00A2" w:rsidRDefault="005D00A2" w:rsidP="005D00A2">
      <w:pPr>
        <w:numPr>
          <w:ilvl w:val="0"/>
          <w:numId w:val="114"/>
        </w:numPr>
        <w:rPr>
          <w:rFonts w:cs="Arial"/>
          <w:kern w:val="0"/>
          <w:sz w:val="20"/>
          <w:szCs w:val="20"/>
        </w:rPr>
      </w:pPr>
      <w:r w:rsidRPr="005D00A2">
        <w:rPr>
          <w:rFonts w:cs="Arial"/>
          <w:kern w:val="0"/>
          <w:sz w:val="20"/>
          <w:szCs w:val="20"/>
        </w:rPr>
        <w:t>Sympathetic nervous system and positive emotions.</w:t>
      </w:r>
    </w:p>
    <w:p w14:paraId="05AD6153" w14:textId="77777777" w:rsidR="005D00A2" w:rsidRPr="005D00A2" w:rsidRDefault="005D00A2" w:rsidP="005D00A2">
      <w:pPr>
        <w:numPr>
          <w:ilvl w:val="0"/>
          <w:numId w:val="114"/>
        </w:numPr>
        <w:rPr>
          <w:rFonts w:cs="Arial"/>
          <w:kern w:val="0"/>
          <w:sz w:val="20"/>
          <w:szCs w:val="20"/>
        </w:rPr>
      </w:pPr>
      <w:r w:rsidRPr="005D00A2">
        <w:rPr>
          <w:rFonts w:cs="Arial"/>
          <w:kern w:val="0"/>
          <w:sz w:val="20"/>
          <w:szCs w:val="20"/>
        </w:rPr>
        <w:t>Supports feeling awake.</w:t>
      </w:r>
    </w:p>
    <w:p w14:paraId="677B613A" w14:textId="77777777" w:rsidR="005D00A2" w:rsidRPr="005D00A2" w:rsidRDefault="005D00A2" w:rsidP="005D00A2">
      <w:pPr>
        <w:rPr>
          <w:rFonts w:cs="Arial"/>
          <w:kern w:val="0"/>
          <w:sz w:val="20"/>
          <w:szCs w:val="20"/>
        </w:rPr>
      </w:pPr>
      <w:r w:rsidRPr="005D00A2">
        <w:rPr>
          <w:rFonts w:cs="Arial"/>
          <w:kern w:val="0"/>
          <w:sz w:val="20"/>
          <w:szCs w:val="20"/>
        </w:rPr>
        <w:t xml:space="preserve">All life forms on earth must be able to store energy, which is taken from the environment in which they live. Our bodies are adapted to respond to the signals from day and night and the presence or absence of sunlight. According to time and light exposure, our cells utilize different mechanisms to store and produce energy. During the day we use sunlight as the most important energy source, which includes infrared, visible and UV light. At </w:t>
      </w:r>
      <w:proofErr w:type="gramStart"/>
      <w:r w:rsidRPr="005D00A2">
        <w:rPr>
          <w:rFonts w:cs="Arial"/>
          <w:kern w:val="0"/>
          <w:sz w:val="20"/>
          <w:szCs w:val="20"/>
        </w:rPr>
        <w:t>night time</w:t>
      </w:r>
      <w:proofErr w:type="gramEnd"/>
      <w:r w:rsidRPr="005D00A2">
        <w:rPr>
          <w:rFonts w:cs="Arial"/>
          <w:kern w:val="0"/>
          <w:sz w:val="20"/>
          <w:szCs w:val="20"/>
        </w:rPr>
        <w:t xml:space="preserve">, in the dark and cold, our cells use stored energy from fats to produce heat in the form of infrared light. Both </w:t>
      </w:r>
      <w:proofErr w:type="gramStart"/>
      <w:r w:rsidRPr="005D00A2">
        <w:rPr>
          <w:rFonts w:cs="Arial"/>
          <w:kern w:val="0"/>
          <w:sz w:val="20"/>
          <w:szCs w:val="20"/>
        </w:rPr>
        <w:t>energies</w:t>
      </w:r>
      <w:proofErr w:type="gramEnd"/>
      <w:r w:rsidRPr="005D00A2">
        <w:rPr>
          <w:rFonts w:cs="Arial"/>
          <w:kern w:val="0"/>
          <w:sz w:val="20"/>
          <w:szCs w:val="20"/>
        </w:rPr>
        <w:t xml:space="preserve">, sunlight and heat, are used by the body to charge water at the hydrophilic (water loving) surfaces of proteins and cell membranes. The water in our cells and the matrix surrounding them acts like a liquid crystal battery that </w:t>
      </w:r>
      <w:proofErr w:type="gramStart"/>
      <w:r w:rsidRPr="005D00A2">
        <w:rPr>
          <w:rFonts w:cs="Arial"/>
          <w:kern w:val="0"/>
          <w:sz w:val="20"/>
          <w:szCs w:val="20"/>
        </w:rPr>
        <w:t>is able to</w:t>
      </w:r>
      <w:proofErr w:type="gramEnd"/>
      <w:r w:rsidRPr="005D00A2">
        <w:rPr>
          <w:rFonts w:cs="Arial"/>
          <w:kern w:val="0"/>
          <w:sz w:val="20"/>
          <w:szCs w:val="20"/>
        </w:rPr>
        <w:t xml:space="preserve"> store energy.</w:t>
      </w:r>
    </w:p>
    <w:p w14:paraId="034DD121" w14:textId="77777777" w:rsidR="005D00A2" w:rsidRPr="005D00A2" w:rsidRDefault="005D00A2" w:rsidP="005D00A2">
      <w:pPr>
        <w:rPr>
          <w:rFonts w:cs="Arial"/>
          <w:kern w:val="0"/>
          <w:sz w:val="20"/>
          <w:szCs w:val="20"/>
        </w:rPr>
      </w:pPr>
      <w:r w:rsidRPr="005D00A2">
        <w:rPr>
          <w:rFonts w:cs="Arial"/>
          <w:kern w:val="0"/>
          <w:sz w:val="20"/>
          <w:szCs w:val="20"/>
        </w:rPr>
        <w:t>While Day and Night are used for different purposes, you can think of them as two sides of the same "metabolic" coin. They both assist in regulating proper metabolic functions during waking and sleeping hours.</w:t>
      </w:r>
    </w:p>
    <w:p w14:paraId="5B5C9768" w14:textId="77777777" w:rsidR="005D00A2" w:rsidRPr="005D00A2" w:rsidRDefault="005D00A2" w:rsidP="005D00A2">
      <w:pPr>
        <w:rPr>
          <w:rFonts w:cs="Arial"/>
          <w:kern w:val="0"/>
          <w:sz w:val="20"/>
          <w:szCs w:val="20"/>
        </w:rPr>
      </w:pPr>
      <w:r w:rsidRPr="005D00A2">
        <w:rPr>
          <w:rFonts w:cs="Arial"/>
          <w:kern w:val="0"/>
          <w:sz w:val="20"/>
          <w:szCs w:val="20"/>
          <w:u w:val="single"/>
        </w:rPr>
        <w:lastRenderedPageBreak/>
        <w:t>Bottom Line</w:t>
      </w:r>
      <w:r w:rsidRPr="005D00A2">
        <w:rPr>
          <w:rFonts w:cs="Arial"/>
          <w:kern w:val="0"/>
          <w:sz w:val="20"/>
          <w:szCs w:val="20"/>
        </w:rPr>
        <w:t>: Sunlight Energy.</w:t>
      </w:r>
    </w:p>
    <w:p w14:paraId="0A29685F" w14:textId="77777777" w:rsidR="005D00A2" w:rsidRPr="005D00A2" w:rsidRDefault="005D00A2" w:rsidP="005D00A2">
      <w:pPr>
        <w:rPr>
          <w:rFonts w:cs="Arial"/>
          <w:kern w:val="0"/>
          <w:sz w:val="20"/>
          <w:szCs w:val="20"/>
        </w:rPr>
      </w:pPr>
      <w:r w:rsidRPr="005D00A2">
        <w:rPr>
          <w:rFonts w:cs="Arial"/>
          <w:kern w:val="0"/>
          <w:sz w:val="20"/>
          <w:szCs w:val="20"/>
        </w:rPr>
        <w:t xml:space="preserve">You are powered up by sun energy. When natural daylight enters the </w:t>
      </w:r>
      <w:proofErr w:type="gramStart"/>
      <w:r w:rsidRPr="005D00A2">
        <w:rPr>
          <w:rFonts w:cs="Arial"/>
          <w:kern w:val="0"/>
          <w:sz w:val="20"/>
          <w:szCs w:val="20"/>
        </w:rPr>
        <w:t>eyes</w:t>
      </w:r>
      <w:proofErr w:type="gramEnd"/>
      <w:r w:rsidRPr="005D00A2">
        <w:rPr>
          <w:rFonts w:cs="Arial"/>
          <w:kern w:val="0"/>
          <w:sz w:val="20"/>
          <w:szCs w:val="20"/>
        </w:rPr>
        <w:t xml:space="preserve"> it streams into the pineal gland (an important organ for setting our body clock) and diffuses throughout the body. We need the full rainbow spectrum of the sun to fully </w:t>
      </w:r>
      <w:proofErr w:type="spellStart"/>
      <w:r w:rsidRPr="005D00A2">
        <w:rPr>
          <w:rFonts w:cs="Arial"/>
          <w:kern w:val="0"/>
          <w:sz w:val="20"/>
          <w:szCs w:val="20"/>
        </w:rPr>
        <w:t>energise</w:t>
      </w:r>
      <w:proofErr w:type="spellEnd"/>
      <w:r w:rsidRPr="005D00A2">
        <w:rPr>
          <w:rFonts w:cs="Arial"/>
          <w:kern w:val="0"/>
          <w:sz w:val="20"/>
          <w:szCs w:val="20"/>
        </w:rPr>
        <w:t xml:space="preserve"> our body, with different organs requiring different </w:t>
      </w:r>
      <w:proofErr w:type="spellStart"/>
      <w:r w:rsidRPr="005D00A2">
        <w:rPr>
          <w:rFonts w:cs="Arial"/>
          <w:kern w:val="0"/>
          <w:sz w:val="20"/>
          <w:szCs w:val="20"/>
        </w:rPr>
        <w:t>colours</w:t>
      </w:r>
      <w:proofErr w:type="spellEnd"/>
      <w:r w:rsidRPr="005D00A2">
        <w:rPr>
          <w:rFonts w:cs="Arial"/>
          <w:kern w:val="0"/>
          <w:sz w:val="20"/>
          <w:szCs w:val="20"/>
        </w:rPr>
        <w:t xml:space="preserve"> in the spectrum to function well. For instance, your kidneys need more red light, your heart more yellow, and your liver </w:t>
      </w:r>
      <w:proofErr w:type="gramStart"/>
      <w:r w:rsidRPr="005D00A2">
        <w:rPr>
          <w:rFonts w:cs="Arial"/>
          <w:kern w:val="0"/>
          <w:sz w:val="20"/>
          <w:szCs w:val="20"/>
        </w:rPr>
        <w:t>more green</w:t>
      </w:r>
      <w:proofErr w:type="gramEnd"/>
      <w:r w:rsidRPr="005D00A2">
        <w:rPr>
          <w:rFonts w:cs="Arial"/>
          <w:kern w:val="0"/>
          <w:sz w:val="20"/>
          <w:szCs w:val="20"/>
        </w:rPr>
        <w:t xml:space="preserve">. With the help of essential fats like DHA within the cell membrane, particles of light (or bio photons) are drawn into the cell. Our cells use bio photons for energy and communication. Think of how most of us feel more </w:t>
      </w:r>
      <w:proofErr w:type="spellStart"/>
      <w:r w:rsidRPr="005D00A2">
        <w:rPr>
          <w:rFonts w:cs="Arial"/>
          <w:kern w:val="0"/>
          <w:sz w:val="20"/>
          <w:szCs w:val="20"/>
        </w:rPr>
        <w:t>energised</w:t>
      </w:r>
      <w:proofErr w:type="spellEnd"/>
      <w:r w:rsidRPr="005D00A2">
        <w:rPr>
          <w:rFonts w:cs="Arial"/>
          <w:kern w:val="0"/>
          <w:sz w:val="20"/>
          <w:szCs w:val="20"/>
        </w:rPr>
        <w:t>, uplifted and positive on a sunny day.</w:t>
      </w:r>
    </w:p>
    <w:p w14:paraId="7195CB17" w14:textId="77777777" w:rsidR="005D00A2" w:rsidRPr="005D00A2" w:rsidRDefault="005D00A2" w:rsidP="005D00A2">
      <w:pPr>
        <w:rPr>
          <w:rFonts w:cs="Arial"/>
          <w:kern w:val="0"/>
          <w:sz w:val="20"/>
          <w:szCs w:val="20"/>
        </w:rPr>
      </w:pPr>
      <w:r w:rsidRPr="005D00A2">
        <w:rPr>
          <w:rFonts w:cs="Arial"/>
          <w:b/>
          <w:bCs/>
          <w:kern w:val="0"/>
          <w:sz w:val="20"/>
          <w:szCs w:val="20"/>
          <w:u w:val="single"/>
        </w:rPr>
        <w:t>Issues</w:t>
      </w:r>
      <w:r w:rsidRPr="005D00A2">
        <w:rPr>
          <w:rFonts w:cs="Arial"/>
          <w:kern w:val="0"/>
          <w:sz w:val="20"/>
          <w:szCs w:val="20"/>
        </w:rPr>
        <w:t xml:space="preserve"> When Day is </w:t>
      </w:r>
      <w:proofErr w:type="gramStart"/>
      <w:r w:rsidRPr="005D00A2">
        <w:rPr>
          <w:rFonts w:cs="Arial"/>
          <w:kern w:val="0"/>
          <w:sz w:val="20"/>
          <w:szCs w:val="20"/>
        </w:rPr>
        <w:t>showing</w:t>
      </w:r>
      <w:proofErr w:type="gramEnd"/>
      <w:r w:rsidRPr="005D00A2">
        <w:rPr>
          <w:rFonts w:cs="Arial"/>
          <w:kern w:val="0"/>
          <w:sz w:val="20"/>
          <w:szCs w:val="20"/>
        </w:rPr>
        <w:t xml:space="preserve"> as a priority it means that your body requires more sunlight for energy. You may be spending too much time indoors, deprived of the full spectrum of natural daylight. Shift work can disrupt the natural day/night rhythm and have knock-on effects throughout the body. Our energy naturally decreases in the darkness of winter but for people with Seasonal Affective Disorder (SAD) there is a real drop in mood as well as energy. The Day </w:t>
      </w:r>
      <w:proofErr w:type="spellStart"/>
      <w:r w:rsidRPr="005D00A2">
        <w:rPr>
          <w:rFonts w:cs="Arial"/>
          <w:kern w:val="0"/>
          <w:sz w:val="20"/>
          <w:szCs w:val="20"/>
        </w:rPr>
        <w:t>Infoceutical</w:t>
      </w:r>
      <w:proofErr w:type="spellEnd"/>
      <w:r w:rsidRPr="005D00A2">
        <w:rPr>
          <w:rFonts w:cs="Arial"/>
          <w:kern w:val="0"/>
          <w:sz w:val="20"/>
          <w:szCs w:val="20"/>
        </w:rPr>
        <w:t xml:space="preserve"> works well alongside light therapies here because it helps to capture and maximize the benefits of sunlight.</w:t>
      </w:r>
    </w:p>
    <w:p w14:paraId="1A9D359B" w14:textId="77777777" w:rsidR="005D00A2" w:rsidRPr="005D00A2" w:rsidRDefault="005D00A2" w:rsidP="005D00A2">
      <w:pPr>
        <w:rPr>
          <w:rFonts w:cs="Arial"/>
          <w:kern w:val="0"/>
          <w:sz w:val="20"/>
          <w:szCs w:val="20"/>
        </w:rPr>
      </w:pPr>
      <w:r w:rsidRPr="005D00A2">
        <w:rPr>
          <w:rFonts w:cs="Arial"/>
          <w:b/>
          <w:bCs/>
          <w:kern w:val="0"/>
          <w:sz w:val="20"/>
          <w:szCs w:val="20"/>
          <w:u w:val="single"/>
        </w:rPr>
        <w:t>ACTION</w:t>
      </w:r>
      <w:r w:rsidRPr="005D00A2">
        <w:rPr>
          <w:rFonts w:cs="Arial"/>
          <w:kern w:val="0"/>
          <w:sz w:val="20"/>
          <w:szCs w:val="20"/>
        </w:rPr>
        <w:t> Fire up your sun energy.</w:t>
      </w:r>
    </w:p>
    <w:p w14:paraId="1C1E45B7" w14:textId="77777777" w:rsidR="005D00A2" w:rsidRPr="005D00A2" w:rsidRDefault="005D00A2" w:rsidP="005D00A2">
      <w:pPr>
        <w:rPr>
          <w:rFonts w:cs="Arial"/>
          <w:kern w:val="0"/>
          <w:sz w:val="20"/>
          <w:szCs w:val="20"/>
        </w:rPr>
      </w:pPr>
      <w:r w:rsidRPr="005D00A2">
        <w:rPr>
          <w:rFonts w:cs="Arial"/>
          <w:b/>
          <w:bCs/>
          <w:kern w:val="0"/>
          <w:sz w:val="20"/>
          <w:szCs w:val="20"/>
          <w:u w:val="single"/>
        </w:rPr>
        <w:t>Questions</w:t>
      </w:r>
      <w:r w:rsidRPr="005D00A2">
        <w:rPr>
          <w:rFonts w:cs="Arial"/>
          <w:b/>
          <w:bCs/>
          <w:kern w:val="0"/>
          <w:sz w:val="20"/>
          <w:szCs w:val="20"/>
        </w:rPr>
        <w:t>:</w:t>
      </w:r>
      <w:r w:rsidRPr="005D00A2">
        <w:rPr>
          <w:rFonts w:cs="Arial"/>
          <w:kern w:val="0"/>
          <w:sz w:val="20"/>
          <w:szCs w:val="20"/>
        </w:rPr>
        <w:t xml:space="preserve"> Do I feel better on a sunny day? Do I feel worse on gloomy days or </w:t>
      </w:r>
      <w:proofErr w:type="gramStart"/>
      <w:r w:rsidRPr="005D00A2">
        <w:rPr>
          <w:rFonts w:cs="Arial"/>
          <w:kern w:val="0"/>
          <w:sz w:val="20"/>
          <w:szCs w:val="20"/>
        </w:rPr>
        <w:t>feel</w:t>
      </w:r>
      <w:proofErr w:type="gramEnd"/>
      <w:r w:rsidRPr="005D00A2">
        <w:rPr>
          <w:rFonts w:cs="Arial"/>
          <w:kern w:val="0"/>
          <w:sz w:val="20"/>
          <w:szCs w:val="20"/>
        </w:rPr>
        <w:t xml:space="preserve"> like hibernating in winter? How can I </w:t>
      </w:r>
      <w:proofErr w:type="spellStart"/>
      <w:r w:rsidRPr="005D00A2">
        <w:rPr>
          <w:rFonts w:cs="Arial"/>
          <w:kern w:val="0"/>
          <w:sz w:val="20"/>
          <w:szCs w:val="20"/>
        </w:rPr>
        <w:t>maximise</w:t>
      </w:r>
      <w:proofErr w:type="spellEnd"/>
      <w:r w:rsidRPr="005D00A2">
        <w:rPr>
          <w:rFonts w:cs="Arial"/>
          <w:kern w:val="0"/>
          <w:sz w:val="20"/>
          <w:szCs w:val="20"/>
        </w:rPr>
        <w:t xml:space="preserve"> my exposure to natural daylight?</w:t>
      </w:r>
    </w:p>
    <w:p w14:paraId="50653F1E" w14:textId="77777777" w:rsidR="005D00A2" w:rsidRPr="005D00A2" w:rsidRDefault="005D00A2" w:rsidP="005D00A2">
      <w:pPr>
        <w:rPr>
          <w:rFonts w:cs="Arial"/>
          <w:kern w:val="0"/>
          <w:sz w:val="20"/>
          <w:szCs w:val="20"/>
        </w:rPr>
      </w:pPr>
      <w:r w:rsidRPr="005D00A2">
        <w:rPr>
          <w:rFonts w:cs="Arial"/>
          <w:b/>
          <w:bCs/>
          <w:kern w:val="0"/>
          <w:sz w:val="20"/>
          <w:szCs w:val="20"/>
        </w:rPr>
        <w:t>Go for it:</w:t>
      </w:r>
    </w:p>
    <w:p w14:paraId="5733403B" w14:textId="77777777" w:rsidR="005D00A2" w:rsidRPr="005D00A2" w:rsidRDefault="005D00A2" w:rsidP="005D00A2">
      <w:pPr>
        <w:numPr>
          <w:ilvl w:val="0"/>
          <w:numId w:val="115"/>
        </w:numPr>
        <w:rPr>
          <w:rFonts w:cs="Arial"/>
          <w:kern w:val="0"/>
          <w:sz w:val="20"/>
          <w:szCs w:val="20"/>
        </w:rPr>
      </w:pPr>
      <w:r w:rsidRPr="005D00A2">
        <w:rPr>
          <w:rFonts w:cs="Arial"/>
          <w:kern w:val="0"/>
          <w:sz w:val="20"/>
          <w:szCs w:val="20"/>
        </w:rPr>
        <w:t>Make it a habit to get outside, no matter the weather. Even on a cloudy day you will still receive some of the benefits of full spectrum light.</w:t>
      </w:r>
    </w:p>
    <w:p w14:paraId="64340B92" w14:textId="77777777" w:rsidR="005D00A2" w:rsidRPr="005D00A2" w:rsidRDefault="005D00A2" w:rsidP="005D00A2">
      <w:pPr>
        <w:numPr>
          <w:ilvl w:val="0"/>
          <w:numId w:val="115"/>
        </w:numPr>
        <w:rPr>
          <w:rFonts w:cs="Arial"/>
          <w:kern w:val="0"/>
          <w:sz w:val="20"/>
          <w:szCs w:val="20"/>
        </w:rPr>
      </w:pPr>
      <w:r w:rsidRPr="005D00A2">
        <w:rPr>
          <w:rFonts w:cs="Arial"/>
          <w:kern w:val="0"/>
          <w:sz w:val="20"/>
          <w:szCs w:val="20"/>
        </w:rPr>
        <w:t>Light enters best through the eyes, so take the dark glasses off at least some of the time.</w:t>
      </w:r>
    </w:p>
    <w:p w14:paraId="3BACCEB5" w14:textId="77777777" w:rsidR="005D00A2" w:rsidRPr="005D00A2" w:rsidRDefault="005D00A2" w:rsidP="005D00A2">
      <w:pPr>
        <w:numPr>
          <w:ilvl w:val="0"/>
          <w:numId w:val="115"/>
        </w:numPr>
        <w:rPr>
          <w:rFonts w:cs="Arial"/>
          <w:kern w:val="0"/>
          <w:sz w:val="20"/>
          <w:szCs w:val="20"/>
        </w:rPr>
      </w:pPr>
      <w:r w:rsidRPr="005D00A2">
        <w:rPr>
          <w:rFonts w:cs="Arial"/>
          <w:kern w:val="0"/>
          <w:sz w:val="20"/>
          <w:szCs w:val="20"/>
        </w:rPr>
        <w:t>Sun gazing. Gaze into the rising or setting sun for a couple of minutes but begin with just 15 seconds and build up slowly. This brings full spectrum light into the body and can help to lift the mood.</w:t>
      </w:r>
    </w:p>
    <w:p w14:paraId="6F82DA74" w14:textId="77777777" w:rsidR="005D00A2" w:rsidRPr="005D00A2" w:rsidRDefault="005D00A2" w:rsidP="005D00A2">
      <w:pPr>
        <w:numPr>
          <w:ilvl w:val="0"/>
          <w:numId w:val="115"/>
        </w:numPr>
        <w:rPr>
          <w:rFonts w:cs="Arial"/>
          <w:kern w:val="0"/>
          <w:sz w:val="20"/>
          <w:szCs w:val="20"/>
        </w:rPr>
      </w:pPr>
      <w:r w:rsidRPr="005D00A2">
        <w:rPr>
          <w:rFonts w:cs="Arial"/>
          <w:kern w:val="0"/>
          <w:sz w:val="20"/>
          <w:szCs w:val="20"/>
        </w:rPr>
        <w:t>Light therapies – consider things like a light box, color therapy, natural daylight light bulbs.</w:t>
      </w:r>
    </w:p>
    <w:p w14:paraId="0A039924" w14:textId="77777777" w:rsidR="005D00A2" w:rsidRPr="005D00A2" w:rsidRDefault="005D00A2" w:rsidP="005D00A2">
      <w:pPr>
        <w:rPr>
          <w:rFonts w:cs="Arial"/>
          <w:kern w:val="0"/>
          <w:sz w:val="20"/>
          <w:szCs w:val="20"/>
        </w:rPr>
      </w:pPr>
      <w:r w:rsidRPr="005D00A2">
        <w:rPr>
          <w:rFonts w:cs="Arial"/>
          <w:b/>
          <w:bCs/>
          <w:kern w:val="0"/>
          <w:sz w:val="20"/>
          <w:szCs w:val="20"/>
        </w:rPr>
        <w:t>DAY INFOCEUTICAL</w:t>
      </w:r>
      <w:r w:rsidRPr="005D00A2">
        <w:rPr>
          <w:rFonts w:cs="Arial"/>
          <w:kern w:val="0"/>
          <w:sz w:val="20"/>
          <w:szCs w:val="20"/>
        </w:rPr>
        <w:t xml:space="preserve"> The Day </w:t>
      </w:r>
      <w:proofErr w:type="spellStart"/>
      <w:r w:rsidRPr="005D00A2">
        <w:rPr>
          <w:rFonts w:cs="Arial"/>
          <w:kern w:val="0"/>
          <w:sz w:val="20"/>
          <w:szCs w:val="20"/>
        </w:rPr>
        <w:t>Infoceutical</w:t>
      </w:r>
      <w:proofErr w:type="spellEnd"/>
      <w:r w:rsidRPr="005D00A2">
        <w:rPr>
          <w:rFonts w:cs="Arial"/>
          <w:kern w:val="0"/>
          <w:sz w:val="20"/>
          <w:szCs w:val="20"/>
        </w:rPr>
        <w:t xml:space="preserve"> aids the body in catching light particles, helping the cells to produce, store and use energy from sunlight. It </w:t>
      </w:r>
      <w:proofErr w:type="gramStart"/>
      <w:r w:rsidRPr="005D00A2">
        <w:rPr>
          <w:rFonts w:cs="Arial"/>
          <w:kern w:val="0"/>
          <w:sz w:val="20"/>
          <w:szCs w:val="20"/>
        </w:rPr>
        <w:t>matches to</w:t>
      </w:r>
      <w:proofErr w:type="gramEnd"/>
      <w:r w:rsidRPr="005D00A2">
        <w:rPr>
          <w:rFonts w:cs="Arial"/>
          <w:kern w:val="0"/>
          <w:sz w:val="20"/>
          <w:szCs w:val="20"/>
        </w:rPr>
        <w:t xml:space="preserve"> the sympathetic nervous system, giving energy and drive during the day. It is also a feel good </w:t>
      </w:r>
      <w:proofErr w:type="spellStart"/>
      <w:r w:rsidRPr="005D00A2">
        <w:rPr>
          <w:rFonts w:cs="Arial"/>
          <w:kern w:val="0"/>
          <w:sz w:val="20"/>
          <w:szCs w:val="20"/>
        </w:rPr>
        <w:t>Infoceutical</w:t>
      </w:r>
      <w:proofErr w:type="spellEnd"/>
      <w:r w:rsidRPr="005D00A2">
        <w:rPr>
          <w:rFonts w:cs="Arial"/>
          <w:kern w:val="0"/>
          <w:sz w:val="20"/>
          <w:szCs w:val="20"/>
        </w:rPr>
        <w:t xml:space="preserve">, giving you a sunnier outlook perhaps. Use this </w:t>
      </w:r>
      <w:proofErr w:type="spellStart"/>
      <w:r w:rsidRPr="005D00A2">
        <w:rPr>
          <w:rFonts w:cs="Arial"/>
          <w:kern w:val="0"/>
          <w:sz w:val="20"/>
          <w:szCs w:val="20"/>
        </w:rPr>
        <w:t>Infoceutical</w:t>
      </w:r>
      <w:proofErr w:type="spellEnd"/>
      <w:r w:rsidRPr="005D00A2">
        <w:rPr>
          <w:rFonts w:cs="Arial"/>
          <w:kern w:val="0"/>
          <w:sz w:val="20"/>
          <w:szCs w:val="20"/>
        </w:rPr>
        <w:t xml:space="preserve"> in the morning and/or during the day.</w:t>
      </w:r>
    </w:p>
    <w:p w14:paraId="34BDD1D6" w14:textId="77777777" w:rsidR="005D00A2" w:rsidRDefault="005D00A2" w:rsidP="00C954BC">
      <w:pPr>
        <w:rPr>
          <w:rFonts w:cs="Arial"/>
          <w:kern w:val="0"/>
          <w:sz w:val="20"/>
          <w:szCs w:val="20"/>
        </w:rPr>
      </w:pPr>
    </w:p>
    <w:p w14:paraId="62EE550B" w14:textId="56787E92" w:rsidR="005D00A2" w:rsidRPr="005D00A2" w:rsidRDefault="005D00A2" w:rsidP="00C954BC">
      <w:pPr>
        <w:rPr>
          <w:rFonts w:cs="Arial"/>
          <w:b/>
          <w:bCs/>
          <w:kern w:val="0"/>
          <w:sz w:val="28"/>
          <w:szCs w:val="28"/>
        </w:rPr>
      </w:pPr>
      <w:r w:rsidRPr="005D00A2">
        <w:rPr>
          <w:rFonts w:cs="Arial"/>
          <w:b/>
          <w:bCs/>
          <w:kern w:val="0"/>
          <w:sz w:val="28"/>
          <w:szCs w:val="28"/>
        </w:rPr>
        <w:t>Kidney</w:t>
      </w:r>
    </w:p>
    <w:p w14:paraId="7AD952C4" w14:textId="77777777" w:rsidR="005D00A2" w:rsidRPr="005D00A2" w:rsidRDefault="005D00A2" w:rsidP="005D00A2">
      <w:pPr>
        <w:rPr>
          <w:rFonts w:cs="Arial"/>
          <w:kern w:val="0"/>
          <w:sz w:val="20"/>
          <w:szCs w:val="20"/>
        </w:rPr>
      </w:pPr>
      <w:r w:rsidRPr="005D00A2">
        <w:rPr>
          <w:rFonts w:cs="Arial"/>
          <w:b/>
          <w:bCs/>
          <w:kern w:val="0"/>
          <w:sz w:val="20"/>
          <w:szCs w:val="20"/>
        </w:rPr>
        <w:t>EI6 | Kidney Meridian</w:t>
      </w:r>
    </w:p>
    <w:p w14:paraId="7E49103A" w14:textId="77777777" w:rsidR="005D00A2" w:rsidRPr="005D00A2" w:rsidRDefault="005D00A2" w:rsidP="005D00A2">
      <w:pPr>
        <w:rPr>
          <w:rFonts w:cs="Arial"/>
          <w:kern w:val="0"/>
          <w:sz w:val="20"/>
          <w:szCs w:val="20"/>
        </w:rPr>
      </w:pPr>
      <w:r w:rsidRPr="005D00A2">
        <w:rPr>
          <w:rFonts w:cs="Arial"/>
          <w:b/>
          <w:bCs/>
          <w:kern w:val="0"/>
          <w:sz w:val="20"/>
          <w:szCs w:val="20"/>
        </w:rPr>
        <w:t>Primary Bioenergetic Matches:</w:t>
      </w:r>
    </w:p>
    <w:p w14:paraId="540077FB" w14:textId="77777777" w:rsidR="005D00A2" w:rsidRPr="005D00A2" w:rsidRDefault="005D00A2" w:rsidP="005D00A2">
      <w:pPr>
        <w:numPr>
          <w:ilvl w:val="0"/>
          <w:numId w:val="117"/>
        </w:numPr>
        <w:rPr>
          <w:rFonts w:cs="Arial"/>
          <w:kern w:val="0"/>
          <w:sz w:val="20"/>
          <w:szCs w:val="20"/>
        </w:rPr>
      </w:pPr>
      <w:r w:rsidRPr="005D00A2">
        <w:rPr>
          <w:rFonts w:cs="Arial"/>
          <w:kern w:val="0"/>
          <w:sz w:val="20"/>
          <w:szCs w:val="20"/>
        </w:rPr>
        <w:t>Kidney organ; blood filtering, mineral and fluid balance.</w:t>
      </w:r>
    </w:p>
    <w:p w14:paraId="3107BC37" w14:textId="77777777" w:rsidR="005D00A2" w:rsidRPr="005D00A2" w:rsidRDefault="005D00A2" w:rsidP="005D00A2">
      <w:pPr>
        <w:numPr>
          <w:ilvl w:val="0"/>
          <w:numId w:val="117"/>
        </w:numPr>
        <w:rPr>
          <w:rFonts w:cs="Arial"/>
          <w:kern w:val="0"/>
          <w:sz w:val="20"/>
          <w:szCs w:val="20"/>
        </w:rPr>
      </w:pPr>
      <w:r w:rsidRPr="005D00A2">
        <w:rPr>
          <w:rFonts w:cs="Arial"/>
          <w:kern w:val="0"/>
          <w:sz w:val="20"/>
          <w:szCs w:val="20"/>
        </w:rPr>
        <w:t>Acid-Alkaline or pH regulation.</w:t>
      </w:r>
    </w:p>
    <w:p w14:paraId="10CC5044" w14:textId="77777777" w:rsidR="005D00A2" w:rsidRPr="005D00A2" w:rsidRDefault="005D00A2" w:rsidP="005D00A2">
      <w:pPr>
        <w:numPr>
          <w:ilvl w:val="0"/>
          <w:numId w:val="117"/>
        </w:numPr>
        <w:rPr>
          <w:rFonts w:cs="Arial"/>
          <w:kern w:val="0"/>
          <w:sz w:val="20"/>
          <w:szCs w:val="20"/>
        </w:rPr>
      </w:pPr>
      <w:r w:rsidRPr="005D00A2">
        <w:rPr>
          <w:rFonts w:cs="Arial"/>
          <w:kern w:val="0"/>
          <w:sz w:val="20"/>
          <w:szCs w:val="20"/>
        </w:rPr>
        <w:t>Energy reserves, strength, stamina; adrenaline.</w:t>
      </w:r>
    </w:p>
    <w:p w14:paraId="093002B8" w14:textId="77777777" w:rsidR="005D00A2" w:rsidRPr="005D00A2" w:rsidRDefault="005D00A2" w:rsidP="005D00A2">
      <w:pPr>
        <w:numPr>
          <w:ilvl w:val="0"/>
          <w:numId w:val="117"/>
        </w:numPr>
        <w:rPr>
          <w:rFonts w:cs="Arial"/>
          <w:kern w:val="0"/>
          <w:sz w:val="20"/>
          <w:szCs w:val="20"/>
        </w:rPr>
      </w:pPr>
      <w:r w:rsidRPr="005D00A2">
        <w:rPr>
          <w:rFonts w:cs="Arial"/>
          <w:kern w:val="0"/>
          <w:sz w:val="20"/>
          <w:szCs w:val="20"/>
        </w:rPr>
        <w:t>Pineal gland and DHEA.</w:t>
      </w:r>
    </w:p>
    <w:p w14:paraId="11E5014C" w14:textId="77777777" w:rsidR="005D00A2" w:rsidRPr="005D00A2" w:rsidRDefault="005D00A2" w:rsidP="005D00A2">
      <w:pPr>
        <w:numPr>
          <w:ilvl w:val="0"/>
          <w:numId w:val="117"/>
        </w:numPr>
        <w:rPr>
          <w:rFonts w:cs="Arial"/>
          <w:kern w:val="0"/>
          <w:sz w:val="20"/>
          <w:szCs w:val="20"/>
        </w:rPr>
      </w:pPr>
      <w:r w:rsidRPr="005D00A2">
        <w:rPr>
          <w:rFonts w:cs="Arial"/>
          <w:kern w:val="0"/>
          <w:sz w:val="20"/>
          <w:szCs w:val="20"/>
        </w:rPr>
        <w:t>Thalamus, cerebellum, white matter.</w:t>
      </w:r>
    </w:p>
    <w:p w14:paraId="196F79C8" w14:textId="77777777" w:rsidR="005D00A2" w:rsidRPr="005D00A2" w:rsidRDefault="005D00A2" w:rsidP="005D00A2">
      <w:pPr>
        <w:numPr>
          <w:ilvl w:val="0"/>
          <w:numId w:val="117"/>
        </w:numPr>
        <w:rPr>
          <w:rFonts w:cs="Arial"/>
          <w:kern w:val="0"/>
          <w:sz w:val="20"/>
          <w:szCs w:val="20"/>
        </w:rPr>
      </w:pPr>
      <w:r w:rsidRPr="005D00A2">
        <w:rPr>
          <w:rFonts w:cs="Arial"/>
          <w:kern w:val="0"/>
          <w:sz w:val="20"/>
          <w:szCs w:val="20"/>
        </w:rPr>
        <w:t>Thymus gland.</w:t>
      </w:r>
    </w:p>
    <w:p w14:paraId="649FB7D5" w14:textId="77777777" w:rsidR="005D00A2" w:rsidRPr="005D00A2" w:rsidRDefault="005D00A2" w:rsidP="005D00A2">
      <w:pPr>
        <w:numPr>
          <w:ilvl w:val="0"/>
          <w:numId w:val="117"/>
        </w:numPr>
        <w:rPr>
          <w:rFonts w:cs="Arial"/>
          <w:kern w:val="0"/>
          <w:sz w:val="20"/>
          <w:szCs w:val="20"/>
        </w:rPr>
      </w:pPr>
      <w:r w:rsidRPr="005D00A2">
        <w:rPr>
          <w:rFonts w:cs="Arial"/>
          <w:kern w:val="0"/>
          <w:sz w:val="20"/>
          <w:szCs w:val="20"/>
        </w:rPr>
        <w:t>Emotions: courage, willpower, drive, geniality, compassion, discernment, fearfulness, resignation, loneliness, insecurity, hostility, coldness.</w:t>
      </w:r>
    </w:p>
    <w:p w14:paraId="5E5C5FD6" w14:textId="77777777" w:rsidR="005D00A2" w:rsidRPr="005D00A2" w:rsidRDefault="005D00A2" w:rsidP="005D00A2">
      <w:pPr>
        <w:rPr>
          <w:rFonts w:cs="Arial"/>
          <w:kern w:val="0"/>
          <w:sz w:val="20"/>
          <w:szCs w:val="20"/>
        </w:rPr>
      </w:pPr>
      <w:r w:rsidRPr="005D00A2">
        <w:rPr>
          <w:rFonts w:cs="Arial"/>
          <w:kern w:val="0"/>
          <w:sz w:val="20"/>
          <w:szCs w:val="20"/>
        </w:rPr>
        <w:lastRenderedPageBreak/>
        <w:t xml:space="preserve">The primary focus for Integrator 6 is the kidney and its functions in filtering the blood and maintaining mineral and fluid balance, and the wider associations with the kidney meridian which include stamina, brain function and the bones. The </w:t>
      </w:r>
      <w:proofErr w:type="spellStart"/>
      <w:r w:rsidRPr="005D00A2">
        <w:rPr>
          <w:rFonts w:cs="Arial"/>
          <w:kern w:val="0"/>
          <w:sz w:val="20"/>
          <w:szCs w:val="20"/>
        </w:rPr>
        <w:t>Infoceutical</w:t>
      </w:r>
      <w:proofErr w:type="spellEnd"/>
      <w:r w:rsidRPr="005D00A2">
        <w:rPr>
          <w:rFonts w:cs="Arial"/>
          <w:kern w:val="0"/>
          <w:sz w:val="20"/>
          <w:szCs w:val="20"/>
        </w:rPr>
        <w:t xml:space="preserve"> helps to optimize energy flow along this pathway and to all the components that are contained within it, helping to clear and correct any energy blocks and incoherent messages along the way.</w:t>
      </w:r>
    </w:p>
    <w:p w14:paraId="18D57F71" w14:textId="77777777" w:rsidR="005D00A2" w:rsidRPr="005D00A2" w:rsidRDefault="005D00A2" w:rsidP="005D00A2">
      <w:pPr>
        <w:rPr>
          <w:rFonts w:cs="Arial"/>
          <w:kern w:val="0"/>
          <w:sz w:val="20"/>
          <w:szCs w:val="20"/>
        </w:rPr>
      </w:pPr>
      <w:r w:rsidRPr="005D00A2">
        <w:rPr>
          <w:rFonts w:cs="Arial"/>
          <w:kern w:val="0"/>
          <w:sz w:val="20"/>
          <w:szCs w:val="20"/>
        </w:rPr>
        <w:t xml:space="preserve">Kidney. The kidneys carry out the crucial role of cleansing and filtering the blood. They regulate fluid and mineral balance, discerning which minerals to reabsorb and which to excrete </w:t>
      </w:r>
      <w:proofErr w:type="gramStart"/>
      <w:r w:rsidRPr="005D00A2">
        <w:rPr>
          <w:rFonts w:cs="Arial"/>
          <w:kern w:val="0"/>
          <w:sz w:val="20"/>
          <w:szCs w:val="20"/>
        </w:rPr>
        <w:t>in order to</w:t>
      </w:r>
      <w:proofErr w:type="gramEnd"/>
      <w:r w:rsidRPr="005D00A2">
        <w:rPr>
          <w:rFonts w:cs="Arial"/>
          <w:kern w:val="0"/>
          <w:sz w:val="20"/>
          <w:szCs w:val="20"/>
        </w:rPr>
        <w:t xml:space="preserve"> maintain the all-important acid/alkaline balance of the body. In TCM the kidneys are seen as the source of our ancestral or “</w:t>
      </w:r>
      <w:proofErr w:type="spellStart"/>
      <w:r w:rsidRPr="005D00A2">
        <w:rPr>
          <w:rFonts w:cs="Arial"/>
          <w:kern w:val="0"/>
          <w:sz w:val="20"/>
          <w:szCs w:val="20"/>
        </w:rPr>
        <w:t>jing</w:t>
      </w:r>
      <w:proofErr w:type="spellEnd"/>
      <w:r w:rsidRPr="005D00A2">
        <w:rPr>
          <w:rFonts w:cs="Arial"/>
          <w:kern w:val="0"/>
          <w:sz w:val="20"/>
          <w:szCs w:val="20"/>
        </w:rPr>
        <w:t>” energy and the energy reserves we are born with. In the West we may consider this in the light of the adrenal glands, which regulate energy and our ability to respond to stress.</w:t>
      </w:r>
    </w:p>
    <w:p w14:paraId="5186DEB4" w14:textId="77777777" w:rsidR="005D00A2" w:rsidRPr="005D00A2" w:rsidRDefault="005D00A2" w:rsidP="005D00A2">
      <w:pPr>
        <w:rPr>
          <w:rFonts w:cs="Arial"/>
          <w:kern w:val="0"/>
          <w:sz w:val="20"/>
          <w:szCs w:val="20"/>
        </w:rPr>
      </w:pPr>
      <w:r w:rsidRPr="005D00A2">
        <w:rPr>
          <w:rFonts w:cs="Arial"/>
          <w:kern w:val="0"/>
          <w:sz w:val="20"/>
          <w:szCs w:val="20"/>
        </w:rPr>
        <w:t xml:space="preserve">Kidney Meridian. The kidney meridian begins under the little toe, travels along the inner edge of the foot, to the ankle bone and heel, before </w:t>
      </w:r>
      <w:proofErr w:type="gramStart"/>
      <w:r w:rsidRPr="005D00A2">
        <w:rPr>
          <w:rFonts w:cs="Arial"/>
          <w:kern w:val="0"/>
          <w:sz w:val="20"/>
          <w:szCs w:val="20"/>
        </w:rPr>
        <w:t>rising up</w:t>
      </w:r>
      <w:proofErr w:type="gramEnd"/>
      <w:r w:rsidRPr="005D00A2">
        <w:rPr>
          <w:rFonts w:cs="Arial"/>
          <w:kern w:val="0"/>
          <w:sz w:val="20"/>
          <w:szCs w:val="20"/>
        </w:rPr>
        <w:t xml:space="preserve"> the inner leg and thigh. A pathway goes to the base of the spine, joining the kidneys and the urinary system, and continuing upwards to enter the brain. Internal paths go to the liver and lungs and to the chest and heart. Its path includes the sex organs, the rectum, the throat and the tongue. There is a connection with the kidney meridian and the “eight extraordinary meridians”. These are deep meridians that are like vast oceans of energy. This energy cycles through the body in a figure of eight </w:t>
      </w:r>
      <w:proofErr w:type="gramStart"/>
      <w:r w:rsidRPr="005D00A2">
        <w:rPr>
          <w:rFonts w:cs="Arial"/>
          <w:kern w:val="0"/>
          <w:sz w:val="20"/>
          <w:szCs w:val="20"/>
        </w:rPr>
        <w:t>pattern</w:t>
      </w:r>
      <w:proofErr w:type="gramEnd"/>
      <w:r w:rsidRPr="005D00A2">
        <w:rPr>
          <w:rFonts w:cs="Arial"/>
          <w:kern w:val="0"/>
          <w:sz w:val="20"/>
          <w:szCs w:val="20"/>
        </w:rPr>
        <w:t xml:space="preserve">, </w:t>
      </w:r>
      <w:proofErr w:type="gramStart"/>
      <w:r w:rsidRPr="005D00A2">
        <w:rPr>
          <w:rFonts w:cs="Arial"/>
          <w:kern w:val="0"/>
          <w:sz w:val="20"/>
          <w:szCs w:val="20"/>
        </w:rPr>
        <w:t>similar to</w:t>
      </w:r>
      <w:proofErr w:type="gramEnd"/>
      <w:r w:rsidRPr="005D00A2">
        <w:rPr>
          <w:rFonts w:cs="Arial"/>
          <w:kern w:val="0"/>
          <w:sz w:val="20"/>
          <w:szCs w:val="20"/>
        </w:rPr>
        <w:t xml:space="preserve"> the twisting double helix structure of DNA. NES has found that the Kidney Integrator matches with the cell nucleus and the genetic material within the cell. The information flowing to the cell nucleus can become distorted in </w:t>
      </w:r>
      <w:proofErr w:type="gramStart"/>
      <w:r w:rsidRPr="005D00A2">
        <w:rPr>
          <w:rFonts w:cs="Arial"/>
          <w:kern w:val="0"/>
          <w:sz w:val="20"/>
          <w:szCs w:val="20"/>
        </w:rPr>
        <w:t>a number of</w:t>
      </w:r>
      <w:proofErr w:type="gramEnd"/>
      <w:r w:rsidRPr="005D00A2">
        <w:rPr>
          <w:rFonts w:cs="Arial"/>
          <w:kern w:val="0"/>
          <w:sz w:val="20"/>
          <w:szCs w:val="20"/>
        </w:rPr>
        <w:t xml:space="preserve"> health issues, which the Kidney Integrator </w:t>
      </w:r>
      <w:proofErr w:type="spellStart"/>
      <w:r w:rsidRPr="005D00A2">
        <w:rPr>
          <w:rFonts w:cs="Arial"/>
          <w:kern w:val="0"/>
          <w:sz w:val="20"/>
          <w:szCs w:val="20"/>
        </w:rPr>
        <w:t>Infoceutical</w:t>
      </w:r>
      <w:proofErr w:type="spellEnd"/>
      <w:r w:rsidRPr="005D00A2">
        <w:rPr>
          <w:rFonts w:cs="Arial"/>
          <w:kern w:val="0"/>
          <w:sz w:val="20"/>
          <w:szCs w:val="20"/>
        </w:rPr>
        <w:t xml:space="preserve"> may help to address.</w:t>
      </w:r>
    </w:p>
    <w:p w14:paraId="3E1A7243" w14:textId="77777777" w:rsidR="005D00A2" w:rsidRPr="005D00A2" w:rsidRDefault="005D00A2" w:rsidP="005D00A2">
      <w:pPr>
        <w:rPr>
          <w:rFonts w:cs="Arial"/>
          <w:kern w:val="0"/>
          <w:sz w:val="20"/>
          <w:szCs w:val="20"/>
        </w:rPr>
      </w:pPr>
      <w:r w:rsidRPr="005D00A2">
        <w:rPr>
          <w:rFonts w:cs="Arial"/>
          <w:kern w:val="0"/>
          <w:sz w:val="20"/>
          <w:szCs w:val="20"/>
        </w:rPr>
        <w:t xml:space="preserve">Energy, Stamina and Brain Capacity. The Kidney Integrator reflects the strength of our inherited energy, our energy reserves and stamina, our thinking power and our sexual energy and fertility. This Integrator matches not only to the kidney tubules but to tubular structures throughout the body, including the brain and the bone. A tubular structure can gather source energy. There is also a match here with the skull and the cranial cavity which </w:t>
      </w:r>
      <w:proofErr w:type="gramStart"/>
      <w:r w:rsidRPr="005D00A2">
        <w:rPr>
          <w:rFonts w:cs="Arial"/>
          <w:kern w:val="0"/>
          <w:sz w:val="20"/>
          <w:szCs w:val="20"/>
        </w:rPr>
        <w:t>acts</w:t>
      </w:r>
      <w:proofErr w:type="gramEnd"/>
      <w:r w:rsidRPr="005D00A2">
        <w:rPr>
          <w:rFonts w:cs="Arial"/>
          <w:kern w:val="0"/>
          <w:sz w:val="20"/>
          <w:szCs w:val="20"/>
        </w:rPr>
        <w:t xml:space="preserve"> a major conduit for gathering energy for the brain. Within the brain there are matches to the white matter, which has a tubular structure and is responsible for the speed and relaying of messages; the thalamus, which processes sensory information and includes functions such as pain perception, emotional expression and memory; the medulla, which regulates the autonomic nervous system; and the pineal gland, which controls the sleep/wake cycle. Some important hormones involved with aspects of energy are found in this Integrator, including DHEA, a repair and rejuvenating hormone, and androstenedione, a pro-hormone that can be converted into </w:t>
      </w:r>
      <w:proofErr w:type="spellStart"/>
      <w:r w:rsidRPr="005D00A2">
        <w:rPr>
          <w:rFonts w:cs="Arial"/>
          <w:kern w:val="0"/>
          <w:sz w:val="20"/>
          <w:szCs w:val="20"/>
        </w:rPr>
        <w:t>oestrogen</w:t>
      </w:r>
      <w:proofErr w:type="spellEnd"/>
      <w:r w:rsidRPr="005D00A2">
        <w:rPr>
          <w:rFonts w:cs="Arial"/>
          <w:kern w:val="0"/>
          <w:sz w:val="20"/>
          <w:szCs w:val="20"/>
        </w:rPr>
        <w:t xml:space="preserve"> and testosterone. The thymus, bone marrow and serum thymic factor, a peptide that influences immune function, link this Integrator with immune reserve and strength.</w:t>
      </w:r>
    </w:p>
    <w:p w14:paraId="179E4A23" w14:textId="77777777" w:rsidR="005D00A2" w:rsidRPr="005D00A2" w:rsidRDefault="005D00A2" w:rsidP="005D00A2">
      <w:pPr>
        <w:rPr>
          <w:rFonts w:cs="Arial"/>
          <w:kern w:val="0"/>
          <w:sz w:val="20"/>
          <w:szCs w:val="20"/>
        </w:rPr>
      </w:pPr>
      <w:r w:rsidRPr="005D00A2">
        <w:rPr>
          <w:rFonts w:cs="Arial"/>
          <w:kern w:val="0"/>
          <w:sz w:val="20"/>
          <w:szCs w:val="20"/>
        </w:rPr>
        <w:t xml:space="preserve">Emotions. Kidney energy brings qualities like courage, strength, determination, willpower, ambition, drive and resilience. Discernment, wisdom and perception are some of the mental qualities associated with the kidneys. The emotion that most damages the kidneys is fear. Negative associations include anxiety, fearfulness, insecurity, loneliness and lack of self-perception and awareness. It is possible to be too driven, a workaholic, or </w:t>
      </w:r>
      <w:proofErr w:type="gramStart"/>
      <w:r w:rsidRPr="005D00A2">
        <w:rPr>
          <w:rFonts w:cs="Arial"/>
          <w:kern w:val="0"/>
          <w:sz w:val="20"/>
          <w:szCs w:val="20"/>
        </w:rPr>
        <w:t>burning</w:t>
      </w:r>
      <w:proofErr w:type="gramEnd"/>
      <w:r w:rsidRPr="005D00A2">
        <w:rPr>
          <w:rFonts w:cs="Arial"/>
          <w:kern w:val="0"/>
          <w:sz w:val="20"/>
          <w:szCs w:val="20"/>
        </w:rPr>
        <w:t xml:space="preserve"> the candle at both ends. This often precedes a crash and a sharp decline in energy and health. With good energy reserves and the ability to handle stress, comes the ability to be genial and easy-going. With fear, anxiety and brittle energy, we may bristle when challenged, become hostile, cold, or lack compassion for ourselves or others. With very low kidney reserves there can be a withdrawal and shrinking away from life.</w:t>
      </w:r>
    </w:p>
    <w:p w14:paraId="2E8ED35E" w14:textId="77777777" w:rsidR="005D00A2" w:rsidRPr="005D00A2" w:rsidRDefault="005D00A2" w:rsidP="005D00A2">
      <w:pPr>
        <w:rPr>
          <w:rFonts w:cs="Arial"/>
          <w:kern w:val="0"/>
          <w:sz w:val="20"/>
          <w:szCs w:val="20"/>
        </w:rPr>
      </w:pPr>
      <w:r w:rsidRPr="005D00A2">
        <w:rPr>
          <w:rFonts w:cs="Arial"/>
          <w:kern w:val="0"/>
          <w:sz w:val="20"/>
          <w:szCs w:val="20"/>
        </w:rPr>
        <w:t>Elements: cobalt, copper, germanium, hydrogen, lithium, phosphorus, zinc.</w:t>
      </w:r>
    </w:p>
    <w:p w14:paraId="1F7BEB83" w14:textId="77777777" w:rsidR="005D00A2" w:rsidRDefault="005D00A2" w:rsidP="00C954BC">
      <w:pPr>
        <w:rPr>
          <w:rFonts w:cs="Arial"/>
          <w:kern w:val="0"/>
          <w:sz w:val="20"/>
          <w:szCs w:val="20"/>
        </w:rPr>
      </w:pPr>
    </w:p>
    <w:p w14:paraId="7B95B78F" w14:textId="2CA802A5" w:rsidR="005D00A2" w:rsidRPr="005D00A2" w:rsidRDefault="005D00A2" w:rsidP="00C954BC">
      <w:pPr>
        <w:rPr>
          <w:rFonts w:cs="Arial"/>
          <w:b/>
          <w:bCs/>
          <w:kern w:val="0"/>
          <w:sz w:val="28"/>
          <w:szCs w:val="28"/>
        </w:rPr>
      </w:pPr>
      <w:r w:rsidRPr="005D00A2">
        <w:rPr>
          <w:rFonts w:cs="Arial"/>
          <w:b/>
          <w:bCs/>
          <w:kern w:val="0"/>
          <w:sz w:val="28"/>
          <w:szCs w:val="28"/>
        </w:rPr>
        <w:t>Gall Bladder</w:t>
      </w:r>
    </w:p>
    <w:p w14:paraId="0E869C76" w14:textId="77777777" w:rsidR="005D00A2" w:rsidRPr="005D00A2" w:rsidRDefault="005D00A2" w:rsidP="005D00A2">
      <w:pPr>
        <w:rPr>
          <w:rFonts w:cs="Arial"/>
          <w:kern w:val="0"/>
          <w:sz w:val="20"/>
          <w:szCs w:val="20"/>
        </w:rPr>
      </w:pPr>
      <w:r w:rsidRPr="005D00A2">
        <w:rPr>
          <w:rFonts w:cs="Arial"/>
          <w:b/>
          <w:bCs/>
          <w:kern w:val="0"/>
          <w:sz w:val="20"/>
          <w:szCs w:val="20"/>
        </w:rPr>
        <w:t>EI7 | Blood Field - Gall Bladder Meridian</w:t>
      </w:r>
    </w:p>
    <w:p w14:paraId="5D2D2652" w14:textId="77777777" w:rsidR="005D00A2" w:rsidRPr="005D00A2" w:rsidRDefault="005D00A2" w:rsidP="005D00A2">
      <w:pPr>
        <w:rPr>
          <w:rFonts w:cs="Arial"/>
          <w:kern w:val="0"/>
          <w:sz w:val="20"/>
          <w:szCs w:val="20"/>
        </w:rPr>
      </w:pPr>
      <w:r w:rsidRPr="005D00A2">
        <w:rPr>
          <w:rFonts w:cs="Arial"/>
          <w:b/>
          <w:bCs/>
          <w:kern w:val="0"/>
          <w:sz w:val="20"/>
          <w:szCs w:val="20"/>
        </w:rPr>
        <w:t>Primary Bioenergetic Matches:</w:t>
      </w:r>
    </w:p>
    <w:p w14:paraId="2823EE42" w14:textId="77777777" w:rsidR="005D00A2" w:rsidRPr="005D00A2" w:rsidRDefault="005D00A2" w:rsidP="005D00A2">
      <w:pPr>
        <w:numPr>
          <w:ilvl w:val="0"/>
          <w:numId w:val="118"/>
        </w:numPr>
        <w:rPr>
          <w:rFonts w:cs="Arial"/>
          <w:kern w:val="0"/>
          <w:sz w:val="20"/>
          <w:szCs w:val="20"/>
        </w:rPr>
      </w:pPr>
      <w:r w:rsidRPr="005D00A2">
        <w:rPr>
          <w:rFonts w:cs="Arial"/>
          <w:kern w:val="0"/>
          <w:sz w:val="20"/>
          <w:szCs w:val="20"/>
        </w:rPr>
        <w:t>Blood cell production; hemoglobin.</w:t>
      </w:r>
    </w:p>
    <w:p w14:paraId="057824FC" w14:textId="77777777" w:rsidR="005D00A2" w:rsidRPr="005D00A2" w:rsidRDefault="005D00A2" w:rsidP="005D00A2">
      <w:pPr>
        <w:numPr>
          <w:ilvl w:val="0"/>
          <w:numId w:val="118"/>
        </w:numPr>
        <w:rPr>
          <w:rFonts w:cs="Arial"/>
          <w:kern w:val="0"/>
          <w:sz w:val="20"/>
          <w:szCs w:val="20"/>
        </w:rPr>
      </w:pPr>
      <w:r w:rsidRPr="005D00A2">
        <w:rPr>
          <w:rFonts w:cs="Arial"/>
          <w:kern w:val="0"/>
          <w:sz w:val="20"/>
          <w:szCs w:val="20"/>
        </w:rPr>
        <w:t>Blood pressure regulation.</w:t>
      </w:r>
    </w:p>
    <w:p w14:paraId="6D2F8434" w14:textId="77777777" w:rsidR="005D00A2" w:rsidRPr="005D00A2" w:rsidRDefault="005D00A2" w:rsidP="005D00A2">
      <w:pPr>
        <w:numPr>
          <w:ilvl w:val="0"/>
          <w:numId w:val="118"/>
        </w:numPr>
        <w:rPr>
          <w:rFonts w:cs="Arial"/>
          <w:kern w:val="0"/>
          <w:sz w:val="20"/>
          <w:szCs w:val="20"/>
        </w:rPr>
      </w:pPr>
      <w:r w:rsidRPr="005D00A2">
        <w:rPr>
          <w:rFonts w:cs="Arial"/>
          <w:kern w:val="0"/>
          <w:sz w:val="20"/>
          <w:szCs w:val="20"/>
        </w:rPr>
        <w:t>Immune activation, T and NK cells.</w:t>
      </w:r>
    </w:p>
    <w:p w14:paraId="52EFA29F" w14:textId="77777777" w:rsidR="005D00A2" w:rsidRPr="005D00A2" w:rsidRDefault="005D00A2" w:rsidP="005D00A2">
      <w:pPr>
        <w:numPr>
          <w:ilvl w:val="0"/>
          <w:numId w:val="118"/>
        </w:numPr>
        <w:rPr>
          <w:rFonts w:cs="Arial"/>
          <w:kern w:val="0"/>
          <w:sz w:val="20"/>
          <w:szCs w:val="20"/>
        </w:rPr>
      </w:pPr>
      <w:r w:rsidRPr="005D00A2">
        <w:rPr>
          <w:rFonts w:cs="Arial"/>
          <w:kern w:val="0"/>
          <w:sz w:val="20"/>
          <w:szCs w:val="20"/>
        </w:rPr>
        <w:t>Upper digestive tract and gallbladder function.</w:t>
      </w:r>
    </w:p>
    <w:p w14:paraId="4E3E7E9C" w14:textId="77777777" w:rsidR="005D00A2" w:rsidRPr="005D00A2" w:rsidRDefault="005D00A2" w:rsidP="005D00A2">
      <w:pPr>
        <w:numPr>
          <w:ilvl w:val="0"/>
          <w:numId w:val="118"/>
        </w:numPr>
        <w:rPr>
          <w:rFonts w:cs="Arial"/>
          <w:kern w:val="0"/>
          <w:sz w:val="20"/>
          <w:szCs w:val="20"/>
        </w:rPr>
      </w:pPr>
      <w:r w:rsidRPr="005D00A2">
        <w:rPr>
          <w:rFonts w:cs="Arial"/>
          <w:kern w:val="0"/>
          <w:sz w:val="20"/>
          <w:szCs w:val="20"/>
        </w:rPr>
        <w:lastRenderedPageBreak/>
        <w:t>Motor cortex and grey matter function.</w:t>
      </w:r>
    </w:p>
    <w:p w14:paraId="4E8C0023" w14:textId="77777777" w:rsidR="005D00A2" w:rsidRPr="005D00A2" w:rsidRDefault="005D00A2" w:rsidP="005D00A2">
      <w:pPr>
        <w:numPr>
          <w:ilvl w:val="0"/>
          <w:numId w:val="118"/>
        </w:numPr>
        <w:rPr>
          <w:rFonts w:cs="Arial"/>
          <w:kern w:val="0"/>
          <w:sz w:val="20"/>
          <w:szCs w:val="20"/>
        </w:rPr>
      </w:pPr>
      <w:r w:rsidRPr="005D00A2">
        <w:rPr>
          <w:rFonts w:cs="Arial"/>
          <w:kern w:val="0"/>
          <w:sz w:val="20"/>
          <w:szCs w:val="20"/>
        </w:rPr>
        <w:t>Emotions: decisiveness, honesty, loyalty, emotional blocks, anger, wrath, bitterness.</w:t>
      </w:r>
    </w:p>
    <w:p w14:paraId="6BEE13E8" w14:textId="77777777" w:rsidR="005D00A2" w:rsidRPr="005D00A2" w:rsidRDefault="005D00A2" w:rsidP="005D00A2">
      <w:pPr>
        <w:rPr>
          <w:rFonts w:cs="Arial"/>
          <w:kern w:val="0"/>
          <w:sz w:val="20"/>
          <w:szCs w:val="20"/>
        </w:rPr>
      </w:pPr>
      <w:r w:rsidRPr="005D00A2">
        <w:rPr>
          <w:rFonts w:cs="Arial"/>
          <w:kern w:val="0"/>
          <w:sz w:val="20"/>
          <w:szCs w:val="20"/>
        </w:rPr>
        <w:t xml:space="preserve">The primary focus for Integrator 7 is digestion and blood cell production. It contains the gallbladder meridian and its associations. The </w:t>
      </w:r>
      <w:proofErr w:type="spellStart"/>
      <w:r w:rsidRPr="005D00A2">
        <w:rPr>
          <w:rFonts w:cs="Arial"/>
          <w:kern w:val="0"/>
          <w:sz w:val="20"/>
          <w:szCs w:val="20"/>
        </w:rPr>
        <w:t>Infoceutical</w:t>
      </w:r>
      <w:proofErr w:type="spellEnd"/>
      <w:r w:rsidRPr="005D00A2">
        <w:rPr>
          <w:rFonts w:cs="Arial"/>
          <w:kern w:val="0"/>
          <w:sz w:val="20"/>
          <w:szCs w:val="20"/>
        </w:rPr>
        <w:t xml:space="preserve"> helps to optimize energy flow along this pathway and to all the components that are contained within it, helping to clear and correct any energy blocks and incoherent messages along the way.</w:t>
      </w:r>
    </w:p>
    <w:p w14:paraId="277E9947" w14:textId="77777777" w:rsidR="005D00A2" w:rsidRPr="005D00A2" w:rsidRDefault="005D00A2" w:rsidP="005D00A2">
      <w:pPr>
        <w:rPr>
          <w:rFonts w:cs="Arial"/>
          <w:kern w:val="0"/>
          <w:sz w:val="20"/>
          <w:szCs w:val="20"/>
        </w:rPr>
      </w:pPr>
      <w:r w:rsidRPr="005D00A2">
        <w:rPr>
          <w:rFonts w:cs="Arial"/>
          <w:kern w:val="0"/>
          <w:sz w:val="20"/>
          <w:szCs w:val="20"/>
        </w:rPr>
        <w:t xml:space="preserve">Blood Field. Integrator 7 is involved in the formation of stem cells in the bone marrow. These cells mature into the red blood cells, the platelets and the white blood cells of the immune system. There’s also a match to hemoglobin, the protein that carries oxygen in the red blood cells. Blood oxygenation and immune system activation are influenced by this </w:t>
      </w:r>
      <w:proofErr w:type="gramStart"/>
      <w:r w:rsidRPr="005D00A2">
        <w:rPr>
          <w:rFonts w:cs="Arial"/>
          <w:kern w:val="0"/>
          <w:sz w:val="20"/>
          <w:szCs w:val="20"/>
        </w:rPr>
        <w:t>Integrator</w:t>
      </w:r>
      <w:proofErr w:type="gramEnd"/>
      <w:r w:rsidRPr="005D00A2">
        <w:rPr>
          <w:rFonts w:cs="Arial"/>
          <w:kern w:val="0"/>
          <w:sz w:val="20"/>
          <w:szCs w:val="20"/>
        </w:rPr>
        <w:t xml:space="preserve"> therefore.</w:t>
      </w:r>
    </w:p>
    <w:p w14:paraId="3ECB0525" w14:textId="77777777" w:rsidR="005D00A2" w:rsidRPr="005D00A2" w:rsidRDefault="005D00A2" w:rsidP="005D00A2">
      <w:pPr>
        <w:rPr>
          <w:rFonts w:cs="Arial"/>
          <w:kern w:val="0"/>
          <w:sz w:val="20"/>
          <w:szCs w:val="20"/>
        </w:rPr>
      </w:pPr>
      <w:r w:rsidRPr="005D00A2">
        <w:rPr>
          <w:rFonts w:cs="Arial"/>
          <w:kern w:val="0"/>
          <w:sz w:val="20"/>
          <w:szCs w:val="20"/>
        </w:rPr>
        <w:t>Gallbladder and Digestion. The gallbladder receives and stores bile from the liver. Bile serves both a digestive and a detoxification function. It is needed to break down and digest fatty foods, and it is the route through which the liver clears toxins through the bowel. The stomach, small intestine, epigastrium and peritoneum are also found here.</w:t>
      </w:r>
    </w:p>
    <w:p w14:paraId="0D9139CE" w14:textId="77777777" w:rsidR="005D00A2" w:rsidRPr="005D00A2" w:rsidRDefault="005D00A2" w:rsidP="005D00A2">
      <w:pPr>
        <w:rPr>
          <w:rFonts w:cs="Arial"/>
          <w:kern w:val="0"/>
          <w:sz w:val="20"/>
          <w:szCs w:val="20"/>
        </w:rPr>
      </w:pPr>
      <w:r w:rsidRPr="005D00A2">
        <w:rPr>
          <w:rFonts w:cs="Arial"/>
          <w:kern w:val="0"/>
          <w:sz w:val="20"/>
          <w:szCs w:val="20"/>
        </w:rPr>
        <w:t xml:space="preserve">Gallbladder Meridian. The gallbladder meridian begins at the outer corner of the eye, loops down and up into the head, before descending through the back of the neck and the shoulder. From here it </w:t>
      </w:r>
      <w:proofErr w:type="gramStart"/>
      <w:r w:rsidRPr="005D00A2">
        <w:rPr>
          <w:rFonts w:cs="Arial"/>
          <w:kern w:val="0"/>
          <w:sz w:val="20"/>
          <w:szCs w:val="20"/>
        </w:rPr>
        <w:t>descends down</w:t>
      </w:r>
      <w:proofErr w:type="gramEnd"/>
      <w:r w:rsidRPr="005D00A2">
        <w:rPr>
          <w:rFonts w:cs="Arial"/>
          <w:kern w:val="0"/>
          <w:sz w:val="20"/>
          <w:szCs w:val="20"/>
        </w:rPr>
        <w:t xml:space="preserve"> the side of the body, into the hip, down the outside of the leg and into the ankle, ending at the fourth toe. The deep channel connects to the liver and the gallbladder. Headaches, tension and stiffness in the shoulders and the neck, hip pain, as well as digestive symptoms such as </w:t>
      </w:r>
      <w:proofErr w:type="gramStart"/>
      <w:r w:rsidRPr="005D00A2">
        <w:rPr>
          <w:rFonts w:cs="Arial"/>
          <w:kern w:val="0"/>
          <w:sz w:val="20"/>
          <w:szCs w:val="20"/>
        </w:rPr>
        <w:t>bloating</w:t>
      </w:r>
      <w:proofErr w:type="gramEnd"/>
      <w:r w:rsidRPr="005D00A2">
        <w:rPr>
          <w:rFonts w:cs="Arial"/>
          <w:kern w:val="0"/>
          <w:sz w:val="20"/>
          <w:szCs w:val="20"/>
        </w:rPr>
        <w:t xml:space="preserve"> and acid reflux can be influenced by this Integrator. There is also a link with this Integrator and the sinews of the body.</w:t>
      </w:r>
    </w:p>
    <w:p w14:paraId="176353C1" w14:textId="77777777" w:rsidR="005D00A2" w:rsidRPr="005D00A2" w:rsidRDefault="005D00A2" w:rsidP="005D00A2">
      <w:pPr>
        <w:rPr>
          <w:rFonts w:cs="Arial"/>
          <w:kern w:val="0"/>
          <w:sz w:val="20"/>
          <w:szCs w:val="20"/>
        </w:rPr>
      </w:pPr>
      <w:r w:rsidRPr="005D00A2">
        <w:rPr>
          <w:rFonts w:cs="Arial"/>
          <w:kern w:val="0"/>
          <w:sz w:val="20"/>
          <w:szCs w:val="20"/>
        </w:rPr>
        <w:t>Brain and Nervous System. This Integrator contains the grey matter of the brain and spinal column. Grey matter contains the brain’s nerve cells (rather than white matter which is the insulating tissue that surrounds them). It is involved in muscle control, and sensory perception such as seeing and hearing, memory, emotions, speech, decision making, and self-control. The sympathetic nervous system regulation of blood pressure is influenced by Integrator 7. The brain’s white matter is found in Integrator 6.</w:t>
      </w:r>
    </w:p>
    <w:p w14:paraId="5890C444" w14:textId="77777777" w:rsidR="005D00A2" w:rsidRPr="005D00A2" w:rsidRDefault="005D00A2" w:rsidP="005D00A2">
      <w:pPr>
        <w:rPr>
          <w:rFonts w:cs="Arial"/>
          <w:kern w:val="0"/>
          <w:sz w:val="20"/>
          <w:szCs w:val="20"/>
        </w:rPr>
      </w:pPr>
      <w:r w:rsidRPr="005D00A2">
        <w:rPr>
          <w:rFonts w:cs="Arial"/>
          <w:kern w:val="0"/>
          <w:sz w:val="20"/>
          <w:szCs w:val="20"/>
        </w:rPr>
        <w:t xml:space="preserve">Emotions. In TCM the gallbladder is regarded as the body’s decision maker, responsible for making good judgement calls and </w:t>
      </w:r>
      <w:proofErr w:type="gramStart"/>
      <w:r w:rsidRPr="005D00A2">
        <w:rPr>
          <w:rFonts w:cs="Arial"/>
          <w:kern w:val="0"/>
          <w:sz w:val="20"/>
          <w:szCs w:val="20"/>
        </w:rPr>
        <w:t>taking action</w:t>
      </w:r>
      <w:proofErr w:type="gramEnd"/>
      <w:r w:rsidRPr="005D00A2">
        <w:rPr>
          <w:rFonts w:cs="Arial"/>
          <w:kern w:val="0"/>
          <w:sz w:val="20"/>
          <w:szCs w:val="20"/>
        </w:rPr>
        <w:t xml:space="preserve">. </w:t>
      </w:r>
      <w:proofErr w:type="gramStart"/>
      <w:r w:rsidRPr="005D00A2">
        <w:rPr>
          <w:rFonts w:cs="Arial"/>
          <w:kern w:val="0"/>
          <w:sz w:val="20"/>
          <w:szCs w:val="20"/>
        </w:rPr>
        <w:t>Of course</w:t>
      </w:r>
      <w:proofErr w:type="gramEnd"/>
      <w:r w:rsidRPr="005D00A2">
        <w:rPr>
          <w:rFonts w:cs="Arial"/>
          <w:kern w:val="0"/>
          <w:sz w:val="20"/>
          <w:szCs w:val="20"/>
        </w:rPr>
        <w:t xml:space="preserve"> the “little grey cells” are here, so it makes sense that brain power is influenced by this energy compartment. We may see issues around self-assertion, loyalty, honesty, faithfulness, or the inability to take the initiative or make good judgement calls when this Integrator is challenged. There is also a connection with daring and decision-making. Hypochondria is also associated with this Integrator. The emotion that most damages the gallbladder is anger. We can see this link in the language of the gallbladder. To gall is to anger or offend; a bilious person is irritable or angry; to spit bile is to express bitterness and rage. Blocked emotions generally, especially suppressed anger and resentment, can block the flow of energy, which the EI7 </w:t>
      </w:r>
      <w:proofErr w:type="spellStart"/>
      <w:r w:rsidRPr="005D00A2">
        <w:rPr>
          <w:rFonts w:cs="Arial"/>
          <w:kern w:val="0"/>
          <w:sz w:val="20"/>
          <w:szCs w:val="20"/>
        </w:rPr>
        <w:t>Infoceutical</w:t>
      </w:r>
      <w:proofErr w:type="spellEnd"/>
      <w:r w:rsidRPr="005D00A2">
        <w:rPr>
          <w:rFonts w:cs="Arial"/>
          <w:kern w:val="0"/>
          <w:sz w:val="20"/>
          <w:szCs w:val="20"/>
        </w:rPr>
        <w:t xml:space="preserve"> can help to address.</w:t>
      </w:r>
    </w:p>
    <w:p w14:paraId="44C64489" w14:textId="77777777" w:rsidR="005D00A2" w:rsidRPr="005D00A2" w:rsidRDefault="005D00A2" w:rsidP="005D00A2">
      <w:pPr>
        <w:rPr>
          <w:rFonts w:cs="Arial"/>
          <w:kern w:val="0"/>
          <w:sz w:val="20"/>
          <w:szCs w:val="20"/>
        </w:rPr>
      </w:pPr>
      <w:r w:rsidRPr="005D00A2">
        <w:rPr>
          <w:rFonts w:cs="Arial"/>
          <w:kern w:val="0"/>
          <w:sz w:val="20"/>
          <w:szCs w:val="20"/>
        </w:rPr>
        <w:t>Elements: antimony, nickel.</w:t>
      </w:r>
    </w:p>
    <w:p w14:paraId="054021D3" w14:textId="77777777" w:rsidR="005D00A2" w:rsidRPr="005D00A2" w:rsidRDefault="005D00A2" w:rsidP="005D00A2">
      <w:pPr>
        <w:rPr>
          <w:rFonts w:cs="Arial"/>
          <w:kern w:val="0"/>
          <w:sz w:val="20"/>
          <w:szCs w:val="20"/>
        </w:rPr>
      </w:pPr>
      <w:r w:rsidRPr="005D00A2">
        <w:rPr>
          <w:rFonts w:cs="Arial"/>
          <w:kern w:val="0"/>
          <w:sz w:val="20"/>
          <w:szCs w:val="20"/>
        </w:rPr>
        <w:t xml:space="preserve">Damaged </w:t>
      </w:r>
      <w:proofErr w:type="gramStart"/>
      <w:r w:rsidRPr="005D00A2">
        <w:rPr>
          <w:rFonts w:cs="Arial"/>
          <w:kern w:val="0"/>
          <w:sz w:val="20"/>
          <w:szCs w:val="20"/>
        </w:rPr>
        <w:t>by:</w:t>
      </w:r>
      <w:proofErr w:type="gramEnd"/>
      <w:r w:rsidRPr="005D00A2">
        <w:rPr>
          <w:rFonts w:cs="Arial"/>
          <w:kern w:val="0"/>
          <w:sz w:val="20"/>
          <w:szCs w:val="20"/>
        </w:rPr>
        <w:t xml:space="preserve"> chemicals generally, organochlorides, organophosphates. Blows to the head.</w:t>
      </w:r>
    </w:p>
    <w:p w14:paraId="7240EE9A" w14:textId="13DBD77C" w:rsidR="005D00A2" w:rsidRDefault="005D00A2" w:rsidP="005D00A2">
      <w:pPr>
        <w:rPr>
          <w:rFonts w:cs="Arial"/>
          <w:kern w:val="0"/>
          <w:sz w:val="20"/>
          <w:szCs w:val="20"/>
        </w:rPr>
      </w:pPr>
    </w:p>
    <w:p w14:paraId="225D2AF6" w14:textId="1367A449" w:rsidR="005D00A2" w:rsidRPr="005D00A2" w:rsidRDefault="005D00A2" w:rsidP="00C954BC">
      <w:pPr>
        <w:rPr>
          <w:rFonts w:cs="Arial"/>
          <w:b/>
          <w:bCs/>
          <w:kern w:val="0"/>
          <w:sz w:val="28"/>
          <w:szCs w:val="28"/>
        </w:rPr>
      </w:pPr>
      <w:r w:rsidRPr="005D00A2">
        <w:rPr>
          <w:rFonts w:cs="Arial"/>
          <w:b/>
          <w:bCs/>
          <w:kern w:val="0"/>
          <w:sz w:val="28"/>
          <w:szCs w:val="28"/>
        </w:rPr>
        <w:t>CMH</w:t>
      </w:r>
    </w:p>
    <w:p w14:paraId="46994EA2" w14:textId="77777777" w:rsidR="005D00A2" w:rsidRPr="005D00A2" w:rsidRDefault="005D00A2" w:rsidP="005D00A2">
      <w:pPr>
        <w:rPr>
          <w:rFonts w:cs="Arial"/>
          <w:kern w:val="0"/>
          <w:sz w:val="20"/>
          <w:szCs w:val="20"/>
        </w:rPr>
      </w:pPr>
      <w:r w:rsidRPr="005D00A2">
        <w:rPr>
          <w:rFonts w:cs="Arial"/>
          <w:b/>
          <w:bCs/>
          <w:kern w:val="0"/>
          <w:sz w:val="20"/>
          <w:szCs w:val="20"/>
        </w:rPr>
        <w:t>Cerebral Medulla Hologram</w:t>
      </w:r>
    </w:p>
    <w:p w14:paraId="026A6C0E" w14:textId="77777777" w:rsidR="005D00A2" w:rsidRPr="005D00A2" w:rsidRDefault="005D00A2" w:rsidP="005D00A2">
      <w:pPr>
        <w:rPr>
          <w:rFonts w:cs="Arial"/>
          <w:kern w:val="0"/>
          <w:sz w:val="20"/>
          <w:szCs w:val="20"/>
        </w:rPr>
      </w:pPr>
      <w:r w:rsidRPr="005D00A2">
        <w:rPr>
          <w:rFonts w:cs="Arial"/>
          <w:kern w:val="0"/>
          <w:sz w:val="20"/>
          <w:szCs w:val="20"/>
        </w:rPr>
        <w:t>Relates to the inner, transitional layers of the brain and is linked energetically to mesodermal tissues with which the cerebral medulla developed. It relates to emotional conflicts around the theme of self-devaluation.</w:t>
      </w:r>
    </w:p>
    <w:p w14:paraId="47C00856" w14:textId="77777777" w:rsidR="005D00A2" w:rsidRPr="005D00A2" w:rsidRDefault="005D00A2" w:rsidP="005D00A2">
      <w:pPr>
        <w:rPr>
          <w:rFonts w:cs="Arial"/>
          <w:kern w:val="0"/>
          <w:sz w:val="20"/>
          <w:szCs w:val="20"/>
        </w:rPr>
      </w:pPr>
      <w:r w:rsidRPr="005D00A2">
        <w:rPr>
          <w:rFonts w:cs="Arial"/>
          <w:kern w:val="0"/>
          <w:sz w:val="20"/>
          <w:szCs w:val="20"/>
        </w:rPr>
        <w:t>Matches with the following fields of the body:</w:t>
      </w:r>
    </w:p>
    <w:p w14:paraId="2D0CAE60" w14:textId="77777777" w:rsidR="005D00A2" w:rsidRPr="005D00A2" w:rsidRDefault="005D00A2" w:rsidP="005D00A2">
      <w:pPr>
        <w:numPr>
          <w:ilvl w:val="0"/>
          <w:numId w:val="119"/>
        </w:numPr>
        <w:rPr>
          <w:rFonts w:cs="Arial"/>
          <w:kern w:val="0"/>
          <w:sz w:val="20"/>
          <w:szCs w:val="20"/>
        </w:rPr>
      </w:pPr>
      <w:r w:rsidRPr="005D00A2">
        <w:rPr>
          <w:rFonts w:cs="Arial"/>
          <w:kern w:val="0"/>
          <w:sz w:val="20"/>
          <w:szCs w:val="20"/>
        </w:rPr>
        <w:t>   Inner mesoderm tissues in general</w:t>
      </w:r>
    </w:p>
    <w:p w14:paraId="5A8A6F44" w14:textId="77777777" w:rsidR="005D00A2" w:rsidRPr="005D00A2" w:rsidRDefault="005D00A2" w:rsidP="005D00A2">
      <w:pPr>
        <w:numPr>
          <w:ilvl w:val="0"/>
          <w:numId w:val="119"/>
        </w:numPr>
        <w:rPr>
          <w:rFonts w:cs="Arial"/>
          <w:kern w:val="0"/>
          <w:sz w:val="20"/>
          <w:szCs w:val="20"/>
        </w:rPr>
      </w:pPr>
      <w:r w:rsidRPr="005D00A2">
        <w:rPr>
          <w:rFonts w:cs="Arial"/>
          <w:kern w:val="0"/>
          <w:sz w:val="20"/>
          <w:szCs w:val="20"/>
        </w:rPr>
        <w:t>   Skull</w:t>
      </w:r>
    </w:p>
    <w:p w14:paraId="0BDB6E1B" w14:textId="77777777" w:rsidR="005D00A2" w:rsidRPr="005D00A2" w:rsidRDefault="005D00A2" w:rsidP="005D00A2">
      <w:pPr>
        <w:numPr>
          <w:ilvl w:val="0"/>
          <w:numId w:val="119"/>
        </w:numPr>
        <w:rPr>
          <w:rFonts w:cs="Arial"/>
          <w:kern w:val="0"/>
          <w:sz w:val="20"/>
          <w:szCs w:val="20"/>
        </w:rPr>
      </w:pPr>
      <w:r w:rsidRPr="005D00A2">
        <w:rPr>
          <w:rFonts w:cs="Arial"/>
          <w:kern w:val="0"/>
          <w:sz w:val="20"/>
          <w:szCs w:val="20"/>
        </w:rPr>
        <w:t>   Teeth</w:t>
      </w:r>
    </w:p>
    <w:p w14:paraId="7C1BB295" w14:textId="77777777" w:rsidR="005D00A2" w:rsidRPr="005D00A2" w:rsidRDefault="005D00A2" w:rsidP="005D00A2">
      <w:pPr>
        <w:numPr>
          <w:ilvl w:val="0"/>
          <w:numId w:val="119"/>
        </w:numPr>
        <w:rPr>
          <w:rFonts w:cs="Arial"/>
          <w:kern w:val="0"/>
          <w:sz w:val="20"/>
          <w:szCs w:val="20"/>
        </w:rPr>
      </w:pPr>
      <w:r w:rsidRPr="005D00A2">
        <w:rPr>
          <w:rFonts w:cs="Arial"/>
          <w:kern w:val="0"/>
          <w:sz w:val="20"/>
          <w:szCs w:val="20"/>
        </w:rPr>
        <w:t>   Cervical spine</w:t>
      </w:r>
    </w:p>
    <w:p w14:paraId="4D9F07D9" w14:textId="77777777" w:rsidR="005D00A2" w:rsidRPr="005D00A2" w:rsidRDefault="005D00A2" w:rsidP="005D00A2">
      <w:pPr>
        <w:numPr>
          <w:ilvl w:val="0"/>
          <w:numId w:val="119"/>
        </w:numPr>
        <w:rPr>
          <w:rFonts w:cs="Arial"/>
          <w:kern w:val="0"/>
          <w:sz w:val="20"/>
          <w:szCs w:val="20"/>
        </w:rPr>
      </w:pPr>
      <w:r w:rsidRPr="005D00A2">
        <w:rPr>
          <w:rFonts w:cs="Arial"/>
          <w:kern w:val="0"/>
          <w:sz w:val="20"/>
          <w:szCs w:val="20"/>
        </w:rPr>
        <w:lastRenderedPageBreak/>
        <w:t>   Shoulder, arm, and hand</w:t>
      </w:r>
    </w:p>
    <w:p w14:paraId="68FCE446" w14:textId="77777777" w:rsidR="005D00A2" w:rsidRPr="005D00A2" w:rsidRDefault="005D00A2" w:rsidP="005D00A2">
      <w:pPr>
        <w:numPr>
          <w:ilvl w:val="0"/>
          <w:numId w:val="119"/>
        </w:numPr>
        <w:rPr>
          <w:rFonts w:cs="Arial"/>
          <w:kern w:val="0"/>
          <w:sz w:val="20"/>
          <w:szCs w:val="20"/>
        </w:rPr>
      </w:pPr>
      <w:r w:rsidRPr="005D00A2">
        <w:rPr>
          <w:rFonts w:cs="Arial"/>
          <w:kern w:val="0"/>
          <w:sz w:val="20"/>
          <w:szCs w:val="20"/>
        </w:rPr>
        <w:t>   Cardiac muscle</w:t>
      </w:r>
    </w:p>
    <w:p w14:paraId="48CE4678" w14:textId="77777777" w:rsidR="005D00A2" w:rsidRPr="005D00A2" w:rsidRDefault="005D00A2" w:rsidP="005D00A2">
      <w:pPr>
        <w:numPr>
          <w:ilvl w:val="0"/>
          <w:numId w:val="119"/>
        </w:numPr>
        <w:rPr>
          <w:rFonts w:cs="Arial"/>
          <w:kern w:val="0"/>
          <w:sz w:val="20"/>
          <w:szCs w:val="20"/>
        </w:rPr>
      </w:pPr>
      <w:r w:rsidRPr="005D00A2">
        <w:rPr>
          <w:rFonts w:cs="Arial"/>
          <w:kern w:val="0"/>
          <w:sz w:val="20"/>
          <w:szCs w:val="20"/>
        </w:rPr>
        <w:t>   Thoracic spine</w:t>
      </w:r>
    </w:p>
    <w:p w14:paraId="2C7238CB" w14:textId="77777777" w:rsidR="005D00A2" w:rsidRPr="005D00A2" w:rsidRDefault="005D00A2" w:rsidP="005D00A2">
      <w:pPr>
        <w:numPr>
          <w:ilvl w:val="0"/>
          <w:numId w:val="119"/>
        </w:numPr>
        <w:rPr>
          <w:rFonts w:cs="Arial"/>
          <w:kern w:val="0"/>
          <w:sz w:val="20"/>
          <w:szCs w:val="20"/>
        </w:rPr>
      </w:pPr>
      <w:r w:rsidRPr="005D00A2">
        <w:rPr>
          <w:rFonts w:cs="Arial"/>
          <w:kern w:val="0"/>
          <w:sz w:val="20"/>
          <w:szCs w:val="20"/>
        </w:rPr>
        <w:t>   Adrenal cortex</w:t>
      </w:r>
    </w:p>
    <w:p w14:paraId="34F99D5D" w14:textId="77777777" w:rsidR="005D00A2" w:rsidRPr="005D00A2" w:rsidRDefault="005D00A2" w:rsidP="005D00A2">
      <w:pPr>
        <w:numPr>
          <w:ilvl w:val="0"/>
          <w:numId w:val="119"/>
        </w:numPr>
        <w:rPr>
          <w:rFonts w:cs="Arial"/>
          <w:kern w:val="0"/>
          <w:sz w:val="20"/>
          <w:szCs w:val="20"/>
        </w:rPr>
      </w:pPr>
      <w:r w:rsidRPr="005D00A2">
        <w:rPr>
          <w:rFonts w:cs="Arial"/>
          <w:kern w:val="0"/>
          <w:sz w:val="20"/>
          <w:szCs w:val="20"/>
        </w:rPr>
        <w:t>   Lumbar spine</w:t>
      </w:r>
    </w:p>
    <w:p w14:paraId="6716B58D" w14:textId="77777777" w:rsidR="005D00A2" w:rsidRPr="005D00A2" w:rsidRDefault="005D00A2" w:rsidP="005D00A2">
      <w:pPr>
        <w:numPr>
          <w:ilvl w:val="0"/>
          <w:numId w:val="119"/>
        </w:numPr>
        <w:rPr>
          <w:rFonts w:cs="Arial"/>
          <w:kern w:val="0"/>
          <w:sz w:val="20"/>
          <w:szCs w:val="20"/>
        </w:rPr>
      </w:pPr>
      <w:r w:rsidRPr="005D00A2">
        <w:rPr>
          <w:rFonts w:cs="Arial"/>
          <w:kern w:val="0"/>
          <w:sz w:val="20"/>
          <w:szCs w:val="20"/>
        </w:rPr>
        <w:t>   Pelvis and pubic bone</w:t>
      </w:r>
    </w:p>
    <w:p w14:paraId="6D3FC7F9" w14:textId="77777777" w:rsidR="005D00A2" w:rsidRPr="005D00A2" w:rsidRDefault="005D00A2" w:rsidP="005D00A2">
      <w:pPr>
        <w:numPr>
          <w:ilvl w:val="0"/>
          <w:numId w:val="119"/>
        </w:numPr>
        <w:rPr>
          <w:rFonts w:cs="Arial"/>
          <w:kern w:val="0"/>
          <w:sz w:val="20"/>
          <w:szCs w:val="20"/>
        </w:rPr>
      </w:pPr>
      <w:r w:rsidRPr="005D00A2">
        <w:rPr>
          <w:rFonts w:cs="Arial"/>
          <w:kern w:val="0"/>
          <w:sz w:val="20"/>
          <w:szCs w:val="20"/>
        </w:rPr>
        <w:t>   Spleen</w:t>
      </w:r>
    </w:p>
    <w:p w14:paraId="42E78EEC" w14:textId="77777777" w:rsidR="005D00A2" w:rsidRPr="005D00A2" w:rsidRDefault="005D00A2" w:rsidP="005D00A2">
      <w:pPr>
        <w:numPr>
          <w:ilvl w:val="0"/>
          <w:numId w:val="119"/>
        </w:numPr>
        <w:rPr>
          <w:rFonts w:cs="Arial"/>
          <w:kern w:val="0"/>
          <w:sz w:val="20"/>
          <w:szCs w:val="20"/>
        </w:rPr>
      </w:pPr>
      <w:r w:rsidRPr="005D00A2">
        <w:rPr>
          <w:rFonts w:cs="Arial"/>
          <w:kern w:val="0"/>
          <w:sz w:val="20"/>
          <w:szCs w:val="20"/>
        </w:rPr>
        <w:t>   Knee</w:t>
      </w:r>
    </w:p>
    <w:p w14:paraId="4862CA20" w14:textId="77777777" w:rsidR="005D00A2" w:rsidRPr="005D00A2" w:rsidRDefault="005D00A2" w:rsidP="005D00A2">
      <w:pPr>
        <w:numPr>
          <w:ilvl w:val="0"/>
          <w:numId w:val="119"/>
        </w:numPr>
        <w:rPr>
          <w:rFonts w:cs="Arial"/>
          <w:kern w:val="0"/>
          <w:sz w:val="20"/>
          <w:szCs w:val="20"/>
        </w:rPr>
      </w:pPr>
      <w:r w:rsidRPr="005D00A2">
        <w:rPr>
          <w:rFonts w:cs="Arial"/>
          <w:kern w:val="0"/>
          <w:sz w:val="20"/>
          <w:szCs w:val="20"/>
        </w:rPr>
        <w:t>   Foot</w:t>
      </w:r>
    </w:p>
    <w:p w14:paraId="10F11807" w14:textId="77777777" w:rsidR="005D00A2" w:rsidRPr="005D00A2" w:rsidRDefault="005D00A2" w:rsidP="005D00A2">
      <w:pPr>
        <w:numPr>
          <w:ilvl w:val="0"/>
          <w:numId w:val="119"/>
        </w:numPr>
        <w:rPr>
          <w:rFonts w:cs="Arial"/>
          <w:kern w:val="0"/>
          <w:sz w:val="20"/>
          <w:szCs w:val="20"/>
        </w:rPr>
      </w:pPr>
      <w:r w:rsidRPr="005D00A2">
        <w:rPr>
          <w:rFonts w:cs="Arial"/>
          <w:kern w:val="0"/>
          <w:sz w:val="20"/>
          <w:szCs w:val="20"/>
        </w:rPr>
        <w:t>   Kidneys</w:t>
      </w:r>
    </w:p>
    <w:p w14:paraId="0C337553" w14:textId="77777777" w:rsidR="005D00A2" w:rsidRPr="005D00A2" w:rsidRDefault="005D00A2" w:rsidP="005D00A2">
      <w:pPr>
        <w:numPr>
          <w:ilvl w:val="0"/>
          <w:numId w:val="119"/>
        </w:numPr>
        <w:rPr>
          <w:rFonts w:cs="Arial"/>
          <w:kern w:val="0"/>
          <w:sz w:val="20"/>
          <w:szCs w:val="20"/>
        </w:rPr>
      </w:pPr>
      <w:r w:rsidRPr="005D00A2">
        <w:rPr>
          <w:rFonts w:cs="Arial"/>
          <w:kern w:val="0"/>
          <w:sz w:val="20"/>
          <w:szCs w:val="20"/>
        </w:rPr>
        <w:t>   Ovaries / Testicles</w:t>
      </w:r>
    </w:p>
    <w:p w14:paraId="2D28AE25" w14:textId="77777777" w:rsidR="005D00A2" w:rsidRPr="005D00A2" w:rsidRDefault="005D00A2" w:rsidP="005D00A2">
      <w:pPr>
        <w:rPr>
          <w:rFonts w:cs="Arial"/>
          <w:kern w:val="0"/>
          <w:sz w:val="20"/>
          <w:szCs w:val="20"/>
        </w:rPr>
      </w:pPr>
      <w:r w:rsidRPr="005D00A2">
        <w:rPr>
          <w:rFonts w:cs="Arial"/>
          <w:kern w:val="0"/>
          <w:sz w:val="20"/>
          <w:szCs w:val="20"/>
        </w:rPr>
        <w:t xml:space="preserve">Matches to </w:t>
      </w:r>
      <w:proofErr w:type="gramStart"/>
      <w:r w:rsidRPr="005D00A2">
        <w:rPr>
          <w:rFonts w:cs="Arial"/>
          <w:kern w:val="0"/>
          <w:sz w:val="20"/>
          <w:szCs w:val="20"/>
        </w:rPr>
        <w:t>all of</w:t>
      </w:r>
      <w:proofErr w:type="gramEnd"/>
      <w:r w:rsidRPr="005D00A2">
        <w:rPr>
          <w:rFonts w:cs="Arial"/>
          <w:kern w:val="0"/>
          <w:sz w:val="20"/>
          <w:szCs w:val="20"/>
        </w:rPr>
        <w:t xml:space="preserve"> the Energetic Terrains. This brain hologram contains special correctors for calcium metabolism in the entire body.</w:t>
      </w:r>
    </w:p>
    <w:p w14:paraId="4E5EA904" w14:textId="77777777" w:rsidR="005D00A2" w:rsidRDefault="005D00A2" w:rsidP="00C954BC">
      <w:pPr>
        <w:rPr>
          <w:rFonts w:cs="Arial"/>
          <w:kern w:val="0"/>
          <w:sz w:val="20"/>
          <w:szCs w:val="20"/>
        </w:rPr>
      </w:pPr>
    </w:p>
    <w:p w14:paraId="58596E75" w14:textId="450F98B8" w:rsidR="005D00A2" w:rsidRPr="005D00A2" w:rsidRDefault="005D00A2" w:rsidP="00C954BC">
      <w:pPr>
        <w:rPr>
          <w:rFonts w:cs="Arial"/>
          <w:b/>
          <w:bCs/>
          <w:kern w:val="0"/>
          <w:sz w:val="28"/>
          <w:szCs w:val="28"/>
        </w:rPr>
      </w:pPr>
      <w:r w:rsidRPr="005D00A2">
        <w:rPr>
          <w:rFonts w:cs="Arial"/>
          <w:b/>
          <w:bCs/>
          <w:kern w:val="0"/>
          <w:sz w:val="28"/>
          <w:szCs w:val="28"/>
        </w:rPr>
        <w:t>CBH</w:t>
      </w:r>
    </w:p>
    <w:p w14:paraId="53C26238" w14:textId="77777777" w:rsidR="005D00A2" w:rsidRPr="005D00A2" w:rsidRDefault="005D00A2" w:rsidP="005D00A2">
      <w:pPr>
        <w:rPr>
          <w:rFonts w:cs="Arial"/>
          <w:kern w:val="0"/>
          <w:sz w:val="20"/>
          <w:szCs w:val="20"/>
        </w:rPr>
      </w:pPr>
      <w:r w:rsidRPr="005D00A2">
        <w:rPr>
          <w:rFonts w:cs="Arial"/>
          <w:b/>
          <w:bCs/>
          <w:kern w:val="0"/>
          <w:sz w:val="20"/>
          <w:szCs w:val="20"/>
        </w:rPr>
        <w:t>Cerebellum Hologram</w:t>
      </w:r>
    </w:p>
    <w:p w14:paraId="633ED350" w14:textId="77777777" w:rsidR="005D00A2" w:rsidRPr="005D00A2" w:rsidRDefault="005D00A2" w:rsidP="005D00A2">
      <w:pPr>
        <w:rPr>
          <w:rFonts w:cs="Arial"/>
          <w:kern w:val="0"/>
          <w:sz w:val="20"/>
          <w:szCs w:val="20"/>
        </w:rPr>
      </w:pPr>
      <w:r w:rsidRPr="005D00A2">
        <w:rPr>
          <w:rFonts w:cs="Arial"/>
          <w:kern w:val="0"/>
          <w:sz w:val="20"/>
          <w:szCs w:val="20"/>
        </w:rPr>
        <w:t>Relates to the inner, transitional layers of the brain and is linked energetically to mesodermal tissues with which the cerebellum developed. It relates to emotional conflicts around the theme of attack on one’s integrity.</w:t>
      </w:r>
    </w:p>
    <w:p w14:paraId="7C3D7D26" w14:textId="77777777" w:rsidR="005D00A2" w:rsidRPr="005D00A2" w:rsidRDefault="005D00A2" w:rsidP="005D00A2">
      <w:pPr>
        <w:rPr>
          <w:rFonts w:cs="Arial"/>
          <w:kern w:val="0"/>
          <w:sz w:val="20"/>
          <w:szCs w:val="20"/>
        </w:rPr>
      </w:pPr>
      <w:r w:rsidRPr="005D00A2">
        <w:rPr>
          <w:rFonts w:cs="Arial"/>
          <w:kern w:val="0"/>
          <w:sz w:val="20"/>
          <w:szCs w:val="20"/>
        </w:rPr>
        <w:t>Matches with the following parts of the body:</w:t>
      </w:r>
    </w:p>
    <w:p w14:paraId="5DF719E2" w14:textId="77777777" w:rsidR="005D00A2" w:rsidRPr="005D00A2" w:rsidRDefault="005D00A2" w:rsidP="005D00A2">
      <w:pPr>
        <w:numPr>
          <w:ilvl w:val="0"/>
          <w:numId w:val="120"/>
        </w:numPr>
        <w:rPr>
          <w:rFonts w:cs="Arial"/>
          <w:kern w:val="0"/>
          <w:sz w:val="20"/>
          <w:szCs w:val="20"/>
        </w:rPr>
      </w:pPr>
      <w:r w:rsidRPr="005D00A2">
        <w:rPr>
          <w:rFonts w:cs="Arial"/>
          <w:kern w:val="0"/>
          <w:sz w:val="20"/>
          <w:szCs w:val="20"/>
        </w:rPr>
        <w:t>   Outer mesoderm tissues in general</w:t>
      </w:r>
    </w:p>
    <w:p w14:paraId="6BA8CF56" w14:textId="77777777" w:rsidR="005D00A2" w:rsidRPr="005D00A2" w:rsidRDefault="005D00A2" w:rsidP="005D00A2">
      <w:pPr>
        <w:numPr>
          <w:ilvl w:val="0"/>
          <w:numId w:val="120"/>
        </w:numPr>
        <w:rPr>
          <w:rFonts w:cs="Arial"/>
          <w:kern w:val="0"/>
          <w:sz w:val="20"/>
          <w:szCs w:val="20"/>
        </w:rPr>
      </w:pPr>
      <w:r w:rsidRPr="005D00A2">
        <w:rPr>
          <w:rFonts w:cs="Arial"/>
          <w:kern w:val="0"/>
          <w:sz w:val="20"/>
          <w:szCs w:val="20"/>
        </w:rPr>
        <w:t>   Mammary glands</w:t>
      </w:r>
    </w:p>
    <w:p w14:paraId="46270716" w14:textId="77777777" w:rsidR="005D00A2" w:rsidRPr="005D00A2" w:rsidRDefault="005D00A2" w:rsidP="005D00A2">
      <w:pPr>
        <w:numPr>
          <w:ilvl w:val="0"/>
          <w:numId w:val="120"/>
        </w:numPr>
        <w:rPr>
          <w:rFonts w:cs="Arial"/>
          <w:kern w:val="0"/>
          <w:sz w:val="20"/>
          <w:szCs w:val="20"/>
        </w:rPr>
      </w:pPr>
      <w:r w:rsidRPr="005D00A2">
        <w:rPr>
          <w:rFonts w:cs="Arial"/>
          <w:kern w:val="0"/>
          <w:sz w:val="20"/>
          <w:szCs w:val="20"/>
        </w:rPr>
        <w:t>   Corium</w:t>
      </w:r>
    </w:p>
    <w:p w14:paraId="62479FBF" w14:textId="77777777" w:rsidR="005D00A2" w:rsidRPr="005D00A2" w:rsidRDefault="005D00A2" w:rsidP="005D00A2">
      <w:pPr>
        <w:numPr>
          <w:ilvl w:val="0"/>
          <w:numId w:val="120"/>
        </w:numPr>
        <w:rPr>
          <w:rFonts w:cs="Arial"/>
          <w:kern w:val="0"/>
          <w:sz w:val="20"/>
          <w:szCs w:val="20"/>
        </w:rPr>
      </w:pPr>
      <w:r w:rsidRPr="005D00A2">
        <w:rPr>
          <w:rFonts w:cs="Arial"/>
          <w:kern w:val="0"/>
          <w:sz w:val="20"/>
          <w:szCs w:val="20"/>
        </w:rPr>
        <w:t>   Pericardium</w:t>
      </w:r>
    </w:p>
    <w:p w14:paraId="70C84A89" w14:textId="77777777" w:rsidR="005D00A2" w:rsidRPr="005D00A2" w:rsidRDefault="005D00A2" w:rsidP="005D00A2">
      <w:pPr>
        <w:numPr>
          <w:ilvl w:val="0"/>
          <w:numId w:val="120"/>
        </w:numPr>
        <w:rPr>
          <w:rFonts w:cs="Arial"/>
          <w:kern w:val="0"/>
          <w:sz w:val="20"/>
          <w:szCs w:val="20"/>
        </w:rPr>
      </w:pPr>
      <w:r w:rsidRPr="005D00A2">
        <w:rPr>
          <w:rFonts w:cs="Arial"/>
          <w:kern w:val="0"/>
          <w:sz w:val="20"/>
          <w:szCs w:val="20"/>
        </w:rPr>
        <w:t>   Peritoneum</w:t>
      </w:r>
    </w:p>
    <w:p w14:paraId="4EE0560A" w14:textId="77777777" w:rsidR="005D00A2" w:rsidRPr="005D00A2" w:rsidRDefault="005D00A2" w:rsidP="005D00A2">
      <w:pPr>
        <w:numPr>
          <w:ilvl w:val="0"/>
          <w:numId w:val="120"/>
        </w:numPr>
        <w:rPr>
          <w:rFonts w:cs="Arial"/>
          <w:kern w:val="0"/>
          <w:sz w:val="20"/>
          <w:szCs w:val="20"/>
        </w:rPr>
      </w:pPr>
      <w:r w:rsidRPr="005D00A2">
        <w:rPr>
          <w:rFonts w:cs="Arial"/>
          <w:kern w:val="0"/>
          <w:sz w:val="20"/>
          <w:szCs w:val="20"/>
        </w:rPr>
        <w:t>   Pleura</w:t>
      </w:r>
    </w:p>
    <w:p w14:paraId="0F51A99C" w14:textId="77777777" w:rsidR="005D00A2" w:rsidRPr="005D00A2" w:rsidRDefault="005D00A2" w:rsidP="005D00A2">
      <w:pPr>
        <w:rPr>
          <w:rFonts w:cs="Arial"/>
          <w:kern w:val="0"/>
          <w:sz w:val="20"/>
          <w:szCs w:val="20"/>
        </w:rPr>
      </w:pPr>
      <w:r w:rsidRPr="005D00A2">
        <w:rPr>
          <w:rFonts w:cs="Arial"/>
          <w:kern w:val="0"/>
          <w:sz w:val="20"/>
          <w:szCs w:val="20"/>
        </w:rPr>
        <w:t>This brain hologram contains information to correct the function of microtubules in centrioles, dendrites, and kidneys.</w:t>
      </w:r>
    </w:p>
    <w:p w14:paraId="07A5F344" w14:textId="77777777" w:rsidR="005D00A2" w:rsidRDefault="005D00A2" w:rsidP="00C954BC">
      <w:pPr>
        <w:rPr>
          <w:rFonts w:cs="Arial"/>
          <w:kern w:val="0"/>
          <w:sz w:val="20"/>
          <w:szCs w:val="20"/>
        </w:rPr>
      </w:pPr>
    </w:p>
    <w:p w14:paraId="1460216E" w14:textId="7835589D" w:rsidR="005D00A2" w:rsidRPr="005D00A2" w:rsidRDefault="005D00A2" w:rsidP="00C954BC">
      <w:pPr>
        <w:rPr>
          <w:rFonts w:cs="Arial"/>
          <w:b/>
          <w:bCs/>
          <w:kern w:val="0"/>
          <w:sz w:val="28"/>
          <w:szCs w:val="28"/>
        </w:rPr>
      </w:pPr>
      <w:r w:rsidRPr="005D00A2">
        <w:rPr>
          <w:rFonts w:cs="Arial"/>
          <w:b/>
          <w:bCs/>
          <w:kern w:val="0"/>
          <w:sz w:val="28"/>
          <w:szCs w:val="28"/>
        </w:rPr>
        <w:t>Neuro</w:t>
      </w:r>
    </w:p>
    <w:p w14:paraId="11ED3F74" w14:textId="77777777" w:rsidR="005D00A2" w:rsidRPr="005D00A2" w:rsidRDefault="005D00A2" w:rsidP="005D00A2">
      <w:pPr>
        <w:rPr>
          <w:rFonts w:cs="Arial"/>
          <w:kern w:val="0"/>
          <w:sz w:val="20"/>
          <w:szCs w:val="20"/>
        </w:rPr>
      </w:pPr>
      <w:r w:rsidRPr="005D00A2">
        <w:rPr>
          <w:rFonts w:cs="Arial"/>
          <w:kern w:val="0"/>
          <w:sz w:val="20"/>
          <w:szCs w:val="20"/>
        </w:rPr>
        <w:t xml:space="preserve">Energetic Terrains are involved in the communication processes of protecting and healing the </w:t>
      </w:r>
      <w:proofErr w:type="gramStart"/>
      <w:r w:rsidRPr="005D00A2">
        <w:rPr>
          <w:rFonts w:cs="Arial"/>
          <w:kern w:val="0"/>
          <w:sz w:val="20"/>
          <w:szCs w:val="20"/>
        </w:rPr>
        <w:t>body, and</w:t>
      </w:r>
      <w:proofErr w:type="gramEnd"/>
      <w:r w:rsidRPr="005D00A2">
        <w:rPr>
          <w:rFonts w:cs="Arial"/>
          <w:kern w:val="0"/>
          <w:sz w:val="20"/>
          <w:szCs w:val="20"/>
        </w:rPr>
        <w:t xml:space="preserve"> are considered the basis of an energetic immune system.</w:t>
      </w:r>
    </w:p>
    <w:p w14:paraId="55A7F355" w14:textId="77777777" w:rsidR="005D00A2" w:rsidRPr="005D00A2" w:rsidRDefault="005D00A2" w:rsidP="005D00A2">
      <w:pPr>
        <w:rPr>
          <w:rFonts w:cs="Arial"/>
          <w:kern w:val="0"/>
          <w:sz w:val="20"/>
          <w:szCs w:val="20"/>
        </w:rPr>
      </w:pPr>
      <w:r w:rsidRPr="005D00A2">
        <w:rPr>
          <w:rFonts w:cs="Arial"/>
          <w:kern w:val="0"/>
          <w:sz w:val="20"/>
          <w:szCs w:val="20"/>
        </w:rPr>
        <w:t>Primary bioenergetic correlations:</w:t>
      </w:r>
    </w:p>
    <w:p w14:paraId="272EF031" w14:textId="77777777" w:rsidR="005D00A2" w:rsidRPr="005D00A2" w:rsidRDefault="005D00A2" w:rsidP="005D00A2">
      <w:pPr>
        <w:numPr>
          <w:ilvl w:val="0"/>
          <w:numId w:val="121"/>
        </w:numPr>
        <w:rPr>
          <w:rFonts w:cs="Arial"/>
          <w:kern w:val="0"/>
          <w:sz w:val="20"/>
          <w:szCs w:val="20"/>
        </w:rPr>
      </w:pPr>
      <w:r w:rsidRPr="005D00A2">
        <w:rPr>
          <w:rFonts w:cs="Arial"/>
          <w:kern w:val="0"/>
          <w:sz w:val="20"/>
          <w:szCs w:val="20"/>
        </w:rPr>
        <w:t>Coating of the axons (myelin sheath)</w:t>
      </w:r>
    </w:p>
    <w:p w14:paraId="4EC13D99" w14:textId="77777777" w:rsidR="005D00A2" w:rsidRPr="005D00A2" w:rsidRDefault="005D00A2" w:rsidP="005D00A2">
      <w:pPr>
        <w:numPr>
          <w:ilvl w:val="0"/>
          <w:numId w:val="121"/>
        </w:numPr>
        <w:rPr>
          <w:rFonts w:cs="Arial"/>
          <w:kern w:val="0"/>
          <w:sz w:val="20"/>
          <w:szCs w:val="20"/>
        </w:rPr>
      </w:pPr>
      <w:r w:rsidRPr="005D00A2">
        <w:rPr>
          <w:rFonts w:cs="Arial"/>
          <w:kern w:val="0"/>
          <w:sz w:val="20"/>
          <w:szCs w:val="20"/>
        </w:rPr>
        <w:lastRenderedPageBreak/>
        <w:t>Bladder</w:t>
      </w:r>
    </w:p>
    <w:p w14:paraId="66650074" w14:textId="77777777" w:rsidR="005D00A2" w:rsidRPr="005D00A2" w:rsidRDefault="005D00A2" w:rsidP="005D00A2">
      <w:pPr>
        <w:rPr>
          <w:rFonts w:cs="Arial"/>
          <w:kern w:val="0"/>
          <w:sz w:val="20"/>
          <w:szCs w:val="20"/>
        </w:rPr>
      </w:pPr>
      <w:r w:rsidRPr="005D00A2">
        <w:rPr>
          <w:rFonts w:cs="Arial"/>
          <w:kern w:val="0"/>
          <w:sz w:val="20"/>
          <w:szCs w:val="20"/>
        </w:rPr>
        <w:t>This Terrain also relates to most organs and tissues found in Energetic Integrator 5, including the appendix, ileocecal valve, parts of the endocrine system, tonsils, some of the lymphatic tissues, many vertebrae, cerebellum, medulla oblongata, gray matter of the brain and spine, spinal nerves, and parts of the male genitalia. It also appears to link to the eyes, liver, and peritoneum.</w:t>
      </w:r>
    </w:p>
    <w:p w14:paraId="4BCF553B" w14:textId="77777777" w:rsidR="005D00A2" w:rsidRPr="005D00A2" w:rsidRDefault="005D00A2" w:rsidP="005D00A2">
      <w:pPr>
        <w:rPr>
          <w:rFonts w:cs="Arial"/>
          <w:kern w:val="0"/>
          <w:sz w:val="20"/>
          <w:szCs w:val="20"/>
        </w:rPr>
      </w:pPr>
      <w:r w:rsidRPr="005D00A2">
        <w:rPr>
          <w:rFonts w:cs="Arial"/>
          <w:kern w:val="0"/>
          <w:sz w:val="20"/>
          <w:szCs w:val="20"/>
        </w:rPr>
        <w:t>It may be associated with slowness or degeneration of the nervous system as well as lack of coordination.</w:t>
      </w:r>
    </w:p>
    <w:p w14:paraId="65FB062F" w14:textId="77777777" w:rsidR="005D00A2" w:rsidRDefault="005D00A2" w:rsidP="00C954BC">
      <w:pPr>
        <w:rPr>
          <w:rFonts w:cs="Arial"/>
          <w:kern w:val="0"/>
          <w:sz w:val="20"/>
          <w:szCs w:val="20"/>
        </w:rPr>
      </w:pPr>
    </w:p>
    <w:p w14:paraId="4D0032C6" w14:textId="133AA7F6" w:rsidR="005D00A2" w:rsidRPr="005D00A2" w:rsidRDefault="005D00A2" w:rsidP="00C954BC">
      <w:pPr>
        <w:rPr>
          <w:rFonts w:cs="Arial"/>
          <w:b/>
          <w:bCs/>
          <w:kern w:val="0"/>
          <w:sz w:val="28"/>
          <w:szCs w:val="28"/>
        </w:rPr>
      </w:pPr>
      <w:r w:rsidRPr="005D00A2">
        <w:rPr>
          <w:rFonts w:cs="Arial"/>
          <w:b/>
          <w:bCs/>
          <w:kern w:val="0"/>
          <w:sz w:val="28"/>
          <w:szCs w:val="28"/>
        </w:rPr>
        <w:t>Bacteria</w:t>
      </w:r>
    </w:p>
    <w:p w14:paraId="46B781E6" w14:textId="77777777" w:rsidR="005D00A2" w:rsidRPr="005D00A2" w:rsidRDefault="005D00A2" w:rsidP="005D00A2">
      <w:pPr>
        <w:rPr>
          <w:rFonts w:cs="Arial"/>
          <w:kern w:val="0"/>
          <w:sz w:val="20"/>
          <w:szCs w:val="20"/>
        </w:rPr>
      </w:pPr>
      <w:r w:rsidRPr="005D00A2">
        <w:rPr>
          <w:rFonts w:cs="Arial"/>
          <w:kern w:val="0"/>
          <w:sz w:val="20"/>
          <w:szCs w:val="20"/>
        </w:rPr>
        <w:t xml:space="preserve">Energetic Terrains are involved in the communication processes of protecting and healing the </w:t>
      </w:r>
      <w:proofErr w:type="gramStart"/>
      <w:r w:rsidRPr="005D00A2">
        <w:rPr>
          <w:rFonts w:cs="Arial"/>
          <w:kern w:val="0"/>
          <w:sz w:val="20"/>
          <w:szCs w:val="20"/>
        </w:rPr>
        <w:t>body, and</w:t>
      </w:r>
      <w:proofErr w:type="gramEnd"/>
      <w:r w:rsidRPr="005D00A2">
        <w:rPr>
          <w:rFonts w:cs="Arial"/>
          <w:kern w:val="0"/>
          <w:sz w:val="20"/>
          <w:szCs w:val="20"/>
        </w:rPr>
        <w:t xml:space="preserve"> are considered the basis of an energetic immune system.</w:t>
      </w:r>
    </w:p>
    <w:p w14:paraId="08FF2EEC" w14:textId="77777777" w:rsidR="005D00A2" w:rsidRPr="005D00A2" w:rsidRDefault="005D00A2" w:rsidP="005D00A2">
      <w:pPr>
        <w:rPr>
          <w:rFonts w:cs="Arial"/>
          <w:kern w:val="0"/>
          <w:sz w:val="20"/>
          <w:szCs w:val="20"/>
        </w:rPr>
      </w:pPr>
      <w:r w:rsidRPr="005D00A2">
        <w:rPr>
          <w:rFonts w:cs="Arial"/>
          <w:kern w:val="0"/>
          <w:sz w:val="20"/>
          <w:szCs w:val="20"/>
        </w:rPr>
        <w:t>Primary bioenergetic correlations:</w:t>
      </w:r>
    </w:p>
    <w:p w14:paraId="40B7C975" w14:textId="77777777" w:rsidR="005D00A2" w:rsidRPr="005D00A2" w:rsidRDefault="005D00A2" w:rsidP="005D00A2">
      <w:pPr>
        <w:numPr>
          <w:ilvl w:val="0"/>
          <w:numId w:val="122"/>
        </w:numPr>
        <w:rPr>
          <w:rFonts w:cs="Arial"/>
          <w:kern w:val="0"/>
          <w:sz w:val="20"/>
          <w:szCs w:val="20"/>
        </w:rPr>
      </w:pPr>
      <w:r w:rsidRPr="005D00A2">
        <w:rPr>
          <w:rFonts w:cs="Arial"/>
          <w:kern w:val="0"/>
          <w:sz w:val="20"/>
          <w:szCs w:val="20"/>
        </w:rPr>
        <w:t>Skin</w:t>
      </w:r>
    </w:p>
    <w:p w14:paraId="65B87068" w14:textId="77777777" w:rsidR="005D00A2" w:rsidRPr="005D00A2" w:rsidRDefault="005D00A2" w:rsidP="005D00A2">
      <w:pPr>
        <w:numPr>
          <w:ilvl w:val="0"/>
          <w:numId w:val="122"/>
        </w:numPr>
        <w:rPr>
          <w:rFonts w:cs="Arial"/>
          <w:kern w:val="0"/>
          <w:sz w:val="20"/>
          <w:szCs w:val="20"/>
        </w:rPr>
      </w:pPr>
      <w:r w:rsidRPr="005D00A2">
        <w:rPr>
          <w:rFonts w:cs="Arial"/>
          <w:kern w:val="0"/>
          <w:sz w:val="20"/>
          <w:szCs w:val="20"/>
        </w:rPr>
        <w:t>Lungs</w:t>
      </w:r>
    </w:p>
    <w:p w14:paraId="6FBD3CFD" w14:textId="77777777" w:rsidR="005D00A2" w:rsidRPr="005D00A2" w:rsidRDefault="005D00A2" w:rsidP="005D00A2">
      <w:pPr>
        <w:rPr>
          <w:rFonts w:cs="Arial"/>
          <w:kern w:val="0"/>
          <w:sz w:val="20"/>
          <w:szCs w:val="20"/>
        </w:rPr>
      </w:pPr>
      <w:r w:rsidRPr="005D00A2">
        <w:rPr>
          <w:rFonts w:cs="Arial"/>
          <w:kern w:val="0"/>
          <w:sz w:val="20"/>
          <w:szCs w:val="20"/>
        </w:rPr>
        <w:t>Because of these primary correlations, this Terrain is associated particularly strongly with low Source energy.</w:t>
      </w:r>
    </w:p>
    <w:p w14:paraId="49D9B5BD" w14:textId="77777777" w:rsidR="005D00A2" w:rsidRPr="005D00A2" w:rsidRDefault="005D00A2" w:rsidP="005D00A2">
      <w:pPr>
        <w:rPr>
          <w:rFonts w:cs="Arial"/>
          <w:kern w:val="0"/>
          <w:sz w:val="20"/>
          <w:szCs w:val="20"/>
        </w:rPr>
      </w:pPr>
      <w:r w:rsidRPr="005D00A2">
        <w:rPr>
          <w:rFonts w:cs="Arial"/>
          <w:kern w:val="0"/>
          <w:sz w:val="20"/>
          <w:szCs w:val="20"/>
        </w:rPr>
        <w:t xml:space="preserve">This Terrain also relates to ear, nose, and throat issues, and chronic chest ailments. There are additional links with Corti’s organ (involved in hearing), cranial nerves, and the frontal lobes of the brain. It tends to show up </w:t>
      </w:r>
      <w:proofErr w:type="gramStart"/>
      <w:r w:rsidRPr="005D00A2">
        <w:rPr>
          <w:rFonts w:cs="Arial"/>
          <w:kern w:val="0"/>
          <w:sz w:val="20"/>
          <w:szCs w:val="20"/>
        </w:rPr>
        <w:t>most</w:t>
      </w:r>
      <w:proofErr w:type="gramEnd"/>
      <w:r w:rsidRPr="005D00A2">
        <w:rPr>
          <w:rFonts w:cs="Arial"/>
          <w:kern w:val="0"/>
          <w:sz w:val="20"/>
          <w:szCs w:val="20"/>
        </w:rPr>
        <w:t xml:space="preserve"> in people who work indoors for extended periods, especially in air-conditioned rooms, or those who are not exposed to enough natural sunlight and fresh air.</w:t>
      </w:r>
    </w:p>
    <w:p w14:paraId="401DE901" w14:textId="77777777" w:rsidR="005D00A2" w:rsidRPr="005D00A2" w:rsidRDefault="005D00A2" w:rsidP="005D00A2">
      <w:pPr>
        <w:rPr>
          <w:rFonts w:cs="Arial"/>
          <w:kern w:val="0"/>
          <w:sz w:val="20"/>
          <w:szCs w:val="20"/>
        </w:rPr>
      </w:pPr>
      <w:r w:rsidRPr="005D00A2">
        <w:rPr>
          <w:rFonts w:cs="Arial"/>
          <w:kern w:val="0"/>
          <w:sz w:val="20"/>
          <w:szCs w:val="20"/>
        </w:rPr>
        <w:t>This Terrain bioenergetically correlates to many bacterial strains. Its appearance as a priority, however, does not necessarily indicate the physical presence of these bacteria.</w:t>
      </w:r>
    </w:p>
    <w:p w14:paraId="1833BEB8" w14:textId="77777777" w:rsidR="00710593" w:rsidRDefault="00710593" w:rsidP="00C954BC">
      <w:pPr>
        <w:rPr>
          <w:rFonts w:cs="Arial"/>
          <w:kern w:val="0"/>
          <w:sz w:val="20"/>
          <w:szCs w:val="20"/>
        </w:rPr>
      </w:pPr>
    </w:p>
    <w:p w14:paraId="67F9637C" w14:textId="77777777" w:rsidR="00710593" w:rsidRDefault="00710593" w:rsidP="00C954BC">
      <w:pPr>
        <w:rPr>
          <w:rFonts w:cs="Arial"/>
          <w:kern w:val="0"/>
          <w:sz w:val="20"/>
          <w:szCs w:val="20"/>
        </w:rPr>
      </w:pPr>
    </w:p>
    <w:p w14:paraId="4373A658" w14:textId="77777777" w:rsidR="00710593" w:rsidRDefault="00710593" w:rsidP="00C954BC">
      <w:pPr>
        <w:rPr>
          <w:rFonts w:cs="Arial"/>
          <w:kern w:val="0"/>
          <w:sz w:val="20"/>
          <w:szCs w:val="20"/>
        </w:rPr>
      </w:pPr>
    </w:p>
    <w:p w14:paraId="034C86A0" w14:textId="77777777" w:rsidR="00710593" w:rsidRDefault="00710593" w:rsidP="00C954BC">
      <w:pPr>
        <w:rPr>
          <w:rFonts w:cs="Arial"/>
          <w:kern w:val="0"/>
          <w:sz w:val="20"/>
          <w:szCs w:val="20"/>
        </w:rPr>
      </w:pPr>
    </w:p>
    <w:p w14:paraId="7719EC48" w14:textId="77777777" w:rsidR="00710593" w:rsidRDefault="00710593" w:rsidP="00C954BC">
      <w:pPr>
        <w:rPr>
          <w:rFonts w:cs="Arial"/>
          <w:kern w:val="0"/>
          <w:sz w:val="20"/>
          <w:szCs w:val="20"/>
        </w:rPr>
      </w:pPr>
    </w:p>
    <w:p w14:paraId="36BB78E0" w14:textId="77777777" w:rsidR="00710593" w:rsidRDefault="00710593" w:rsidP="00C954BC">
      <w:pPr>
        <w:rPr>
          <w:rFonts w:cs="Arial"/>
          <w:kern w:val="0"/>
          <w:sz w:val="20"/>
          <w:szCs w:val="20"/>
        </w:rPr>
      </w:pPr>
    </w:p>
    <w:p w14:paraId="45839ED6" w14:textId="77777777" w:rsidR="00710593" w:rsidRDefault="00710593" w:rsidP="00C954BC">
      <w:pPr>
        <w:rPr>
          <w:rFonts w:cs="Arial"/>
          <w:kern w:val="0"/>
          <w:sz w:val="20"/>
          <w:szCs w:val="20"/>
        </w:rPr>
      </w:pPr>
    </w:p>
    <w:p w14:paraId="47C3ADC2" w14:textId="77777777" w:rsidR="00710593" w:rsidRDefault="00710593" w:rsidP="00C954BC">
      <w:pPr>
        <w:rPr>
          <w:rFonts w:cs="Arial"/>
          <w:kern w:val="0"/>
          <w:sz w:val="20"/>
          <w:szCs w:val="20"/>
        </w:rPr>
      </w:pPr>
    </w:p>
    <w:p w14:paraId="097D217B" w14:textId="58108218" w:rsidR="003B35E2" w:rsidRPr="00710593" w:rsidRDefault="003B35E2" w:rsidP="00710593">
      <w:pPr>
        <w:rPr>
          <w:rFonts w:cs="Arial"/>
          <w:kern w:val="0"/>
          <w:sz w:val="20"/>
          <w:szCs w:val="20"/>
        </w:rPr>
      </w:pPr>
    </w:p>
    <w:sectPr w:rsidR="003B35E2" w:rsidRPr="00710593" w:rsidSect="00631E62">
      <w:headerReference w:type="default" r:id="rId9"/>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F52F2A" w14:textId="77777777" w:rsidR="001167D9" w:rsidRDefault="001167D9" w:rsidP="00405939">
      <w:pPr>
        <w:spacing w:after="0" w:line="240" w:lineRule="auto"/>
      </w:pPr>
      <w:r>
        <w:separator/>
      </w:r>
    </w:p>
  </w:endnote>
  <w:endnote w:type="continuationSeparator" w:id="0">
    <w:p w14:paraId="3625A65F" w14:textId="77777777" w:rsidR="001167D9" w:rsidRDefault="001167D9" w:rsidP="00405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3133EB" w14:textId="77777777" w:rsidR="001167D9" w:rsidRDefault="001167D9" w:rsidP="00405939">
      <w:pPr>
        <w:spacing w:after="0" w:line="240" w:lineRule="auto"/>
      </w:pPr>
      <w:r>
        <w:separator/>
      </w:r>
    </w:p>
  </w:footnote>
  <w:footnote w:type="continuationSeparator" w:id="0">
    <w:p w14:paraId="749C17DD" w14:textId="77777777" w:rsidR="001167D9" w:rsidRDefault="001167D9" w:rsidP="004059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D6C553" w14:textId="77777777" w:rsidR="00102A4A" w:rsidRDefault="00102A4A" w:rsidP="00405939">
    <w:pPr>
      <w:pStyle w:val="Header"/>
      <w:jc w:val="center"/>
    </w:pPr>
    <w:r>
      <w:rPr>
        <w:noProof/>
      </w:rPr>
      <w:drawing>
        <wp:inline distT="0" distB="0" distL="0" distR="0" wp14:anchorId="6935AF55" wp14:editId="4B944A50">
          <wp:extent cx="1836751" cy="5980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3255" cy="600120"/>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FF2BCC" w14:textId="77777777" w:rsidR="00102A4A" w:rsidRDefault="00102A4A" w:rsidP="00405939">
    <w:pPr>
      <w:pStyle w:val="Header"/>
      <w:jc w:val="center"/>
    </w:pPr>
    <w:r>
      <w:rPr>
        <w:noProof/>
      </w:rPr>
      <w:drawing>
        <wp:inline distT="0" distB="0" distL="0" distR="0" wp14:anchorId="12F3B143" wp14:editId="29E414C8">
          <wp:extent cx="1836751" cy="5980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3255" cy="60012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C27A57" w14:textId="153B56CD" w:rsidR="00405939" w:rsidRDefault="00405939" w:rsidP="00405939">
    <w:pPr>
      <w:pStyle w:val="Header"/>
      <w:jc w:val="center"/>
    </w:pPr>
    <w:r>
      <w:rPr>
        <w:noProof/>
      </w:rPr>
      <w:drawing>
        <wp:inline distT="0" distB="0" distL="0" distR="0" wp14:anchorId="5FEA6BF8" wp14:editId="5C504B2E">
          <wp:extent cx="1836751" cy="5980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3255" cy="60012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72E8E"/>
    <w:multiLevelType w:val="multilevel"/>
    <w:tmpl w:val="5368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81232"/>
    <w:multiLevelType w:val="multilevel"/>
    <w:tmpl w:val="647E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552F8"/>
    <w:multiLevelType w:val="multilevel"/>
    <w:tmpl w:val="97F4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83D0D"/>
    <w:multiLevelType w:val="multilevel"/>
    <w:tmpl w:val="C18A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1089C"/>
    <w:multiLevelType w:val="multilevel"/>
    <w:tmpl w:val="E0E0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17F05"/>
    <w:multiLevelType w:val="multilevel"/>
    <w:tmpl w:val="895C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94CBD"/>
    <w:multiLevelType w:val="multilevel"/>
    <w:tmpl w:val="4C10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B26D4"/>
    <w:multiLevelType w:val="multilevel"/>
    <w:tmpl w:val="AA1E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75AC3"/>
    <w:multiLevelType w:val="multilevel"/>
    <w:tmpl w:val="76E6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A4CFF"/>
    <w:multiLevelType w:val="multilevel"/>
    <w:tmpl w:val="4104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25EB1"/>
    <w:multiLevelType w:val="multilevel"/>
    <w:tmpl w:val="E53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E4519"/>
    <w:multiLevelType w:val="multilevel"/>
    <w:tmpl w:val="2AE6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B7396"/>
    <w:multiLevelType w:val="multilevel"/>
    <w:tmpl w:val="FF54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206136"/>
    <w:multiLevelType w:val="multilevel"/>
    <w:tmpl w:val="39B0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83772"/>
    <w:multiLevelType w:val="multilevel"/>
    <w:tmpl w:val="B4B4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26B6D"/>
    <w:multiLevelType w:val="multilevel"/>
    <w:tmpl w:val="EC88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F46EC1"/>
    <w:multiLevelType w:val="multilevel"/>
    <w:tmpl w:val="5512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A4BE8"/>
    <w:multiLevelType w:val="multilevel"/>
    <w:tmpl w:val="9798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1B1A41"/>
    <w:multiLevelType w:val="multilevel"/>
    <w:tmpl w:val="A616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2C7B34"/>
    <w:multiLevelType w:val="multilevel"/>
    <w:tmpl w:val="AC30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AC760D"/>
    <w:multiLevelType w:val="hybridMultilevel"/>
    <w:tmpl w:val="AA528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7414483"/>
    <w:multiLevelType w:val="multilevel"/>
    <w:tmpl w:val="4A84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F406EB"/>
    <w:multiLevelType w:val="multilevel"/>
    <w:tmpl w:val="1B28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9946EC"/>
    <w:multiLevelType w:val="multilevel"/>
    <w:tmpl w:val="3CE2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0F2249"/>
    <w:multiLevelType w:val="multilevel"/>
    <w:tmpl w:val="2160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B75379"/>
    <w:multiLevelType w:val="multilevel"/>
    <w:tmpl w:val="1D04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BF50C2"/>
    <w:multiLevelType w:val="multilevel"/>
    <w:tmpl w:val="ADA6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4D7AF4"/>
    <w:multiLevelType w:val="multilevel"/>
    <w:tmpl w:val="8274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DC56A5"/>
    <w:multiLevelType w:val="multilevel"/>
    <w:tmpl w:val="9F28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DC3476"/>
    <w:multiLevelType w:val="multilevel"/>
    <w:tmpl w:val="9E94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435B6B"/>
    <w:multiLevelType w:val="multilevel"/>
    <w:tmpl w:val="CADC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AD367A"/>
    <w:multiLevelType w:val="multilevel"/>
    <w:tmpl w:val="5930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FC13C7"/>
    <w:multiLevelType w:val="multilevel"/>
    <w:tmpl w:val="B74C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B8253C"/>
    <w:multiLevelType w:val="multilevel"/>
    <w:tmpl w:val="2A0A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DD1EC2"/>
    <w:multiLevelType w:val="hybridMultilevel"/>
    <w:tmpl w:val="7A404824"/>
    <w:lvl w:ilvl="0" w:tplc="0C2C49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2C9B75C1"/>
    <w:multiLevelType w:val="multilevel"/>
    <w:tmpl w:val="7D4A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526E73"/>
    <w:multiLevelType w:val="multilevel"/>
    <w:tmpl w:val="FBCE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E173DB"/>
    <w:multiLevelType w:val="multilevel"/>
    <w:tmpl w:val="C6D2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C05930"/>
    <w:multiLevelType w:val="multilevel"/>
    <w:tmpl w:val="953E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EF2A6B"/>
    <w:multiLevelType w:val="multilevel"/>
    <w:tmpl w:val="EF86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D47A08"/>
    <w:multiLevelType w:val="multilevel"/>
    <w:tmpl w:val="A340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3A37B6"/>
    <w:multiLevelType w:val="multilevel"/>
    <w:tmpl w:val="2272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2E5287"/>
    <w:multiLevelType w:val="multilevel"/>
    <w:tmpl w:val="96E4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B75905"/>
    <w:multiLevelType w:val="multilevel"/>
    <w:tmpl w:val="B546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1248A5"/>
    <w:multiLevelType w:val="multilevel"/>
    <w:tmpl w:val="551C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334851"/>
    <w:multiLevelType w:val="multilevel"/>
    <w:tmpl w:val="1B14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957329"/>
    <w:multiLevelType w:val="multilevel"/>
    <w:tmpl w:val="9258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EE4729"/>
    <w:multiLevelType w:val="multilevel"/>
    <w:tmpl w:val="701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D321A0"/>
    <w:multiLevelType w:val="multilevel"/>
    <w:tmpl w:val="6E82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DC4776"/>
    <w:multiLevelType w:val="multilevel"/>
    <w:tmpl w:val="580C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41417E"/>
    <w:multiLevelType w:val="multilevel"/>
    <w:tmpl w:val="6546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D32FFB"/>
    <w:multiLevelType w:val="multilevel"/>
    <w:tmpl w:val="D08E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367FBF"/>
    <w:multiLevelType w:val="multilevel"/>
    <w:tmpl w:val="1D80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656BB6"/>
    <w:multiLevelType w:val="multilevel"/>
    <w:tmpl w:val="CBB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9C1520"/>
    <w:multiLevelType w:val="multilevel"/>
    <w:tmpl w:val="358A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293BD3"/>
    <w:multiLevelType w:val="multilevel"/>
    <w:tmpl w:val="78C4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590046"/>
    <w:multiLevelType w:val="multilevel"/>
    <w:tmpl w:val="5AC6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B04D41"/>
    <w:multiLevelType w:val="multilevel"/>
    <w:tmpl w:val="0F60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E117D2"/>
    <w:multiLevelType w:val="multilevel"/>
    <w:tmpl w:val="F3FC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97636C"/>
    <w:multiLevelType w:val="multilevel"/>
    <w:tmpl w:val="D6F6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3E5458"/>
    <w:multiLevelType w:val="multilevel"/>
    <w:tmpl w:val="0AA0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A817E9"/>
    <w:multiLevelType w:val="multilevel"/>
    <w:tmpl w:val="D968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B15ECE"/>
    <w:multiLevelType w:val="multilevel"/>
    <w:tmpl w:val="AA74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BF5B90"/>
    <w:multiLevelType w:val="multilevel"/>
    <w:tmpl w:val="C25C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DA668C"/>
    <w:multiLevelType w:val="multilevel"/>
    <w:tmpl w:val="AB9C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AA0198"/>
    <w:multiLevelType w:val="multilevel"/>
    <w:tmpl w:val="98E6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2F2651"/>
    <w:multiLevelType w:val="multilevel"/>
    <w:tmpl w:val="3780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12610E"/>
    <w:multiLevelType w:val="multilevel"/>
    <w:tmpl w:val="3D3E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066371"/>
    <w:multiLevelType w:val="multilevel"/>
    <w:tmpl w:val="615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737744"/>
    <w:multiLevelType w:val="multilevel"/>
    <w:tmpl w:val="6F14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19397F"/>
    <w:multiLevelType w:val="multilevel"/>
    <w:tmpl w:val="EB06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745741"/>
    <w:multiLevelType w:val="multilevel"/>
    <w:tmpl w:val="6182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8E5434"/>
    <w:multiLevelType w:val="multilevel"/>
    <w:tmpl w:val="3520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3F2DC6"/>
    <w:multiLevelType w:val="multilevel"/>
    <w:tmpl w:val="6B74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D363C7"/>
    <w:multiLevelType w:val="multilevel"/>
    <w:tmpl w:val="14F2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611249"/>
    <w:multiLevelType w:val="multilevel"/>
    <w:tmpl w:val="3AFC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0C3223"/>
    <w:multiLevelType w:val="multilevel"/>
    <w:tmpl w:val="4E68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8D03EC"/>
    <w:multiLevelType w:val="multilevel"/>
    <w:tmpl w:val="29BA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AB461F"/>
    <w:multiLevelType w:val="multilevel"/>
    <w:tmpl w:val="C3F2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386A8B"/>
    <w:multiLevelType w:val="multilevel"/>
    <w:tmpl w:val="53CA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8F10D7"/>
    <w:multiLevelType w:val="multilevel"/>
    <w:tmpl w:val="5AF0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51205C"/>
    <w:multiLevelType w:val="multilevel"/>
    <w:tmpl w:val="654A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9E2ECB"/>
    <w:multiLevelType w:val="multilevel"/>
    <w:tmpl w:val="9F4C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3D61B5"/>
    <w:multiLevelType w:val="multilevel"/>
    <w:tmpl w:val="73FC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EB0D2C"/>
    <w:multiLevelType w:val="multilevel"/>
    <w:tmpl w:val="F9C2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3D5B30"/>
    <w:multiLevelType w:val="multilevel"/>
    <w:tmpl w:val="0342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B6604F"/>
    <w:multiLevelType w:val="multilevel"/>
    <w:tmpl w:val="E10A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A03AD1"/>
    <w:multiLevelType w:val="multilevel"/>
    <w:tmpl w:val="53CA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9D17C6"/>
    <w:multiLevelType w:val="multilevel"/>
    <w:tmpl w:val="6E84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967F44"/>
    <w:multiLevelType w:val="multilevel"/>
    <w:tmpl w:val="46F0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1B143B"/>
    <w:multiLevelType w:val="multilevel"/>
    <w:tmpl w:val="9AFA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926926"/>
    <w:multiLevelType w:val="multilevel"/>
    <w:tmpl w:val="3358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832473"/>
    <w:multiLevelType w:val="multilevel"/>
    <w:tmpl w:val="07E8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E834C3"/>
    <w:multiLevelType w:val="multilevel"/>
    <w:tmpl w:val="C28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1747C0"/>
    <w:multiLevelType w:val="multilevel"/>
    <w:tmpl w:val="A302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FE2C5B"/>
    <w:multiLevelType w:val="multilevel"/>
    <w:tmpl w:val="B9EC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9B2AE9"/>
    <w:multiLevelType w:val="multilevel"/>
    <w:tmpl w:val="DCC2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020908"/>
    <w:multiLevelType w:val="multilevel"/>
    <w:tmpl w:val="4862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5C0310"/>
    <w:multiLevelType w:val="multilevel"/>
    <w:tmpl w:val="5E82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E92359B"/>
    <w:multiLevelType w:val="multilevel"/>
    <w:tmpl w:val="710E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FEB50DC"/>
    <w:multiLevelType w:val="multilevel"/>
    <w:tmpl w:val="7AEE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037668"/>
    <w:multiLevelType w:val="multilevel"/>
    <w:tmpl w:val="9162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B76FC0"/>
    <w:multiLevelType w:val="multilevel"/>
    <w:tmpl w:val="B908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A2760B"/>
    <w:multiLevelType w:val="multilevel"/>
    <w:tmpl w:val="C4E6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26313C"/>
    <w:multiLevelType w:val="multilevel"/>
    <w:tmpl w:val="EECA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B351A0"/>
    <w:multiLevelType w:val="multilevel"/>
    <w:tmpl w:val="4AB0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744262"/>
    <w:multiLevelType w:val="multilevel"/>
    <w:tmpl w:val="B17A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584E35"/>
    <w:multiLevelType w:val="multilevel"/>
    <w:tmpl w:val="03A6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7E62D3"/>
    <w:multiLevelType w:val="multilevel"/>
    <w:tmpl w:val="F4EA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9F41EA"/>
    <w:multiLevelType w:val="multilevel"/>
    <w:tmpl w:val="F766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CD17E7"/>
    <w:multiLevelType w:val="multilevel"/>
    <w:tmpl w:val="5FB2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5F7910"/>
    <w:multiLevelType w:val="multilevel"/>
    <w:tmpl w:val="450C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811B53"/>
    <w:multiLevelType w:val="multilevel"/>
    <w:tmpl w:val="05FA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951DF6"/>
    <w:multiLevelType w:val="multilevel"/>
    <w:tmpl w:val="59D0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EE64FF"/>
    <w:multiLevelType w:val="multilevel"/>
    <w:tmpl w:val="89C8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86319F"/>
    <w:multiLevelType w:val="multilevel"/>
    <w:tmpl w:val="B21A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A26FEB"/>
    <w:multiLevelType w:val="multilevel"/>
    <w:tmpl w:val="C100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4D0267"/>
    <w:multiLevelType w:val="multilevel"/>
    <w:tmpl w:val="A3DE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AE6FBB"/>
    <w:multiLevelType w:val="multilevel"/>
    <w:tmpl w:val="6C30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59189A"/>
    <w:multiLevelType w:val="multilevel"/>
    <w:tmpl w:val="28A2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8E0DF3"/>
    <w:multiLevelType w:val="multilevel"/>
    <w:tmpl w:val="9BD2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DE12F4"/>
    <w:multiLevelType w:val="multilevel"/>
    <w:tmpl w:val="8166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E0B3E48"/>
    <w:multiLevelType w:val="multilevel"/>
    <w:tmpl w:val="1C50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60710">
    <w:abstractNumId w:val="34"/>
  </w:num>
  <w:num w:numId="2" w16cid:durableId="988359913">
    <w:abstractNumId w:val="114"/>
  </w:num>
  <w:num w:numId="3" w16cid:durableId="1820344353">
    <w:abstractNumId w:val="0"/>
  </w:num>
  <w:num w:numId="4" w16cid:durableId="827596573">
    <w:abstractNumId w:val="119"/>
  </w:num>
  <w:num w:numId="5" w16cid:durableId="1414283598">
    <w:abstractNumId w:val="9"/>
  </w:num>
  <w:num w:numId="6" w16cid:durableId="1823934619">
    <w:abstractNumId w:val="19"/>
  </w:num>
  <w:num w:numId="7" w16cid:durableId="1803036692">
    <w:abstractNumId w:val="77"/>
  </w:num>
  <w:num w:numId="8" w16cid:durableId="900750462">
    <w:abstractNumId w:val="35"/>
  </w:num>
  <w:num w:numId="9" w16cid:durableId="1038749017">
    <w:abstractNumId w:val="89"/>
  </w:num>
  <w:num w:numId="10" w16cid:durableId="2105153569">
    <w:abstractNumId w:val="106"/>
  </w:num>
  <w:num w:numId="11" w16cid:durableId="1235628824">
    <w:abstractNumId w:val="47"/>
  </w:num>
  <w:num w:numId="12" w16cid:durableId="1780564013">
    <w:abstractNumId w:val="5"/>
  </w:num>
  <w:num w:numId="13" w16cid:durableId="1158575142">
    <w:abstractNumId w:val="107"/>
  </w:num>
  <w:num w:numId="14" w16cid:durableId="628632371">
    <w:abstractNumId w:val="27"/>
  </w:num>
  <w:num w:numId="15" w16cid:durableId="179705217">
    <w:abstractNumId w:val="71"/>
  </w:num>
  <w:num w:numId="16" w16cid:durableId="1105147804">
    <w:abstractNumId w:val="76"/>
  </w:num>
  <w:num w:numId="17" w16cid:durableId="299766941">
    <w:abstractNumId w:val="108"/>
  </w:num>
  <w:num w:numId="18" w16cid:durableId="402458660">
    <w:abstractNumId w:val="70"/>
  </w:num>
  <w:num w:numId="19" w16cid:durableId="706372235">
    <w:abstractNumId w:val="55"/>
  </w:num>
  <w:num w:numId="20" w16cid:durableId="716244990">
    <w:abstractNumId w:val="95"/>
  </w:num>
  <w:num w:numId="21" w16cid:durableId="327754809">
    <w:abstractNumId w:val="24"/>
  </w:num>
  <w:num w:numId="22" w16cid:durableId="1267035047">
    <w:abstractNumId w:val="48"/>
  </w:num>
  <w:num w:numId="23" w16cid:durableId="152726448">
    <w:abstractNumId w:val="81"/>
  </w:num>
  <w:num w:numId="24" w16cid:durableId="152836697">
    <w:abstractNumId w:val="4"/>
  </w:num>
  <w:num w:numId="25" w16cid:durableId="725374663">
    <w:abstractNumId w:val="78"/>
  </w:num>
  <w:num w:numId="26" w16cid:durableId="2104833958">
    <w:abstractNumId w:val="116"/>
  </w:num>
  <w:num w:numId="27" w16cid:durableId="871846302">
    <w:abstractNumId w:val="44"/>
  </w:num>
  <w:num w:numId="28" w16cid:durableId="2114812498">
    <w:abstractNumId w:val="74"/>
  </w:num>
  <w:num w:numId="29" w16cid:durableId="820384399">
    <w:abstractNumId w:val="43"/>
  </w:num>
  <w:num w:numId="30" w16cid:durableId="1176459959">
    <w:abstractNumId w:val="50"/>
  </w:num>
  <w:num w:numId="31" w16cid:durableId="1552114462">
    <w:abstractNumId w:val="51"/>
  </w:num>
  <w:num w:numId="32" w16cid:durableId="1036780757">
    <w:abstractNumId w:val="118"/>
  </w:num>
  <w:num w:numId="33" w16cid:durableId="1341589182">
    <w:abstractNumId w:val="30"/>
  </w:num>
  <w:num w:numId="34" w16cid:durableId="1253592045">
    <w:abstractNumId w:val="1"/>
  </w:num>
  <w:num w:numId="35" w16cid:durableId="130708958">
    <w:abstractNumId w:val="15"/>
  </w:num>
  <w:num w:numId="36" w16cid:durableId="341201614">
    <w:abstractNumId w:val="92"/>
  </w:num>
  <w:num w:numId="37" w16cid:durableId="1373457847">
    <w:abstractNumId w:val="96"/>
  </w:num>
  <w:num w:numId="38" w16cid:durableId="1311405190">
    <w:abstractNumId w:val="21"/>
  </w:num>
  <w:num w:numId="39" w16cid:durableId="643199701">
    <w:abstractNumId w:val="99"/>
  </w:num>
  <w:num w:numId="40" w16cid:durableId="35006898">
    <w:abstractNumId w:val="25"/>
  </w:num>
  <w:num w:numId="41" w16cid:durableId="277877744">
    <w:abstractNumId w:val="12"/>
  </w:num>
  <w:num w:numId="42" w16cid:durableId="5183498">
    <w:abstractNumId w:val="90"/>
  </w:num>
  <w:num w:numId="43" w16cid:durableId="1923560835">
    <w:abstractNumId w:val="32"/>
  </w:num>
  <w:num w:numId="44" w16cid:durableId="1408066248">
    <w:abstractNumId w:val="31"/>
  </w:num>
  <w:num w:numId="45" w16cid:durableId="736246124">
    <w:abstractNumId w:val="67"/>
  </w:num>
  <w:num w:numId="46" w16cid:durableId="1435132406">
    <w:abstractNumId w:val="58"/>
  </w:num>
  <w:num w:numId="47" w16cid:durableId="445201248">
    <w:abstractNumId w:val="104"/>
  </w:num>
  <w:num w:numId="48" w16cid:durableId="1937442795">
    <w:abstractNumId w:val="121"/>
  </w:num>
  <w:num w:numId="49" w16cid:durableId="923223010">
    <w:abstractNumId w:val="53"/>
  </w:num>
  <w:num w:numId="50" w16cid:durableId="1369722098">
    <w:abstractNumId w:val="102"/>
  </w:num>
  <w:num w:numId="51" w16cid:durableId="1733305537">
    <w:abstractNumId w:val="60"/>
  </w:num>
  <w:num w:numId="52" w16cid:durableId="876115168">
    <w:abstractNumId w:val="42"/>
  </w:num>
  <w:num w:numId="53" w16cid:durableId="1831091580">
    <w:abstractNumId w:val="87"/>
  </w:num>
  <w:num w:numId="54" w16cid:durableId="2102287616">
    <w:abstractNumId w:val="2"/>
  </w:num>
  <w:num w:numId="55" w16cid:durableId="787549617">
    <w:abstractNumId w:val="45"/>
  </w:num>
  <w:num w:numId="56" w16cid:durableId="1340766671">
    <w:abstractNumId w:val="83"/>
  </w:num>
  <w:num w:numId="57" w16cid:durableId="1498643298">
    <w:abstractNumId w:val="39"/>
  </w:num>
  <w:num w:numId="58" w16cid:durableId="972830261">
    <w:abstractNumId w:val="73"/>
  </w:num>
  <w:num w:numId="59" w16cid:durableId="2086340687">
    <w:abstractNumId w:val="52"/>
  </w:num>
  <w:num w:numId="60" w16cid:durableId="1266307202">
    <w:abstractNumId w:val="120"/>
  </w:num>
  <w:num w:numId="61" w16cid:durableId="1080253031">
    <w:abstractNumId w:val="13"/>
  </w:num>
  <w:num w:numId="62" w16cid:durableId="156041758">
    <w:abstractNumId w:val="86"/>
  </w:num>
  <w:num w:numId="63" w16cid:durableId="1595628910">
    <w:abstractNumId w:val="110"/>
  </w:num>
  <w:num w:numId="64" w16cid:durableId="2019506050">
    <w:abstractNumId w:val="11"/>
  </w:num>
  <w:num w:numId="65" w16cid:durableId="1924878372">
    <w:abstractNumId w:val="17"/>
  </w:num>
  <w:num w:numId="66" w16cid:durableId="873466904">
    <w:abstractNumId w:val="46"/>
  </w:num>
  <w:num w:numId="67" w16cid:durableId="1768650922">
    <w:abstractNumId w:val="62"/>
  </w:num>
  <w:num w:numId="68" w16cid:durableId="1234782308">
    <w:abstractNumId w:val="57"/>
  </w:num>
  <w:num w:numId="69" w16cid:durableId="286667618">
    <w:abstractNumId w:val="100"/>
  </w:num>
  <w:num w:numId="70" w16cid:durableId="689794516">
    <w:abstractNumId w:val="7"/>
  </w:num>
  <w:num w:numId="71" w16cid:durableId="1129709866">
    <w:abstractNumId w:val="20"/>
  </w:num>
  <w:num w:numId="72" w16cid:durableId="2080790207">
    <w:abstractNumId w:val="40"/>
  </w:num>
  <w:num w:numId="73" w16cid:durableId="838039186">
    <w:abstractNumId w:val="22"/>
  </w:num>
  <w:num w:numId="74" w16cid:durableId="1013410167">
    <w:abstractNumId w:val="23"/>
  </w:num>
  <w:num w:numId="75" w16cid:durableId="963854823">
    <w:abstractNumId w:val="79"/>
  </w:num>
  <w:num w:numId="76" w16cid:durableId="1828281422">
    <w:abstractNumId w:val="93"/>
  </w:num>
  <w:num w:numId="77" w16cid:durableId="808085552">
    <w:abstractNumId w:val="59"/>
  </w:num>
  <w:num w:numId="78" w16cid:durableId="445077808">
    <w:abstractNumId w:val="68"/>
  </w:num>
  <w:num w:numId="79" w16cid:durableId="1086881763">
    <w:abstractNumId w:val="82"/>
  </w:num>
  <w:num w:numId="80" w16cid:durableId="868103084">
    <w:abstractNumId w:val="56"/>
  </w:num>
  <w:num w:numId="81" w16cid:durableId="2136949347">
    <w:abstractNumId w:val="85"/>
  </w:num>
  <w:num w:numId="82" w16cid:durableId="138962012">
    <w:abstractNumId w:val="54"/>
  </w:num>
  <w:num w:numId="83" w16cid:durableId="1770393046">
    <w:abstractNumId w:val="65"/>
  </w:num>
  <w:num w:numId="84" w16cid:durableId="793251337">
    <w:abstractNumId w:val="94"/>
  </w:num>
  <w:num w:numId="85" w16cid:durableId="1067265129">
    <w:abstractNumId w:val="63"/>
  </w:num>
  <w:num w:numId="86" w16cid:durableId="1092162401">
    <w:abstractNumId w:val="115"/>
  </w:num>
  <w:num w:numId="87" w16cid:durableId="2145192917">
    <w:abstractNumId w:val="105"/>
  </w:num>
  <w:num w:numId="88" w16cid:durableId="419446748">
    <w:abstractNumId w:val="33"/>
  </w:num>
  <w:num w:numId="89" w16cid:durableId="1140465945">
    <w:abstractNumId w:val="6"/>
  </w:num>
  <w:num w:numId="90" w16cid:durableId="53966179">
    <w:abstractNumId w:val="3"/>
  </w:num>
  <w:num w:numId="91" w16cid:durableId="2062750583">
    <w:abstractNumId w:val="66"/>
  </w:num>
  <w:num w:numId="92" w16cid:durableId="1991208893">
    <w:abstractNumId w:val="64"/>
  </w:num>
  <w:num w:numId="93" w16cid:durableId="1253708261">
    <w:abstractNumId w:val="103"/>
  </w:num>
  <w:num w:numId="94" w16cid:durableId="1249464992">
    <w:abstractNumId w:val="18"/>
  </w:num>
  <w:num w:numId="95" w16cid:durableId="1247230521">
    <w:abstractNumId w:val="109"/>
  </w:num>
  <w:num w:numId="96" w16cid:durableId="888683654">
    <w:abstractNumId w:val="91"/>
  </w:num>
  <w:num w:numId="97" w16cid:durableId="128328730">
    <w:abstractNumId w:val="16"/>
  </w:num>
  <w:num w:numId="98" w16cid:durableId="390348800">
    <w:abstractNumId w:val="122"/>
  </w:num>
  <w:num w:numId="99" w16cid:durableId="797259220">
    <w:abstractNumId w:val="113"/>
  </w:num>
  <w:num w:numId="100" w16cid:durableId="651058470">
    <w:abstractNumId w:val="37"/>
  </w:num>
  <w:num w:numId="101" w16cid:durableId="402995250">
    <w:abstractNumId w:val="112"/>
  </w:num>
  <w:num w:numId="102" w16cid:durableId="717509494">
    <w:abstractNumId w:val="72"/>
  </w:num>
  <w:num w:numId="103" w16cid:durableId="1209339845">
    <w:abstractNumId w:val="111"/>
  </w:num>
  <w:num w:numId="104" w16cid:durableId="486631427">
    <w:abstractNumId w:val="75"/>
  </w:num>
  <w:num w:numId="105" w16cid:durableId="391664357">
    <w:abstractNumId w:val="38"/>
  </w:num>
  <w:num w:numId="106" w16cid:durableId="1532495044">
    <w:abstractNumId w:val="98"/>
  </w:num>
  <w:num w:numId="107" w16cid:durableId="832768207">
    <w:abstractNumId w:val="101"/>
  </w:num>
  <w:num w:numId="108" w16cid:durableId="800877824">
    <w:abstractNumId w:val="88"/>
  </w:num>
  <w:num w:numId="109" w16cid:durableId="1199589229">
    <w:abstractNumId w:val="97"/>
  </w:num>
  <w:num w:numId="110" w16cid:durableId="908003350">
    <w:abstractNumId w:val="36"/>
  </w:num>
  <w:num w:numId="111" w16cid:durableId="2047633747">
    <w:abstractNumId w:val="49"/>
  </w:num>
  <w:num w:numId="112" w16cid:durableId="1183476920">
    <w:abstractNumId w:val="41"/>
  </w:num>
  <w:num w:numId="113" w16cid:durableId="125777550">
    <w:abstractNumId w:val="26"/>
  </w:num>
  <w:num w:numId="114" w16cid:durableId="68507100">
    <w:abstractNumId w:val="28"/>
  </w:num>
  <w:num w:numId="115" w16cid:durableId="468059206">
    <w:abstractNumId w:val="29"/>
  </w:num>
  <w:num w:numId="116" w16cid:durableId="1190490093">
    <w:abstractNumId w:val="61"/>
  </w:num>
  <w:num w:numId="117" w16cid:durableId="1930649556">
    <w:abstractNumId w:val="117"/>
  </w:num>
  <w:num w:numId="118" w16cid:durableId="632834672">
    <w:abstractNumId w:val="80"/>
  </w:num>
  <w:num w:numId="119" w16cid:durableId="1985310704">
    <w:abstractNumId w:val="69"/>
  </w:num>
  <w:num w:numId="120" w16cid:durableId="100228325">
    <w:abstractNumId w:val="14"/>
  </w:num>
  <w:num w:numId="121" w16cid:durableId="255794354">
    <w:abstractNumId w:val="8"/>
  </w:num>
  <w:num w:numId="122" w16cid:durableId="774908112">
    <w:abstractNumId w:val="10"/>
  </w:num>
  <w:num w:numId="123" w16cid:durableId="854461042">
    <w:abstractNumId w:val="8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354"/>
    <w:rsid w:val="0001350E"/>
    <w:rsid w:val="00031394"/>
    <w:rsid w:val="00102A4A"/>
    <w:rsid w:val="00114AA3"/>
    <w:rsid w:val="001167D9"/>
    <w:rsid w:val="001278B3"/>
    <w:rsid w:val="00214E2B"/>
    <w:rsid w:val="00226E10"/>
    <w:rsid w:val="00271A03"/>
    <w:rsid w:val="002C7D97"/>
    <w:rsid w:val="003A3B9D"/>
    <w:rsid w:val="003B1FF7"/>
    <w:rsid w:val="003B35E2"/>
    <w:rsid w:val="00405939"/>
    <w:rsid w:val="00451B1A"/>
    <w:rsid w:val="00493964"/>
    <w:rsid w:val="00531354"/>
    <w:rsid w:val="005D00A2"/>
    <w:rsid w:val="005F1910"/>
    <w:rsid w:val="0061796A"/>
    <w:rsid w:val="00631E62"/>
    <w:rsid w:val="006E366C"/>
    <w:rsid w:val="006E48E4"/>
    <w:rsid w:val="006E7D01"/>
    <w:rsid w:val="00705CF7"/>
    <w:rsid w:val="00710593"/>
    <w:rsid w:val="007271E7"/>
    <w:rsid w:val="00776A65"/>
    <w:rsid w:val="00792705"/>
    <w:rsid w:val="007B2D72"/>
    <w:rsid w:val="007C0D1A"/>
    <w:rsid w:val="0081151F"/>
    <w:rsid w:val="00875981"/>
    <w:rsid w:val="008778D7"/>
    <w:rsid w:val="008F1DC4"/>
    <w:rsid w:val="008F6F2D"/>
    <w:rsid w:val="00907DE8"/>
    <w:rsid w:val="00924325"/>
    <w:rsid w:val="00927FDF"/>
    <w:rsid w:val="00940BB1"/>
    <w:rsid w:val="00963AC4"/>
    <w:rsid w:val="009C51D9"/>
    <w:rsid w:val="00A04262"/>
    <w:rsid w:val="00A82961"/>
    <w:rsid w:val="00AA1967"/>
    <w:rsid w:val="00AD72A7"/>
    <w:rsid w:val="00AE6182"/>
    <w:rsid w:val="00B14AAB"/>
    <w:rsid w:val="00B16BA0"/>
    <w:rsid w:val="00B45FC0"/>
    <w:rsid w:val="00B52643"/>
    <w:rsid w:val="00B5392C"/>
    <w:rsid w:val="00BC2544"/>
    <w:rsid w:val="00C14444"/>
    <w:rsid w:val="00C150F4"/>
    <w:rsid w:val="00C160F2"/>
    <w:rsid w:val="00C24C6C"/>
    <w:rsid w:val="00C319EC"/>
    <w:rsid w:val="00C954BC"/>
    <w:rsid w:val="00CB6105"/>
    <w:rsid w:val="00DC139C"/>
    <w:rsid w:val="00E055A2"/>
    <w:rsid w:val="00F018EA"/>
    <w:rsid w:val="00FB4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1A852"/>
  <w15:chartTrackingRefBased/>
  <w15:docId w15:val="{825D0F50-9075-4E83-9145-95CDA1F81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F1910"/>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styleId="Header">
    <w:name w:val="header"/>
    <w:basedOn w:val="Normal"/>
    <w:link w:val="HeaderChar"/>
    <w:uiPriority w:val="99"/>
    <w:unhideWhenUsed/>
    <w:rsid w:val="004059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939"/>
  </w:style>
  <w:style w:type="paragraph" w:styleId="Footer">
    <w:name w:val="footer"/>
    <w:basedOn w:val="Normal"/>
    <w:link w:val="FooterChar"/>
    <w:uiPriority w:val="99"/>
    <w:unhideWhenUsed/>
    <w:rsid w:val="004059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939"/>
  </w:style>
  <w:style w:type="paragraph" w:styleId="NormalWeb">
    <w:name w:val="Normal (Web)"/>
    <w:basedOn w:val="Normal"/>
    <w:uiPriority w:val="99"/>
    <w:unhideWhenUsed/>
    <w:rsid w:val="0040593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07DE8"/>
    <w:rPr>
      <w:b/>
      <w:bCs/>
    </w:rPr>
  </w:style>
  <w:style w:type="paragraph" w:styleId="BalloonText">
    <w:name w:val="Balloon Text"/>
    <w:basedOn w:val="Normal"/>
    <w:link w:val="BalloonTextChar"/>
    <w:uiPriority w:val="99"/>
    <w:semiHidden/>
    <w:unhideWhenUsed/>
    <w:rsid w:val="00C954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54BC"/>
    <w:rPr>
      <w:rFonts w:ascii="Segoe UI" w:hAnsi="Segoe UI" w:cs="Segoe UI"/>
      <w:sz w:val="18"/>
      <w:szCs w:val="18"/>
    </w:rPr>
  </w:style>
  <w:style w:type="paragraph" w:styleId="ListParagraph">
    <w:name w:val="List Paragraph"/>
    <w:basedOn w:val="Normal"/>
    <w:uiPriority w:val="34"/>
    <w:qFormat/>
    <w:rsid w:val="00102A4A"/>
    <w:pPr>
      <w:ind w:left="720"/>
      <w:contextualSpacing/>
    </w:pPr>
  </w:style>
  <w:style w:type="character" w:styleId="Emphasis">
    <w:name w:val="Emphasis"/>
    <w:basedOn w:val="DefaultParagraphFont"/>
    <w:uiPriority w:val="20"/>
    <w:qFormat/>
    <w:rsid w:val="008F6F2D"/>
    <w:rPr>
      <w:i/>
      <w:iCs/>
    </w:rPr>
  </w:style>
  <w:style w:type="character" w:styleId="Hyperlink">
    <w:name w:val="Hyperlink"/>
    <w:basedOn w:val="DefaultParagraphFont"/>
    <w:uiPriority w:val="99"/>
    <w:unhideWhenUsed/>
    <w:rsid w:val="00CB6105"/>
    <w:rPr>
      <w:color w:val="0563C1" w:themeColor="hyperlink"/>
      <w:u w:val="single"/>
    </w:rPr>
  </w:style>
  <w:style w:type="character" w:styleId="UnresolvedMention">
    <w:name w:val="Unresolved Mention"/>
    <w:basedOn w:val="DefaultParagraphFont"/>
    <w:uiPriority w:val="99"/>
    <w:semiHidden/>
    <w:unhideWhenUsed/>
    <w:rsid w:val="00CB61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37917">
      <w:bodyDiv w:val="1"/>
      <w:marLeft w:val="0"/>
      <w:marRight w:val="0"/>
      <w:marTop w:val="0"/>
      <w:marBottom w:val="0"/>
      <w:divBdr>
        <w:top w:val="none" w:sz="0" w:space="0" w:color="auto"/>
        <w:left w:val="none" w:sz="0" w:space="0" w:color="auto"/>
        <w:bottom w:val="none" w:sz="0" w:space="0" w:color="auto"/>
        <w:right w:val="none" w:sz="0" w:space="0" w:color="auto"/>
      </w:divBdr>
    </w:div>
    <w:div w:id="61681511">
      <w:bodyDiv w:val="1"/>
      <w:marLeft w:val="0"/>
      <w:marRight w:val="0"/>
      <w:marTop w:val="0"/>
      <w:marBottom w:val="0"/>
      <w:divBdr>
        <w:top w:val="none" w:sz="0" w:space="0" w:color="auto"/>
        <w:left w:val="none" w:sz="0" w:space="0" w:color="auto"/>
        <w:bottom w:val="none" w:sz="0" w:space="0" w:color="auto"/>
        <w:right w:val="none" w:sz="0" w:space="0" w:color="auto"/>
      </w:divBdr>
    </w:div>
    <w:div w:id="67846512">
      <w:bodyDiv w:val="1"/>
      <w:marLeft w:val="0"/>
      <w:marRight w:val="0"/>
      <w:marTop w:val="0"/>
      <w:marBottom w:val="0"/>
      <w:divBdr>
        <w:top w:val="none" w:sz="0" w:space="0" w:color="auto"/>
        <w:left w:val="none" w:sz="0" w:space="0" w:color="auto"/>
        <w:bottom w:val="none" w:sz="0" w:space="0" w:color="auto"/>
        <w:right w:val="none" w:sz="0" w:space="0" w:color="auto"/>
      </w:divBdr>
    </w:div>
    <w:div w:id="87846632">
      <w:bodyDiv w:val="1"/>
      <w:marLeft w:val="0"/>
      <w:marRight w:val="0"/>
      <w:marTop w:val="0"/>
      <w:marBottom w:val="0"/>
      <w:divBdr>
        <w:top w:val="none" w:sz="0" w:space="0" w:color="auto"/>
        <w:left w:val="none" w:sz="0" w:space="0" w:color="auto"/>
        <w:bottom w:val="none" w:sz="0" w:space="0" w:color="auto"/>
        <w:right w:val="none" w:sz="0" w:space="0" w:color="auto"/>
      </w:divBdr>
    </w:div>
    <w:div w:id="118426804">
      <w:bodyDiv w:val="1"/>
      <w:marLeft w:val="0"/>
      <w:marRight w:val="0"/>
      <w:marTop w:val="0"/>
      <w:marBottom w:val="0"/>
      <w:divBdr>
        <w:top w:val="none" w:sz="0" w:space="0" w:color="auto"/>
        <w:left w:val="none" w:sz="0" w:space="0" w:color="auto"/>
        <w:bottom w:val="none" w:sz="0" w:space="0" w:color="auto"/>
        <w:right w:val="none" w:sz="0" w:space="0" w:color="auto"/>
      </w:divBdr>
    </w:div>
    <w:div w:id="147210252">
      <w:bodyDiv w:val="1"/>
      <w:marLeft w:val="0"/>
      <w:marRight w:val="0"/>
      <w:marTop w:val="0"/>
      <w:marBottom w:val="0"/>
      <w:divBdr>
        <w:top w:val="none" w:sz="0" w:space="0" w:color="auto"/>
        <w:left w:val="none" w:sz="0" w:space="0" w:color="auto"/>
        <w:bottom w:val="none" w:sz="0" w:space="0" w:color="auto"/>
        <w:right w:val="none" w:sz="0" w:space="0" w:color="auto"/>
      </w:divBdr>
    </w:div>
    <w:div w:id="163279514">
      <w:bodyDiv w:val="1"/>
      <w:marLeft w:val="0"/>
      <w:marRight w:val="0"/>
      <w:marTop w:val="0"/>
      <w:marBottom w:val="0"/>
      <w:divBdr>
        <w:top w:val="none" w:sz="0" w:space="0" w:color="auto"/>
        <w:left w:val="none" w:sz="0" w:space="0" w:color="auto"/>
        <w:bottom w:val="none" w:sz="0" w:space="0" w:color="auto"/>
        <w:right w:val="none" w:sz="0" w:space="0" w:color="auto"/>
      </w:divBdr>
    </w:div>
    <w:div w:id="175777018">
      <w:bodyDiv w:val="1"/>
      <w:marLeft w:val="0"/>
      <w:marRight w:val="0"/>
      <w:marTop w:val="0"/>
      <w:marBottom w:val="0"/>
      <w:divBdr>
        <w:top w:val="none" w:sz="0" w:space="0" w:color="auto"/>
        <w:left w:val="none" w:sz="0" w:space="0" w:color="auto"/>
        <w:bottom w:val="none" w:sz="0" w:space="0" w:color="auto"/>
        <w:right w:val="none" w:sz="0" w:space="0" w:color="auto"/>
      </w:divBdr>
    </w:div>
    <w:div w:id="177357871">
      <w:bodyDiv w:val="1"/>
      <w:marLeft w:val="0"/>
      <w:marRight w:val="0"/>
      <w:marTop w:val="0"/>
      <w:marBottom w:val="0"/>
      <w:divBdr>
        <w:top w:val="none" w:sz="0" w:space="0" w:color="auto"/>
        <w:left w:val="none" w:sz="0" w:space="0" w:color="auto"/>
        <w:bottom w:val="none" w:sz="0" w:space="0" w:color="auto"/>
        <w:right w:val="none" w:sz="0" w:space="0" w:color="auto"/>
      </w:divBdr>
    </w:div>
    <w:div w:id="178201780">
      <w:bodyDiv w:val="1"/>
      <w:marLeft w:val="0"/>
      <w:marRight w:val="0"/>
      <w:marTop w:val="0"/>
      <w:marBottom w:val="0"/>
      <w:divBdr>
        <w:top w:val="none" w:sz="0" w:space="0" w:color="auto"/>
        <w:left w:val="none" w:sz="0" w:space="0" w:color="auto"/>
        <w:bottom w:val="none" w:sz="0" w:space="0" w:color="auto"/>
        <w:right w:val="none" w:sz="0" w:space="0" w:color="auto"/>
      </w:divBdr>
    </w:div>
    <w:div w:id="186647380">
      <w:bodyDiv w:val="1"/>
      <w:marLeft w:val="0"/>
      <w:marRight w:val="0"/>
      <w:marTop w:val="0"/>
      <w:marBottom w:val="0"/>
      <w:divBdr>
        <w:top w:val="none" w:sz="0" w:space="0" w:color="auto"/>
        <w:left w:val="none" w:sz="0" w:space="0" w:color="auto"/>
        <w:bottom w:val="none" w:sz="0" w:space="0" w:color="auto"/>
        <w:right w:val="none" w:sz="0" w:space="0" w:color="auto"/>
      </w:divBdr>
    </w:div>
    <w:div w:id="189147188">
      <w:bodyDiv w:val="1"/>
      <w:marLeft w:val="0"/>
      <w:marRight w:val="0"/>
      <w:marTop w:val="0"/>
      <w:marBottom w:val="0"/>
      <w:divBdr>
        <w:top w:val="none" w:sz="0" w:space="0" w:color="auto"/>
        <w:left w:val="none" w:sz="0" w:space="0" w:color="auto"/>
        <w:bottom w:val="none" w:sz="0" w:space="0" w:color="auto"/>
        <w:right w:val="none" w:sz="0" w:space="0" w:color="auto"/>
      </w:divBdr>
    </w:div>
    <w:div w:id="193662431">
      <w:bodyDiv w:val="1"/>
      <w:marLeft w:val="0"/>
      <w:marRight w:val="0"/>
      <w:marTop w:val="0"/>
      <w:marBottom w:val="0"/>
      <w:divBdr>
        <w:top w:val="none" w:sz="0" w:space="0" w:color="auto"/>
        <w:left w:val="none" w:sz="0" w:space="0" w:color="auto"/>
        <w:bottom w:val="none" w:sz="0" w:space="0" w:color="auto"/>
        <w:right w:val="none" w:sz="0" w:space="0" w:color="auto"/>
      </w:divBdr>
    </w:div>
    <w:div w:id="194077047">
      <w:bodyDiv w:val="1"/>
      <w:marLeft w:val="0"/>
      <w:marRight w:val="0"/>
      <w:marTop w:val="0"/>
      <w:marBottom w:val="0"/>
      <w:divBdr>
        <w:top w:val="none" w:sz="0" w:space="0" w:color="auto"/>
        <w:left w:val="none" w:sz="0" w:space="0" w:color="auto"/>
        <w:bottom w:val="none" w:sz="0" w:space="0" w:color="auto"/>
        <w:right w:val="none" w:sz="0" w:space="0" w:color="auto"/>
      </w:divBdr>
    </w:div>
    <w:div w:id="210657836">
      <w:bodyDiv w:val="1"/>
      <w:marLeft w:val="0"/>
      <w:marRight w:val="0"/>
      <w:marTop w:val="0"/>
      <w:marBottom w:val="0"/>
      <w:divBdr>
        <w:top w:val="none" w:sz="0" w:space="0" w:color="auto"/>
        <w:left w:val="none" w:sz="0" w:space="0" w:color="auto"/>
        <w:bottom w:val="none" w:sz="0" w:space="0" w:color="auto"/>
        <w:right w:val="none" w:sz="0" w:space="0" w:color="auto"/>
      </w:divBdr>
    </w:div>
    <w:div w:id="244531891">
      <w:bodyDiv w:val="1"/>
      <w:marLeft w:val="0"/>
      <w:marRight w:val="0"/>
      <w:marTop w:val="0"/>
      <w:marBottom w:val="0"/>
      <w:divBdr>
        <w:top w:val="none" w:sz="0" w:space="0" w:color="auto"/>
        <w:left w:val="none" w:sz="0" w:space="0" w:color="auto"/>
        <w:bottom w:val="none" w:sz="0" w:space="0" w:color="auto"/>
        <w:right w:val="none" w:sz="0" w:space="0" w:color="auto"/>
      </w:divBdr>
    </w:div>
    <w:div w:id="261379956">
      <w:bodyDiv w:val="1"/>
      <w:marLeft w:val="0"/>
      <w:marRight w:val="0"/>
      <w:marTop w:val="0"/>
      <w:marBottom w:val="0"/>
      <w:divBdr>
        <w:top w:val="none" w:sz="0" w:space="0" w:color="auto"/>
        <w:left w:val="none" w:sz="0" w:space="0" w:color="auto"/>
        <w:bottom w:val="none" w:sz="0" w:space="0" w:color="auto"/>
        <w:right w:val="none" w:sz="0" w:space="0" w:color="auto"/>
      </w:divBdr>
    </w:div>
    <w:div w:id="280652278">
      <w:bodyDiv w:val="1"/>
      <w:marLeft w:val="0"/>
      <w:marRight w:val="0"/>
      <w:marTop w:val="0"/>
      <w:marBottom w:val="0"/>
      <w:divBdr>
        <w:top w:val="none" w:sz="0" w:space="0" w:color="auto"/>
        <w:left w:val="none" w:sz="0" w:space="0" w:color="auto"/>
        <w:bottom w:val="none" w:sz="0" w:space="0" w:color="auto"/>
        <w:right w:val="none" w:sz="0" w:space="0" w:color="auto"/>
      </w:divBdr>
    </w:div>
    <w:div w:id="293828806">
      <w:bodyDiv w:val="1"/>
      <w:marLeft w:val="0"/>
      <w:marRight w:val="0"/>
      <w:marTop w:val="0"/>
      <w:marBottom w:val="0"/>
      <w:divBdr>
        <w:top w:val="none" w:sz="0" w:space="0" w:color="auto"/>
        <w:left w:val="none" w:sz="0" w:space="0" w:color="auto"/>
        <w:bottom w:val="none" w:sz="0" w:space="0" w:color="auto"/>
        <w:right w:val="none" w:sz="0" w:space="0" w:color="auto"/>
      </w:divBdr>
    </w:div>
    <w:div w:id="333731042">
      <w:bodyDiv w:val="1"/>
      <w:marLeft w:val="0"/>
      <w:marRight w:val="0"/>
      <w:marTop w:val="0"/>
      <w:marBottom w:val="0"/>
      <w:divBdr>
        <w:top w:val="none" w:sz="0" w:space="0" w:color="auto"/>
        <w:left w:val="none" w:sz="0" w:space="0" w:color="auto"/>
        <w:bottom w:val="none" w:sz="0" w:space="0" w:color="auto"/>
        <w:right w:val="none" w:sz="0" w:space="0" w:color="auto"/>
      </w:divBdr>
    </w:div>
    <w:div w:id="355742496">
      <w:bodyDiv w:val="1"/>
      <w:marLeft w:val="0"/>
      <w:marRight w:val="0"/>
      <w:marTop w:val="0"/>
      <w:marBottom w:val="0"/>
      <w:divBdr>
        <w:top w:val="none" w:sz="0" w:space="0" w:color="auto"/>
        <w:left w:val="none" w:sz="0" w:space="0" w:color="auto"/>
        <w:bottom w:val="none" w:sz="0" w:space="0" w:color="auto"/>
        <w:right w:val="none" w:sz="0" w:space="0" w:color="auto"/>
      </w:divBdr>
    </w:div>
    <w:div w:id="364213009">
      <w:bodyDiv w:val="1"/>
      <w:marLeft w:val="0"/>
      <w:marRight w:val="0"/>
      <w:marTop w:val="0"/>
      <w:marBottom w:val="0"/>
      <w:divBdr>
        <w:top w:val="none" w:sz="0" w:space="0" w:color="auto"/>
        <w:left w:val="none" w:sz="0" w:space="0" w:color="auto"/>
        <w:bottom w:val="none" w:sz="0" w:space="0" w:color="auto"/>
        <w:right w:val="none" w:sz="0" w:space="0" w:color="auto"/>
      </w:divBdr>
    </w:div>
    <w:div w:id="367727968">
      <w:bodyDiv w:val="1"/>
      <w:marLeft w:val="0"/>
      <w:marRight w:val="0"/>
      <w:marTop w:val="0"/>
      <w:marBottom w:val="0"/>
      <w:divBdr>
        <w:top w:val="none" w:sz="0" w:space="0" w:color="auto"/>
        <w:left w:val="none" w:sz="0" w:space="0" w:color="auto"/>
        <w:bottom w:val="none" w:sz="0" w:space="0" w:color="auto"/>
        <w:right w:val="none" w:sz="0" w:space="0" w:color="auto"/>
      </w:divBdr>
    </w:div>
    <w:div w:id="368800615">
      <w:bodyDiv w:val="1"/>
      <w:marLeft w:val="0"/>
      <w:marRight w:val="0"/>
      <w:marTop w:val="0"/>
      <w:marBottom w:val="0"/>
      <w:divBdr>
        <w:top w:val="none" w:sz="0" w:space="0" w:color="auto"/>
        <w:left w:val="none" w:sz="0" w:space="0" w:color="auto"/>
        <w:bottom w:val="none" w:sz="0" w:space="0" w:color="auto"/>
        <w:right w:val="none" w:sz="0" w:space="0" w:color="auto"/>
      </w:divBdr>
    </w:div>
    <w:div w:id="377096531">
      <w:bodyDiv w:val="1"/>
      <w:marLeft w:val="0"/>
      <w:marRight w:val="0"/>
      <w:marTop w:val="0"/>
      <w:marBottom w:val="0"/>
      <w:divBdr>
        <w:top w:val="none" w:sz="0" w:space="0" w:color="auto"/>
        <w:left w:val="none" w:sz="0" w:space="0" w:color="auto"/>
        <w:bottom w:val="none" w:sz="0" w:space="0" w:color="auto"/>
        <w:right w:val="none" w:sz="0" w:space="0" w:color="auto"/>
      </w:divBdr>
    </w:div>
    <w:div w:id="410591795">
      <w:bodyDiv w:val="1"/>
      <w:marLeft w:val="0"/>
      <w:marRight w:val="0"/>
      <w:marTop w:val="0"/>
      <w:marBottom w:val="0"/>
      <w:divBdr>
        <w:top w:val="none" w:sz="0" w:space="0" w:color="auto"/>
        <w:left w:val="none" w:sz="0" w:space="0" w:color="auto"/>
        <w:bottom w:val="none" w:sz="0" w:space="0" w:color="auto"/>
        <w:right w:val="none" w:sz="0" w:space="0" w:color="auto"/>
      </w:divBdr>
    </w:div>
    <w:div w:id="430517716">
      <w:bodyDiv w:val="1"/>
      <w:marLeft w:val="0"/>
      <w:marRight w:val="0"/>
      <w:marTop w:val="0"/>
      <w:marBottom w:val="0"/>
      <w:divBdr>
        <w:top w:val="none" w:sz="0" w:space="0" w:color="auto"/>
        <w:left w:val="none" w:sz="0" w:space="0" w:color="auto"/>
        <w:bottom w:val="none" w:sz="0" w:space="0" w:color="auto"/>
        <w:right w:val="none" w:sz="0" w:space="0" w:color="auto"/>
      </w:divBdr>
    </w:div>
    <w:div w:id="435827195">
      <w:bodyDiv w:val="1"/>
      <w:marLeft w:val="0"/>
      <w:marRight w:val="0"/>
      <w:marTop w:val="0"/>
      <w:marBottom w:val="0"/>
      <w:divBdr>
        <w:top w:val="none" w:sz="0" w:space="0" w:color="auto"/>
        <w:left w:val="none" w:sz="0" w:space="0" w:color="auto"/>
        <w:bottom w:val="none" w:sz="0" w:space="0" w:color="auto"/>
        <w:right w:val="none" w:sz="0" w:space="0" w:color="auto"/>
      </w:divBdr>
    </w:div>
    <w:div w:id="449476058">
      <w:bodyDiv w:val="1"/>
      <w:marLeft w:val="0"/>
      <w:marRight w:val="0"/>
      <w:marTop w:val="0"/>
      <w:marBottom w:val="0"/>
      <w:divBdr>
        <w:top w:val="none" w:sz="0" w:space="0" w:color="auto"/>
        <w:left w:val="none" w:sz="0" w:space="0" w:color="auto"/>
        <w:bottom w:val="none" w:sz="0" w:space="0" w:color="auto"/>
        <w:right w:val="none" w:sz="0" w:space="0" w:color="auto"/>
      </w:divBdr>
    </w:div>
    <w:div w:id="453060114">
      <w:bodyDiv w:val="1"/>
      <w:marLeft w:val="0"/>
      <w:marRight w:val="0"/>
      <w:marTop w:val="0"/>
      <w:marBottom w:val="0"/>
      <w:divBdr>
        <w:top w:val="none" w:sz="0" w:space="0" w:color="auto"/>
        <w:left w:val="none" w:sz="0" w:space="0" w:color="auto"/>
        <w:bottom w:val="none" w:sz="0" w:space="0" w:color="auto"/>
        <w:right w:val="none" w:sz="0" w:space="0" w:color="auto"/>
      </w:divBdr>
    </w:div>
    <w:div w:id="466171060">
      <w:bodyDiv w:val="1"/>
      <w:marLeft w:val="0"/>
      <w:marRight w:val="0"/>
      <w:marTop w:val="0"/>
      <w:marBottom w:val="0"/>
      <w:divBdr>
        <w:top w:val="none" w:sz="0" w:space="0" w:color="auto"/>
        <w:left w:val="none" w:sz="0" w:space="0" w:color="auto"/>
        <w:bottom w:val="none" w:sz="0" w:space="0" w:color="auto"/>
        <w:right w:val="none" w:sz="0" w:space="0" w:color="auto"/>
      </w:divBdr>
    </w:div>
    <w:div w:id="480468081">
      <w:bodyDiv w:val="1"/>
      <w:marLeft w:val="0"/>
      <w:marRight w:val="0"/>
      <w:marTop w:val="0"/>
      <w:marBottom w:val="0"/>
      <w:divBdr>
        <w:top w:val="none" w:sz="0" w:space="0" w:color="auto"/>
        <w:left w:val="none" w:sz="0" w:space="0" w:color="auto"/>
        <w:bottom w:val="none" w:sz="0" w:space="0" w:color="auto"/>
        <w:right w:val="none" w:sz="0" w:space="0" w:color="auto"/>
      </w:divBdr>
    </w:div>
    <w:div w:id="484862497">
      <w:bodyDiv w:val="1"/>
      <w:marLeft w:val="0"/>
      <w:marRight w:val="0"/>
      <w:marTop w:val="0"/>
      <w:marBottom w:val="0"/>
      <w:divBdr>
        <w:top w:val="none" w:sz="0" w:space="0" w:color="auto"/>
        <w:left w:val="none" w:sz="0" w:space="0" w:color="auto"/>
        <w:bottom w:val="none" w:sz="0" w:space="0" w:color="auto"/>
        <w:right w:val="none" w:sz="0" w:space="0" w:color="auto"/>
      </w:divBdr>
    </w:div>
    <w:div w:id="494763862">
      <w:bodyDiv w:val="1"/>
      <w:marLeft w:val="0"/>
      <w:marRight w:val="0"/>
      <w:marTop w:val="0"/>
      <w:marBottom w:val="0"/>
      <w:divBdr>
        <w:top w:val="none" w:sz="0" w:space="0" w:color="auto"/>
        <w:left w:val="none" w:sz="0" w:space="0" w:color="auto"/>
        <w:bottom w:val="none" w:sz="0" w:space="0" w:color="auto"/>
        <w:right w:val="none" w:sz="0" w:space="0" w:color="auto"/>
      </w:divBdr>
    </w:div>
    <w:div w:id="502161094">
      <w:bodyDiv w:val="1"/>
      <w:marLeft w:val="0"/>
      <w:marRight w:val="0"/>
      <w:marTop w:val="0"/>
      <w:marBottom w:val="0"/>
      <w:divBdr>
        <w:top w:val="none" w:sz="0" w:space="0" w:color="auto"/>
        <w:left w:val="none" w:sz="0" w:space="0" w:color="auto"/>
        <w:bottom w:val="none" w:sz="0" w:space="0" w:color="auto"/>
        <w:right w:val="none" w:sz="0" w:space="0" w:color="auto"/>
      </w:divBdr>
    </w:div>
    <w:div w:id="522939134">
      <w:bodyDiv w:val="1"/>
      <w:marLeft w:val="0"/>
      <w:marRight w:val="0"/>
      <w:marTop w:val="0"/>
      <w:marBottom w:val="0"/>
      <w:divBdr>
        <w:top w:val="none" w:sz="0" w:space="0" w:color="auto"/>
        <w:left w:val="none" w:sz="0" w:space="0" w:color="auto"/>
        <w:bottom w:val="none" w:sz="0" w:space="0" w:color="auto"/>
        <w:right w:val="none" w:sz="0" w:space="0" w:color="auto"/>
      </w:divBdr>
    </w:div>
    <w:div w:id="531724067">
      <w:bodyDiv w:val="1"/>
      <w:marLeft w:val="0"/>
      <w:marRight w:val="0"/>
      <w:marTop w:val="0"/>
      <w:marBottom w:val="0"/>
      <w:divBdr>
        <w:top w:val="none" w:sz="0" w:space="0" w:color="auto"/>
        <w:left w:val="none" w:sz="0" w:space="0" w:color="auto"/>
        <w:bottom w:val="none" w:sz="0" w:space="0" w:color="auto"/>
        <w:right w:val="none" w:sz="0" w:space="0" w:color="auto"/>
      </w:divBdr>
    </w:div>
    <w:div w:id="534267747">
      <w:bodyDiv w:val="1"/>
      <w:marLeft w:val="0"/>
      <w:marRight w:val="0"/>
      <w:marTop w:val="0"/>
      <w:marBottom w:val="0"/>
      <w:divBdr>
        <w:top w:val="none" w:sz="0" w:space="0" w:color="auto"/>
        <w:left w:val="none" w:sz="0" w:space="0" w:color="auto"/>
        <w:bottom w:val="none" w:sz="0" w:space="0" w:color="auto"/>
        <w:right w:val="none" w:sz="0" w:space="0" w:color="auto"/>
      </w:divBdr>
    </w:div>
    <w:div w:id="547717041">
      <w:bodyDiv w:val="1"/>
      <w:marLeft w:val="0"/>
      <w:marRight w:val="0"/>
      <w:marTop w:val="0"/>
      <w:marBottom w:val="0"/>
      <w:divBdr>
        <w:top w:val="none" w:sz="0" w:space="0" w:color="auto"/>
        <w:left w:val="none" w:sz="0" w:space="0" w:color="auto"/>
        <w:bottom w:val="none" w:sz="0" w:space="0" w:color="auto"/>
        <w:right w:val="none" w:sz="0" w:space="0" w:color="auto"/>
      </w:divBdr>
    </w:div>
    <w:div w:id="564994911">
      <w:bodyDiv w:val="1"/>
      <w:marLeft w:val="0"/>
      <w:marRight w:val="0"/>
      <w:marTop w:val="0"/>
      <w:marBottom w:val="0"/>
      <w:divBdr>
        <w:top w:val="none" w:sz="0" w:space="0" w:color="auto"/>
        <w:left w:val="none" w:sz="0" w:space="0" w:color="auto"/>
        <w:bottom w:val="none" w:sz="0" w:space="0" w:color="auto"/>
        <w:right w:val="none" w:sz="0" w:space="0" w:color="auto"/>
      </w:divBdr>
    </w:div>
    <w:div w:id="587276879">
      <w:bodyDiv w:val="1"/>
      <w:marLeft w:val="0"/>
      <w:marRight w:val="0"/>
      <w:marTop w:val="0"/>
      <w:marBottom w:val="0"/>
      <w:divBdr>
        <w:top w:val="none" w:sz="0" w:space="0" w:color="auto"/>
        <w:left w:val="none" w:sz="0" w:space="0" w:color="auto"/>
        <w:bottom w:val="none" w:sz="0" w:space="0" w:color="auto"/>
        <w:right w:val="none" w:sz="0" w:space="0" w:color="auto"/>
      </w:divBdr>
    </w:div>
    <w:div w:id="604314277">
      <w:bodyDiv w:val="1"/>
      <w:marLeft w:val="0"/>
      <w:marRight w:val="0"/>
      <w:marTop w:val="0"/>
      <w:marBottom w:val="0"/>
      <w:divBdr>
        <w:top w:val="none" w:sz="0" w:space="0" w:color="auto"/>
        <w:left w:val="none" w:sz="0" w:space="0" w:color="auto"/>
        <w:bottom w:val="none" w:sz="0" w:space="0" w:color="auto"/>
        <w:right w:val="none" w:sz="0" w:space="0" w:color="auto"/>
      </w:divBdr>
    </w:div>
    <w:div w:id="608775776">
      <w:bodyDiv w:val="1"/>
      <w:marLeft w:val="0"/>
      <w:marRight w:val="0"/>
      <w:marTop w:val="0"/>
      <w:marBottom w:val="0"/>
      <w:divBdr>
        <w:top w:val="none" w:sz="0" w:space="0" w:color="auto"/>
        <w:left w:val="none" w:sz="0" w:space="0" w:color="auto"/>
        <w:bottom w:val="none" w:sz="0" w:space="0" w:color="auto"/>
        <w:right w:val="none" w:sz="0" w:space="0" w:color="auto"/>
      </w:divBdr>
    </w:div>
    <w:div w:id="626543646">
      <w:bodyDiv w:val="1"/>
      <w:marLeft w:val="0"/>
      <w:marRight w:val="0"/>
      <w:marTop w:val="0"/>
      <w:marBottom w:val="0"/>
      <w:divBdr>
        <w:top w:val="none" w:sz="0" w:space="0" w:color="auto"/>
        <w:left w:val="none" w:sz="0" w:space="0" w:color="auto"/>
        <w:bottom w:val="none" w:sz="0" w:space="0" w:color="auto"/>
        <w:right w:val="none" w:sz="0" w:space="0" w:color="auto"/>
      </w:divBdr>
    </w:div>
    <w:div w:id="629214481">
      <w:bodyDiv w:val="1"/>
      <w:marLeft w:val="0"/>
      <w:marRight w:val="0"/>
      <w:marTop w:val="0"/>
      <w:marBottom w:val="0"/>
      <w:divBdr>
        <w:top w:val="none" w:sz="0" w:space="0" w:color="auto"/>
        <w:left w:val="none" w:sz="0" w:space="0" w:color="auto"/>
        <w:bottom w:val="none" w:sz="0" w:space="0" w:color="auto"/>
        <w:right w:val="none" w:sz="0" w:space="0" w:color="auto"/>
      </w:divBdr>
    </w:div>
    <w:div w:id="637759758">
      <w:bodyDiv w:val="1"/>
      <w:marLeft w:val="0"/>
      <w:marRight w:val="0"/>
      <w:marTop w:val="0"/>
      <w:marBottom w:val="0"/>
      <w:divBdr>
        <w:top w:val="none" w:sz="0" w:space="0" w:color="auto"/>
        <w:left w:val="none" w:sz="0" w:space="0" w:color="auto"/>
        <w:bottom w:val="none" w:sz="0" w:space="0" w:color="auto"/>
        <w:right w:val="none" w:sz="0" w:space="0" w:color="auto"/>
      </w:divBdr>
    </w:div>
    <w:div w:id="645595338">
      <w:bodyDiv w:val="1"/>
      <w:marLeft w:val="0"/>
      <w:marRight w:val="0"/>
      <w:marTop w:val="0"/>
      <w:marBottom w:val="0"/>
      <w:divBdr>
        <w:top w:val="none" w:sz="0" w:space="0" w:color="auto"/>
        <w:left w:val="none" w:sz="0" w:space="0" w:color="auto"/>
        <w:bottom w:val="none" w:sz="0" w:space="0" w:color="auto"/>
        <w:right w:val="none" w:sz="0" w:space="0" w:color="auto"/>
      </w:divBdr>
    </w:div>
    <w:div w:id="645672287">
      <w:bodyDiv w:val="1"/>
      <w:marLeft w:val="0"/>
      <w:marRight w:val="0"/>
      <w:marTop w:val="0"/>
      <w:marBottom w:val="0"/>
      <w:divBdr>
        <w:top w:val="none" w:sz="0" w:space="0" w:color="auto"/>
        <w:left w:val="none" w:sz="0" w:space="0" w:color="auto"/>
        <w:bottom w:val="none" w:sz="0" w:space="0" w:color="auto"/>
        <w:right w:val="none" w:sz="0" w:space="0" w:color="auto"/>
      </w:divBdr>
    </w:div>
    <w:div w:id="650015604">
      <w:bodyDiv w:val="1"/>
      <w:marLeft w:val="0"/>
      <w:marRight w:val="0"/>
      <w:marTop w:val="0"/>
      <w:marBottom w:val="0"/>
      <w:divBdr>
        <w:top w:val="none" w:sz="0" w:space="0" w:color="auto"/>
        <w:left w:val="none" w:sz="0" w:space="0" w:color="auto"/>
        <w:bottom w:val="none" w:sz="0" w:space="0" w:color="auto"/>
        <w:right w:val="none" w:sz="0" w:space="0" w:color="auto"/>
      </w:divBdr>
    </w:div>
    <w:div w:id="680741410">
      <w:bodyDiv w:val="1"/>
      <w:marLeft w:val="0"/>
      <w:marRight w:val="0"/>
      <w:marTop w:val="0"/>
      <w:marBottom w:val="0"/>
      <w:divBdr>
        <w:top w:val="none" w:sz="0" w:space="0" w:color="auto"/>
        <w:left w:val="none" w:sz="0" w:space="0" w:color="auto"/>
        <w:bottom w:val="none" w:sz="0" w:space="0" w:color="auto"/>
        <w:right w:val="none" w:sz="0" w:space="0" w:color="auto"/>
      </w:divBdr>
    </w:div>
    <w:div w:id="682318685">
      <w:bodyDiv w:val="1"/>
      <w:marLeft w:val="0"/>
      <w:marRight w:val="0"/>
      <w:marTop w:val="0"/>
      <w:marBottom w:val="0"/>
      <w:divBdr>
        <w:top w:val="none" w:sz="0" w:space="0" w:color="auto"/>
        <w:left w:val="none" w:sz="0" w:space="0" w:color="auto"/>
        <w:bottom w:val="none" w:sz="0" w:space="0" w:color="auto"/>
        <w:right w:val="none" w:sz="0" w:space="0" w:color="auto"/>
      </w:divBdr>
    </w:div>
    <w:div w:id="700934721">
      <w:bodyDiv w:val="1"/>
      <w:marLeft w:val="0"/>
      <w:marRight w:val="0"/>
      <w:marTop w:val="0"/>
      <w:marBottom w:val="0"/>
      <w:divBdr>
        <w:top w:val="none" w:sz="0" w:space="0" w:color="auto"/>
        <w:left w:val="none" w:sz="0" w:space="0" w:color="auto"/>
        <w:bottom w:val="none" w:sz="0" w:space="0" w:color="auto"/>
        <w:right w:val="none" w:sz="0" w:space="0" w:color="auto"/>
      </w:divBdr>
    </w:div>
    <w:div w:id="705060937">
      <w:bodyDiv w:val="1"/>
      <w:marLeft w:val="0"/>
      <w:marRight w:val="0"/>
      <w:marTop w:val="0"/>
      <w:marBottom w:val="0"/>
      <w:divBdr>
        <w:top w:val="none" w:sz="0" w:space="0" w:color="auto"/>
        <w:left w:val="none" w:sz="0" w:space="0" w:color="auto"/>
        <w:bottom w:val="none" w:sz="0" w:space="0" w:color="auto"/>
        <w:right w:val="none" w:sz="0" w:space="0" w:color="auto"/>
      </w:divBdr>
    </w:div>
    <w:div w:id="719787380">
      <w:bodyDiv w:val="1"/>
      <w:marLeft w:val="0"/>
      <w:marRight w:val="0"/>
      <w:marTop w:val="0"/>
      <w:marBottom w:val="0"/>
      <w:divBdr>
        <w:top w:val="none" w:sz="0" w:space="0" w:color="auto"/>
        <w:left w:val="none" w:sz="0" w:space="0" w:color="auto"/>
        <w:bottom w:val="none" w:sz="0" w:space="0" w:color="auto"/>
        <w:right w:val="none" w:sz="0" w:space="0" w:color="auto"/>
      </w:divBdr>
    </w:div>
    <w:div w:id="724453924">
      <w:bodyDiv w:val="1"/>
      <w:marLeft w:val="0"/>
      <w:marRight w:val="0"/>
      <w:marTop w:val="0"/>
      <w:marBottom w:val="0"/>
      <w:divBdr>
        <w:top w:val="none" w:sz="0" w:space="0" w:color="auto"/>
        <w:left w:val="none" w:sz="0" w:space="0" w:color="auto"/>
        <w:bottom w:val="none" w:sz="0" w:space="0" w:color="auto"/>
        <w:right w:val="none" w:sz="0" w:space="0" w:color="auto"/>
      </w:divBdr>
    </w:div>
    <w:div w:id="730274580">
      <w:bodyDiv w:val="1"/>
      <w:marLeft w:val="0"/>
      <w:marRight w:val="0"/>
      <w:marTop w:val="0"/>
      <w:marBottom w:val="0"/>
      <w:divBdr>
        <w:top w:val="none" w:sz="0" w:space="0" w:color="auto"/>
        <w:left w:val="none" w:sz="0" w:space="0" w:color="auto"/>
        <w:bottom w:val="none" w:sz="0" w:space="0" w:color="auto"/>
        <w:right w:val="none" w:sz="0" w:space="0" w:color="auto"/>
      </w:divBdr>
    </w:div>
    <w:div w:id="735784160">
      <w:bodyDiv w:val="1"/>
      <w:marLeft w:val="0"/>
      <w:marRight w:val="0"/>
      <w:marTop w:val="0"/>
      <w:marBottom w:val="0"/>
      <w:divBdr>
        <w:top w:val="none" w:sz="0" w:space="0" w:color="auto"/>
        <w:left w:val="none" w:sz="0" w:space="0" w:color="auto"/>
        <w:bottom w:val="none" w:sz="0" w:space="0" w:color="auto"/>
        <w:right w:val="none" w:sz="0" w:space="0" w:color="auto"/>
      </w:divBdr>
    </w:div>
    <w:div w:id="753745019">
      <w:bodyDiv w:val="1"/>
      <w:marLeft w:val="0"/>
      <w:marRight w:val="0"/>
      <w:marTop w:val="0"/>
      <w:marBottom w:val="0"/>
      <w:divBdr>
        <w:top w:val="none" w:sz="0" w:space="0" w:color="auto"/>
        <w:left w:val="none" w:sz="0" w:space="0" w:color="auto"/>
        <w:bottom w:val="none" w:sz="0" w:space="0" w:color="auto"/>
        <w:right w:val="none" w:sz="0" w:space="0" w:color="auto"/>
      </w:divBdr>
    </w:div>
    <w:div w:id="769620771">
      <w:bodyDiv w:val="1"/>
      <w:marLeft w:val="0"/>
      <w:marRight w:val="0"/>
      <w:marTop w:val="0"/>
      <w:marBottom w:val="0"/>
      <w:divBdr>
        <w:top w:val="none" w:sz="0" w:space="0" w:color="auto"/>
        <w:left w:val="none" w:sz="0" w:space="0" w:color="auto"/>
        <w:bottom w:val="none" w:sz="0" w:space="0" w:color="auto"/>
        <w:right w:val="none" w:sz="0" w:space="0" w:color="auto"/>
      </w:divBdr>
    </w:div>
    <w:div w:id="780223255">
      <w:bodyDiv w:val="1"/>
      <w:marLeft w:val="0"/>
      <w:marRight w:val="0"/>
      <w:marTop w:val="0"/>
      <w:marBottom w:val="0"/>
      <w:divBdr>
        <w:top w:val="none" w:sz="0" w:space="0" w:color="auto"/>
        <w:left w:val="none" w:sz="0" w:space="0" w:color="auto"/>
        <w:bottom w:val="none" w:sz="0" w:space="0" w:color="auto"/>
        <w:right w:val="none" w:sz="0" w:space="0" w:color="auto"/>
      </w:divBdr>
    </w:div>
    <w:div w:id="789596152">
      <w:bodyDiv w:val="1"/>
      <w:marLeft w:val="0"/>
      <w:marRight w:val="0"/>
      <w:marTop w:val="0"/>
      <w:marBottom w:val="0"/>
      <w:divBdr>
        <w:top w:val="none" w:sz="0" w:space="0" w:color="auto"/>
        <w:left w:val="none" w:sz="0" w:space="0" w:color="auto"/>
        <w:bottom w:val="none" w:sz="0" w:space="0" w:color="auto"/>
        <w:right w:val="none" w:sz="0" w:space="0" w:color="auto"/>
      </w:divBdr>
    </w:div>
    <w:div w:id="798374872">
      <w:bodyDiv w:val="1"/>
      <w:marLeft w:val="0"/>
      <w:marRight w:val="0"/>
      <w:marTop w:val="0"/>
      <w:marBottom w:val="0"/>
      <w:divBdr>
        <w:top w:val="none" w:sz="0" w:space="0" w:color="auto"/>
        <w:left w:val="none" w:sz="0" w:space="0" w:color="auto"/>
        <w:bottom w:val="none" w:sz="0" w:space="0" w:color="auto"/>
        <w:right w:val="none" w:sz="0" w:space="0" w:color="auto"/>
      </w:divBdr>
    </w:div>
    <w:div w:id="806976343">
      <w:bodyDiv w:val="1"/>
      <w:marLeft w:val="0"/>
      <w:marRight w:val="0"/>
      <w:marTop w:val="0"/>
      <w:marBottom w:val="0"/>
      <w:divBdr>
        <w:top w:val="none" w:sz="0" w:space="0" w:color="auto"/>
        <w:left w:val="none" w:sz="0" w:space="0" w:color="auto"/>
        <w:bottom w:val="none" w:sz="0" w:space="0" w:color="auto"/>
        <w:right w:val="none" w:sz="0" w:space="0" w:color="auto"/>
      </w:divBdr>
    </w:div>
    <w:div w:id="813058492">
      <w:bodyDiv w:val="1"/>
      <w:marLeft w:val="0"/>
      <w:marRight w:val="0"/>
      <w:marTop w:val="0"/>
      <w:marBottom w:val="0"/>
      <w:divBdr>
        <w:top w:val="none" w:sz="0" w:space="0" w:color="auto"/>
        <w:left w:val="none" w:sz="0" w:space="0" w:color="auto"/>
        <w:bottom w:val="none" w:sz="0" w:space="0" w:color="auto"/>
        <w:right w:val="none" w:sz="0" w:space="0" w:color="auto"/>
      </w:divBdr>
    </w:div>
    <w:div w:id="813716847">
      <w:bodyDiv w:val="1"/>
      <w:marLeft w:val="0"/>
      <w:marRight w:val="0"/>
      <w:marTop w:val="0"/>
      <w:marBottom w:val="0"/>
      <w:divBdr>
        <w:top w:val="none" w:sz="0" w:space="0" w:color="auto"/>
        <w:left w:val="none" w:sz="0" w:space="0" w:color="auto"/>
        <w:bottom w:val="none" w:sz="0" w:space="0" w:color="auto"/>
        <w:right w:val="none" w:sz="0" w:space="0" w:color="auto"/>
      </w:divBdr>
      <w:divsChild>
        <w:div w:id="1155341277">
          <w:marLeft w:val="0"/>
          <w:marRight w:val="0"/>
          <w:marTop w:val="0"/>
          <w:marBottom w:val="0"/>
          <w:divBdr>
            <w:top w:val="none" w:sz="0" w:space="0" w:color="auto"/>
            <w:left w:val="none" w:sz="0" w:space="0" w:color="auto"/>
            <w:bottom w:val="none" w:sz="0" w:space="0" w:color="auto"/>
            <w:right w:val="none" w:sz="0" w:space="0" w:color="auto"/>
          </w:divBdr>
          <w:divsChild>
            <w:div w:id="1473212182">
              <w:marLeft w:val="0"/>
              <w:marRight w:val="0"/>
              <w:marTop w:val="0"/>
              <w:marBottom w:val="0"/>
              <w:divBdr>
                <w:top w:val="none" w:sz="0" w:space="0" w:color="auto"/>
                <w:left w:val="none" w:sz="0" w:space="0" w:color="auto"/>
                <w:bottom w:val="none" w:sz="0" w:space="0" w:color="auto"/>
                <w:right w:val="none" w:sz="0" w:space="0" w:color="auto"/>
              </w:divBdr>
              <w:divsChild>
                <w:div w:id="43417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782767">
      <w:bodyDiv w:val="1"/>
      <w:marLeft w:val="0"/>
      <w:marRight w:val="0"/>
      <w:marTop w:val="0"/>
      <w:marBottom w:val="0"/>
      <w:divBdr>
        <w:top w:val="none" w:sz="0" w:space="0" w:color="auto"/>
        <w:left w:val="none" w:sz="0" w:space="0" w:color="auto"/>
        <w:bottom w:val="none" w:sz="0" w:space="0" w:color="auto"/>
        <w:right w:val="none" w:sz="0" w:space="0" w:color="auto"/>
      </w:divBdr>
    </w:div>
    <w:div w:id="828790134">
      <w:bodyDiv w:val="1"/>
      <w:marLeft w:val="0"/>
      <w:marRight w:val="0"/>
      <w:marTop w:val="0"/>
      <w:marBottom w:val="0"/>
      <w:divBdr>
        <w:top w:val="none" w:sz="0" w:space="0" w:color="auto"/>
        <w:left w:val="none" w:sz="0" w:space="0" w:color="auto"/>
        <w:bottom w:val="none" w:sz="0" w:space="0" w:color="auto"/>
        <w:right w:val="none" w:sz="0" w:space="0" w:color="auto"/>
      </w:divBdr>
    </w:div>
    <w:div w:id="832650301">
      <w:bodyDiv w:val="1"/>
      <w:marLeft w:val="0"/>
      <w:marRight w:val="0"/>
      <w:marTop w:val="0"/>
      <w:marBottom w:val="0"/>
      <w:divBdr>
        <w:top w:val="none" w:sz="0" w:space="0" w:color="auto"/>
        <w:left w:val="none" w:sz="0" w:space="0" w:color="auto"/>
        <w:bottom w:val="none" w:sz="0" w:space="0" w:color="auto"/>
        <w:right w:val="none" w:sz="0" w:space="0" w:color="auto"/>
      </w:divBdr>
    </w:div>
    <w:div w:id="834104766">
      <w:bodyDiv w:val="1"/>
      <w:marLeft w:val="0"/>
      <w:marRight w:val="0"/>
      <w:marTop w:val="0"/>
      <w:marBottom w:val="0"/>
      <w:divBdr>
        <w:top w:val="none" w:sz="0" w:space="0" w:color="auto"/>
        <w:left w:val="none" w:sz="0" w:space="0" w:color="auto"/>
        <w:bottom w:val="none" w:sz="0" w:space="0" w:color="auto"/>
        <w:right w:val="none" w:sz="0" w:space="0" w:color="auto"/>
      </w:divBdr>
    </w:div>
    <w:div w:id="849442499">
      <w:bodyDiv w:val="1"/>
      <w:marLeft w:val="0"/>
      <w:marRight w:val="0"/>
      <w:marTop w:val="0"/>
      <w:marBottom w:val="0"/>
      <w:divBdr>
        <w:top w:val="none" w:sz="0" w:space="0" w:color="auto"/>
        <w:left w:val="none" w:sz="0" w:space="0" w:color="auto"/>
        <w:bottom w:val="none" w:sz="0" w:space="0" w:color="auto"/>
        <w:right w:val="none" w:sz="0" w:space="0" w:color="auto"/>
      </w:divBdr>
    </w:div>
    <w:div w:id="871069770">
      <w:bodyDiv w:val="1"/>
      <w:marLeft w:val="0"/>
      <w:marRight w:val="0"/>
      <w:marTop w:val="0"/>
      <w:marBottom w:val="0"/>
      <w:divBdr>
        <w:top w:val="none" w:sz="0" w:space="0" w:color="auto"/>
        <w:left w:val="none" w:sz="0" w:space="0" w:color="auto"/>
        <w:bottom w:val="none" w:sz="0" w:space="0" w:color="auto"/>
        <w:right w:val="none" w:sz="0" w:space="0" w:color="auto"/>
      </w:divBdr>
    </w:div>
    <w:div w:id="874079260">
      <w:bodyDiv w:val="1"/>
      <w:marLeft w:val="0"/>
      <w:marRight w:val="0"/>
      <w:marTop w:val="0"/>
      <w:marBottom w:val="0"/>
      <w:divBdr>
        <w:top w:val="none" w:sz="0" w:space="0" w:color="auto"/>
        <w:left w:val="none" w:sz="0" w:space="0" w:color="auto"/>
        <w:bottom w:val="none" w:sz="0" w:space="0" w:color="auto"/>
        <w:right w:val="none" w:sz="0" w:space="0" w:color="auto"/>
      </w:divBdr>
    </w:div>
    <w:div w:id="874385307">
      <w:bodyDiv w:val="1"/>
      <w:marLeft w:val="0"/>
      <w:marRight w:val="0"/>
      <w:marTop w:val="0"/>
      <w:marBottom w:val="0"/>
      <w:divBdr>
        <w:top w:val="none" w:sz="0" w:space="0" w:color="auto"/>
        <w:left w:val="none" w:sz="0" w:space="0" w:color="auto"/>
        <w:bottom w:val="none" w:sz="0" w:space="0" w:color="auto"/>
        <w:right w:val="none" w:sz="0" w:space="0" w:color="auto"/>
      </w:divBdr>
    </w:div>
    <w:div w:id="878132799">
      <w:bodyDiv w:val="1"/>
      <w:marLeft w:val="0"/>
      <w:marRight w:val="0"/>
      <w:marTop w:val="0"/>
      <w:marBottom w:val="0"/>
      <w:divBdr>
        <w:top w:val="none" w:sz="0" w:space="0" w:color="auto"/>
        <w:left w:val="none" w:sz="0" w:space="0" w:color="auto"/>
        <w:bottom w:val="none" w:sz="0" w:space="0" w:color="auto"/>
        <w:right w:val="none" w:sz="0" w:space="0" w:color="auto"/>
      </w:divBdr>
    </w:div>
    <w:div w:id="882670005">
      <w:bodyDiv w:val="1"/>
      <w:marLeft w:val="0"/>
      <w:marRight w:val="0"/>
      <w:marTop w:val="0"/>
      <w:marBottom w:val="0"/>
      <w:divBdr>
        <w:top w:val="none" w:sz="0" w:space="0" w:color="auto"/>
        <w:left w:val="none" w:sz="0" w:space="0" w:color="auto"/>
        <w:bottom w:val="none" w:sz="0" w:space="0" w:color="auto"/>
        <w:right w:val="none" w:sz="0" w:space="0" w:color="auto"/>
      </w:divBdr>
    </w:div>
    <w:div w:id="882790432">
      <w:bodyDiv w:val="1"/>
      <w:marLeft w:val="0"/>
      <w:marRight w:val="0"/>
      <w:marTop w:val="0"/>
      <w:marBottom w:val="0"/>
      <w:divBdr>
        <w:top w:val="none" w:sz="0" w:space="0" w:color="auto"/>
        <w:left w:val="none" w:sz="0" w:space="0" w:color="auto"/>
        <w:bottom w:val="none" w:sz="0" w:space="0" w:color="auto"/>
        <w:right w:val="none" w:sz="0" w:space="0" w:color="auto"/>
      </w:divBdr>
    </w:div>
    <w:div w:id="887839788">
      <w:bodyDiv w:val="1"/>
      <w:marLeft w:val="0"/>
      <w:marRight w:val="0"/>
      <w:marTop w:val="0"/>
      <w:marBottom w:val="0"/>
      <w:divBdr>
        <w:top w:val="none" w:sz="0" w:space="0" w:color="auto"/>
        <w:left w:val="none" w:sz="0" w:space="0" w:color="auto"/>
        <w:bottom w:val="none" w:sz="0" w:space="0" w:color="auto"/>
        <w:right w:val="none" w:sz="0" w:space="0" w:color="auto"/>
      </w:divBdr>
    </w:div>
    <w:div w:id="894197313">
      <w:bodyDiv w:val="1"/>
      <w:marLeft w:val="0"/>
      <w:marRight w:val="0"/>
      <w:marTop w:val="0"/>
      <w:marBottom w:val="0"/>
      <w:divBdr>
        <w:top w:val="none" w:sz="0" w:space="0" w:color="auto"/>
        <w:left w:val="none" w:sz="0" w:space="0" w:color="auto"/>
        <w:bottom w:val="none" w:sz="0" w:space="0" w:color="auto"/>
        <w:right w:val="none" w:sz="0" w:space="0" w:color="auto"/>
      </w:divBdr>
    </w:div>
    <w:div w:id="923609917">
      <w:bodyDiv w:val="1"/>
      <w:marLeft w:val="0"/>
      <w:marRight w:val="0"/>
      <w:marTop w:val="0"/>
      <w:marBottom w:val="0"/>
      <w:divBdr>
        <w:top w:val="none" w:sz="0" w:space="0" w:color="auto"/>
        <w:left w:val="none" w:sz="0" w:space="0" w:color="auto"/>
        <w:bottom w:val="none" w:sz="0" w:space="0" w:color="auto"/>
        <w:right w:val="none" w:sz="0" w:space="0" w:color="auto"/>
      </w:divBdr>
    </w:div>
    <w:div w:id="951668061">
      <w:bodyDiv w:val="1"/>
      <w:marLeft w:val="0"/>
      <w:marRight w:val="0"/>
      <w:marTop w:val="0"/>
      <w:marBottom w:val="0"/>
      <w:divBdr>
        <w:top w:val="none" w:sz="0" w:space="0" w:color="auto"/>
        <w:left w:val="none" w:sz="0" w:space="0" w:color="auto"/>
        <w:bottom w:val="none" w:sz="0" w:space="0" w:color="auto"/>
        <w:right w:val="none" w:sz="0" w:space="0" w:color="auto"/>
      </w:divBdr>
    </w:div>
    <w:div w:id="952708651">
      <w:bodyDiv w:val="1"/>
      <w:marLeft w:val="0"/>
      <w:marRight w:val="0"/>
      <w:marTop w:val="0"/>
      <w:marBottom w:val="0"/>
      <w:divBdr>
        <w:top w:val="none" w:sz="0" w:space="0" w:color="auto"/>
        <w:left w:val="none" w:sz="0" w:space="0" w:color="auto"/>
        <w:bottom w:val="none" w:sz="0" w:space="0" w:color="auto"/>
        <w:right w:val="none" w:sz="0" w:space="0" w:color="auto"/>
      </w:divBdr>
    </w:div>
    <w:div w:id="958025124">
      <w:bodyDiv w:val="1"/>
      <w:marLeft w:val="0"/>
      <w:marRight w:val="0"/>
      <w:marTop w:val="0"/>
      <w:marBottom w:val="0"/>
      <w:divBdr>
        <w:top w:val="none" w:sz="0" w:space="0" w:color="auto"/>
        <w:left w:val="none" w:sz="0" w:space="0" w:color="auto"/>
        <w:bottom w:val="none" w:sz="0" w:space="0" w:color="auto"/>
        <w:right w:val="none" w:sz="0" w:space="0" w:color="auto"/>
      </w:divBdr>
    </w:div>
    <w:div w:id="963270016">
      <w:bodyDiv w:val="1"/>
      <w:marLeft w:val="0"/>
      <w:marRight w:val="0"/>
      <w:marTop w:val="0"/>
      <w:marBottom w:val="0"/>
      <w:divBdr>
        <w:top w:val="none" w:sz="0" w:space="0" w:color="auto"/>
        <w:left w:val="none" w:sz="0" w:space="0" w:color="auto"/>
        <w:bottom w:val="none" w:sz="0" w:space="0" w:color="auto"/>
        <w:right w:val="none" w:sz="0" w:space="0" w:color="auto"/>
      </w:divBdr>
    </w:div>
    <w:div w:id="970866776">
      <w:bodyDiv w:val="1"/>
      <w:marLeft w:val="0"/>
      <w:marRight w:val="0"/>
      <w:marTop w:val="0"/>
      <w:marBottom w:val="0"/>
      <w:divBdr>
        <w:top w:val="none" w:sz="0" w:space="0" w:color="auto"/>
        <w:left w:val="none" w:sz="0" w:space="0" w:color="auto"/>
        <w:bottom w:val="none" w:sz="0" w:space="0" w:color="auto"/>
        <w:right w:val="none" w:sz="0" w:space="0" w:color="auto"/>
      </w:divBdr>
    </w:div>
    <w:div w:id="976955213">
      <w:bodyDiv w:val="1"/>
      <w:marLeft w:val="0"/>
      <w:marRight w:val="0"/>
      <w:marTop w:val="0"/>
      <w:marBottom w:val="0"/>
      <w:divBdr>
        <w:top w:val="none" w:sz="0" w:space="0" w:color="auto"/>
        <w:left w:val="none" w:sz="0" w:space="0" w:color="auto"/>
        <w:bottom w:val="none" w:sz="0" w:space="0" w:color="auto"/>
        <w:right w:val="none" w:sz="0" w:space="0" w:color="auto"/>
      </w:divBdr>
    </w:div>
    <w:div w:id="996611211">
      <w:bodyDiv w:val="1"/>
      <w:marLeft w:val="0"/>
      <w:marRight w:val="0"/>
      <w:marTop w:val="0"/>
      <w:marBottom w:val="0"/>
      <w:divBdr>
        <w:top w:val="none" w:sz="0" w:space="0" w:color="auto"/>
        <w:left w:val="none" w:sz="0" w:space="0" w:color="auto"/>
        <w:bottom w:val="none" w:sz="0" w:space="0" w:color="auto"/>
        <w:right w:val="none" w:sz="0" w:space="0" w:color="auto"/>
      </w:divBdr>
    </w:div>
    <w:div w:id="1007250547">
      <w:bodyDiv w:val="1"/>
      <w:marLeft w:val="0"/>
      <w:marRight w:val="0"/>
      <w:marTop w:val="0"/>
      <w:marBottom w:val="0"/>
      <w:divBdr>
        <w:top w:val="none" w:sz="0" w:space="0" w:color="auto"/>
        <w:left w:val="none" w:sz="0" w:space="0" w:color="auto"/>
        <w:bottom w:val="none" w:sz="0" w:space="0" w:color="auto"/>
        <w:right w:val="none" w:sz="0" w:space="0" w:color="auto"/>
      </w:divBdr>
    </w:div>
    <w:div w:id="1012075583">
      <w:bodyDiv w:val="1"/>
      <w:marLeft w:val="0"/>
      <w:marRight w:val="0"/>
      <w:marTop w:val="0"/>
      <w:marBottom w:val="0"/>
      <w:divBdr>
        <w:top w:val="none" w:sz="0" w:space="0" w:color="auto"/>
        <w:left w:val="none" w:sz="0" w:space="0" w:color="auto"/>
        <w:bottom w:val="none" w:sz="0" w:space="0" w:color="auto"/>
        <w:right w:val="none" w:sz="0" w:space="0" w:color="auto"/>
      </w:divBdr>
    </w:div>
    <w:div w:id="1024942592">
      <w:bodyDiv w:val="1"/>
      <w:marLeft w:val="0"/>
      <w:marRight w:val="0"/>
      <w:marTop w:val="0"/>
      <w:marBottom w:val="0"/>
      <w:divBdr>
        <w:top w:val="none" w:sz="0" w:space="0" w:color="auto"/>
        <w:left w:val="none" w:sz="0" w:space="0" w:color="auto"/>
        <w:bottom w:val="none" w:sz="0" w:space="0" w:color="auto"/>
        <w:right w:val="none" w:sz="0" w:space="0" w:color="auto"/>
      </w:divBdr>
    </w:div>
    <w:div w:id="1035539501">
      <w:bodyDiv w:val="1"/>
      <w:marLeft w:val="0"/>
      <w:marRight w:val="0"/>
      <w:marTop w:val="0"/>
      <w:marBottom w:val="0"/>
      <w:divBdr>
        <w:top w:val="none" w:sz="0" w:space="0" w:color="auto"/>
        <w:left w:val="none" w:sz="0" w:space="0" w:color="auto"/>
        <w:bottom w:val="none" w:sz="0" w:space="0" w:color="auto"/>
        <w:right w:val="none" w:sz="0" w:space="0" w:color="auto"/>
      </w:divBdr>
    </w:div>
    <w:div w:id="1037582861">
      <w:bodyDiv w:val="1"/>
      <w:marLeft w:val="0"/>
      <w:marRight w:val="0"/>
      <w:marTop w:val="0"/>
      <w:marBottom w:val="0"/>
      <w:divBdr>
        <w:top w:val="none" w:sz="0" w:space="0" w:color="auto"/>
        <w:left w:val="none" w:sz="0" w:space="0" w:color="auto"/>
        <w:bottom w:val="none" w:sz="0" w:space="0" w:color="auto"/>
        <w:right w:val="none" w:sz="0" w:space="0" w:color="auto"/>
      </w:divBdr>
    </w:div>
    <w:div w:id="1041906150">
      <w:bodyDiv w:val="1"/>
      <w:marLeft w:val="0"/>
      <w:marRight w:val="0"/>
      <w:marTop w:val="0"/>
      <w:marBottom w:val="0"/>
      <w:divBdr>
        <w:top w:val="none" w:sz="0" w:space="0" w:color="auto"/>
        <w:left w:val="none" w:sz="0" w:space="0" w:color="auto"/>
        <w:bottom w:val="none" w:sz="0" w:space="0" w:color="auto"/>
        <w:right w:val="none" w:sz="0" w:space="0" w:color="auto"/>
      </w:divBdr>
    </w:div>
    <w:div w:id="1055935366">
      <w:bodyDiv w:val="1"/>
      <w:marLeft w:val="0"/>
      <w:marRight w:val="0"/>
      <w:marTop w:val="0"/>
      <w:marBottom w:val="0"/>
      <w:divBdr>
        <w:top w:val="none" w:sz="0" w:space="0" w:color="auto"/>
        <w:left w:val="none" w:sz="0" w:space="0" w:color="auto"/>
        <w:bottom w:val="none" w:sz="0" w:space="0" w:color="auto"/>
        <w:right w:val="none" w:sz="0" w:space="0" w:color="auto"/>
      </w:divBdr>
    </w:div>
    <w:div w:id="1088622733">
      <w:bodyDiv w:val="1"/>
      <w:marLeft w:val="0"/>
      <w:marRight w:val="0"/>
      <w:marTop w:val="0"/>
      <w:marBottom w:val="0"/>
      <w:divBdr>
        <w:top w:val="none" w:sz="0" w:space="0" w:color="auto"/>
        <w:left w:val="none" w:sz="0" w:space="0" w:color="auto"/>
        <w:bottom w:val="none" w:sz="0" w:space="0" w:color="auto"/>
        <w:right w:val="none" w:sz="0" w:space="0" w:color="auto"/>
      </w:divBdr>
    </w:div>
    <w:div w:id="1097602812">
      <w:bodyDiv w:val="1"/>
      <w:marLeft w:val="0"/>
      <w:marRight w:val="0"/>
      <w:marTop w:val="0"/>
      <w:marBottom w:val="0"/>
      <w:divBdr>
        <w:top w:val="none" w:sz="0" w:space="0" w:color="auto"/>
        <w:left w:val="none" w:sz="0" w:space="0" w:color="auto"/>
        <w:bottom w:val="none" w:sz="0" w:space="0" w:color="auto"/>
        <w:right w:val="none" w:sz="0" w:space="0" w:color="auto"/>
      </w:divBdr>
    </w:div>
    <w:div w:id="1114130471">
      <w:bodyDiv w:val="1"/>
      <w:marLeft w:val="0"/>
      <w:marRight w:val="0"/>
      <w:marTop w:val="0"/>
      <w:marBottom w:val="0"/>
      <w:divBdr>
        <w:top w:val="none" w:sz="0" w:space="0" w:color="auto"/>
        <w:left w:val="none" w:sz="0" w:space="0" w:color="auto"/>
        <w:bottom w:val="none" w:sz="0" w:space="0" w:color="auto"/>
        <w:right w:val="none" w:sz="0" w:space="0" w:color="auto"/>
      </w:divBdr>
    </w:div>
    <w:div w:id="1131092104">
      <w:bodyDiv w:val="1"/>
      <w:marLeft w:val="0"/>
      <w:marRight w:val="0"/>
      <w:marTop w:val="0"/>
      <w:marBottom w:val="0"/>
      <w:divBdr>
        <w:top w:val="none" w:sz="0" w:space="0" w:color="auto"/>
        <w:left w:val="none" w:sz="0" w:space="0" w:color="auto"/>
        <w:bottom w:val="none" w:sz="0" w:space="0" w:color="auto"/>
        <w:right w:val="none" w:sz="0" w:space="0" w:color="auto"/>
      </w:divBdr>
    </w:div>
    <w:div w:id="1136920890">
      <w:bodyDiv w:val="1"/>
      <w:marLeft w:val="0"/>
      <w:marRight w:val="0"/>
      <w:marTop w:val="0"/>
      <w:marBottom w:val="0"/>
      <w:divBdr>
        <w:top w:val="none" w:sz="0" w:space="0" w:color="auto"/>
        <w:left w:val="none" w:sz="0" w:space="0" w:color="auto"/>
        <w:bottom w:val="none" w:sz="0" w:space="0" w:color="auto"/>
        <w:right w:val="none" w:sz="0" w:space="0" w:color="auto"/>
      </w:divBdr>
    </w:div>
    <w:div w:id="1149008705">
      <w:bodyDiv w:val="1"/>
      <w:marLeft w:val="0"/>
      <w:marRight w:val="0"/>
      <w:marTop w:val="0"/>
      <w:marBottom w:val="0"/>
      <w:divBdr>
        <w:top w:val="none" w:sz="0" w:space="0" w:color="auto"/>
        <w:left w:val="none" w:sz="0" w:space="0" w:color="auto"/>
        <w:bottom w:val="none" w:sz="0" w:space="0" w:color="auto"/>
        <w:right w:val="none" w:sz="0" w:space="0" w:color="auto"/>
      </w:divBdr>
    </w:div>
    <w:div w:id="1159888218">
      <w:bodyDiv w:val="1"/>
      <w:marLeft w:val="0"/>
      <w:marRight w:val="0"/>
      <w:marTop w:val="0"/>
      <w:marBottom w:val="0"/>
      <w:divBdr>
        <w:top w:val="none" w:sz="0" w:space="0" w:color="auto"/>
        <w:left w:val="none" w:sz="0" w:space="0" w:color="auto"/>
        <w:bottom w:val="none" w:sz="0" w:space="0" w:color="auto"/>
        <w:right w:val="none" w:sz="0" w:space="0" w:color="auto"/>
      </w:divBdr>
    </w:div>
    <w:div w:id="1163201590">
      <w:bodyDiv w:val="1"/>
      <w:marLeft w:val="0"/>
      <w:marRight w:val="0"/>
      <w:marTop w:val="0"/>
      <w:marBottom w:val="0"/>
      <w:divBdr>
        <w:top w:val="none" w:sz="0" w:space="0" w:color="auto"/>
        <w:left w:val="none" w:sz="0" w:space="0" w:color="auto"/>
        <w:bottom w:val="none" w:sz="0" w:space="0" w:color="auto"/>
        <w:right w:val="none" w:sz="0" w:space="0" w:color="auto"/>
      </w:divBdr>
    </w:div>
    <w:div w:id="1178276203">
      <w:bodyDiv w:val="1"/>
      <w:marLeft w:val="0"/>
      <w:marRight w:val="0"/>
      <w:marTop w:val="0"/>
      <w:marBottom w:val="0"/>
      <w:divBdr>
        <w:top w:val="none" w:sz="0" w:space="0" w:color="auto"/>
        <w:left w:val="none" w:sz="0" w:space="0" w:color="auto"/>
        <w:bottom w:val="none" w:sz="0" w:space="0" w:color="auto"/>
        <w:right w:val="none" w:sz="0" w:space="0" w:color="auto"/>
      </w:divBdr>
    </w:div>
    <w:div w:id="1184174814">
      <w:bodyDiv w:val="1"/>
      <w:marLeft w:val="0"/>
      <w:marRight w:val="0"/>
      <w:marTop w:val="0"/>
      <w:marBottom w:val="0"/>
      <w:divBdr>
        <w:top w:val="none" w:sz="0" w:space="0" w:color="auto"/>
        <w:left w:val="none" w:sz="0" w:space="0" w:color="auto"/>
        <w:bottom w:val="none" w:sz="0" w:space="0" w:color="auto"/>
        <w:right w:val="none" w:sz="0" w:space="0" w:color="auto"/>
      </w:divBdr>
    </w:div>
    <w:div w:id="1203175910">
      <w:bodyDiv w:val="1"/>
      <w:marLeft w:val="0"/>
      <w:marRight w:val="0"/>
      <w:marTop w:val="0"/>
      <w:marBottom w:val="0"/>
      <w:divBdr>
        <w:top w:val="none" w:sz="0" w:space="0" w:color="auto"/>
        <w:left w:val="none" w:sz="0" w:space="0" w:color="auto"/>
        <w:bottom w:val="none" w:sz="0" w:space="0" w:color="auto"/>
        <w:right w:val="none" w:sz="0" w:space="0" w:color="auto"/>
      </w:divBdr>
      <w:divsChild>
        <w:div w:id="1094012974">
          <w:marLeft w:val="0"/>
          <w:marRight w:val="0"/>
          <w:marTop w:val="0"/>
          <w:marBottom w:val="0"/>
          <w:divBdr>
            <w:top w:val="none" w:sz="0" w:space="0" w:color="auto"/>
            <w:left w:val="none" w:sz="0" w:space="0" w:color="auto"/>
            <w:bottom w:val="none" w:sz="0" w:space="0" w:color="auto"/>
            <w:right w:val="none" w:sz="0" w:space="0" w:color="auto"/>
          </w:divBdr>
          <w:divsChild>
            <w:div w:id="208036008">
              <w:marLeft w:val="0"/>
              <w:marRight w:val="0"/>
              <w:marTop w:val="0"/>
              <w:marBottom w:val="0"/>
              <w:divBdr>
                <w:top w:val="none" w:sz="0" w:space="0" w:color="auto"/>
                <w:left w:val="none" w:sz="0" w:space="0" w:color="auto"/>
                <w:bottom w:val="none" w:sz="0" w:space="0" w:color="auto"/>
                <w:right w:val="none" w:sz="0" w:space="0" w:color="auto"/>
              </w:divBdr>
              <w:divsChild>
                <w:div w:id="176988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428474">
      <w:bodyDiv w:val="1"/>
      <w:marLeft w:val="0"/>
      <w:marRight w:val="0"/>
      <w:marTop w:val="0"/>
      <w:marBottom w:val="0"/>
      <w:divBdr>
        <w:top w:val="none" w:sz="0" w:space="0" w:color="auto"/>
        <w:left w:val="none" w:sz="0" w:space="0" w:color="auto"/>
        <w:bottom w:val="none" w:sz="0" w:space="0" w:color="auto"/>
        <w:right w:val="none" w:sz="0" w:space="0" w:color="auto"/>
      </w:divBdr>
    </w:div>
    <w:div w:id="1285888648">
      <w:bodyDiv w:val="1"/>
      <w:marLeft w:val="0"/>
      <w:marRight w:val="0"/>
      <w:marTop w:val="0"/>
      <w:marBottom w:val="0"/>
      <w:divBdr>
        <w:top w:val="none" w:sz="0" w:space="0" w:color="auto"/>
        <w:left w:val="none" w:sz="0" w:space="0" w:color="auto"/>
        <w:bottom w:val="none" w:sz="0" w:space="0" w:color="auto"/>
        <w:right w:val="none" w:sz="0" w:space="0" w:color="auto"/>
      </w:divBdr>
    </w:div>
    <w:div w:id="1288582856">
      <w:bodyDiv w:val="1"/>
      <w:marLeft w:val="0"/>
      <w:marRight w:val="0"/>
      <w:marTop w:val="0"/>
      <w:marBottom w:val="0"/>
      <w:divBdr>
        <w:top w:val="none" w:sz="0" w:space="0" w:color="auto"/>
        <w:left w:val="none" w:sz="0" w:space="0" w:color="auto"/>
        <w:bottom w:val="none" w:sz="0" w:space="0" w:color="auto"/>
        <w:right w:val="none" w:sz="0" w:space="0" w:color="auto"/>
      </w:divBdr>
    </w:div>
    <w:div w:id="1314260556">
      <w:bodyDiv w:val="1"/>
      <w:marLeft w:val="0"/>
      <w:marRight w:val="0"/>
      <w:marTop w:val="0"/>
      <w:marBottom w:val="0"/>
      <w:divBdr>
        <w:top w:val="none" w:sz="0" w:space="0" w:color="auto"/>
        <w:left w:val="none" w:sz="0" w:space="0" w:color="auto"/>
        <w:bottom w:val="none" w:sz="0" w:space="0" w:color="auto"/>
        <w:right w:val="none" w:sz="0" w:space="0" w:color="auto"/>
      </w:divBdr>
    </w:div>
    <w:div w:id="1330601399">
      <w:bodyDiv w:val="1"/>
      <w:marLeft w:val="0"/>
      <w:marRight w:val="0"/>
      <w:marTop w:val="0"/>
      <w:marBottom w:val="0"/>
      <w:divBdr>
        <w:top w:val="none" w:sz="0" w:space="0" w:color="auto"/>
        <w:left w:val="none" w:sz="0" w:space="0" w:color="auto"/>
        <w:bottom w:val="none" w:sz="0" w:space="0" w:color="auto"/>
        <w:right w:val="none" w:sz="0" w:space="0" w:color="auto"/>
      </w:divBdr>
    </w:div>
    <w:div w:id="1353189348">
      <w:bodyDiv w:val="1"/>
      <w:marLeft w:val="0"/>
      <w:marRight w:val="0"/>
      <w:marTop w:val="0"/>
      <w:marBottom w:val="0"/>
      <w:divBdr>
        <w:top w:val="none" w:sz="0" w:space="0" w:color="auto"/>
        <w:left w:val="none" w:sz="0" w:space="0" w:color="auto"/>
        <w:bottom w:val="none" w:sz="0" w:space="0" w:color="auto"/>
        <w:right w:val="none" w:sz="0" w:space="0" w:color="auto"/>
      </w:divBdr>
    </w:div>
    <w:div w:id="1429807693">
      <w:bodyDiv w:val="1"/>
      <w:marLeft w:val="0"/>
      <w:marRight w:val="0"/>
      <w:marTop w:val="0"/>
      <w:marBottom w:val="0"/>
      <w:divBdr>
        <w:top w:val="none" w:sz="0" w:space="0" w:color="auto"/>
        <w:left w:val="none" w:sz="0" w:space="0" w:color="auto"/>
        <w:bottom w:val="none" w:sz="0" w:space="0" w:color="auto"/>
        <w:right w:val="none" w:sz="0" w:space="0" w:color="auto"/>
      </w:divBdr>
    </w:div>
    <w:div w:id="1470174241">
      <w:bodyDiv w:val="1"/>
      <w:marLeft w:val="0"/>
      <w:marRight w:val="0"/>
      <w:marTop w:val="0"/>
      <w:marBottom w:val="0"/>
      <w:divBdr>
        <w:top w:val="none" w:sz="0" w:space="0" w:color="auto"/>
        <w:left w:val="none" w:sz="0" w:space="0" w:color="auto"/>
        <w:bottom w:val="none" w:sz="0" w:space="0" w:color="auto"/>
        <w:right w:val="none" w:sz="0" w:space="0" w:color="auto"/>
      </w:divBdr>
    </w:div>
    <w:div w:id="1480534749">
      <w:bodyDiv w:val="1"/>
      <w:marLeft w:val="0"/>
      <w:marRight w:val="0"/>
      <w:marTop w:val="0"/>
      <w:marBottom w:val="0"/>
      <w:divBdr>
        <w:top w:val="none" w:sz="0" w:space="0" w:color="auto"/>
        <w:left w:val="none" w:sz="0" w:space="0" w:color="auto"/>
        <w:bottom w:val="none" w:sz="0" w:space="0" w:color="auto"/>
        <w:right w:val="none" w:sz="0" w:space="0" w:color="auto"/>
      </w:divBdr>
    </w:div>
    <w:div w:id="1492871171">
      <w:bodyDiv w:val="1"/>
      <w:marLeft w:val="0"/>
      <w:marRight w:val="0"/>
      <w:marTop w:val="0"/>
      <w:marBottom w:val="0"/>
      <w:divBdr>
        <w:top w:val="none" w:sz="0" w:space="0" w:color="auto"/>
        <w:left w:val="none" w:sz="0" w:space="0" w:color="auto"/>
        <w:bottom w:val="none" w:sz="0" w:space="0" w:color="auto"/>
        <w:right w:val="none" w:sz="0" w:space="0" w:color="auto"/>
      </w:divBdr>
    </w:div>
    <w:div w:id="1501963095">
      <w:bodyDiv w:val="1"/>
      <w:marLeft w:val="0"/>
      <w:marRight w:val="0"/>
      <w:marTop w:val="0"/>
      <w:marBottom w:val="0"/>
      <w:divBdr>
        <w:top w:val="none" w:sz="0" w:space="0" w:color="auto"/>
        <w:left w:val="none" w:sz="0" w:space="0" w:color="auto"/>
        <w:bottom w:val="none" w:sz="0" w:space="0" w:color="auto"/>
        <w:right w:val="none" w:sz="0" w:space="0" w:color="auto"/>
      </w:divBdr>
    </w:div>
    <w:div w:id="1534153207">
      <w:bodyDiv w:val="1"/>
      <w:marLeft w:val="0"/>
      <w:marRight w:val="0"/>
      <w:marTop w:val="0"/>
      <w:marBottom w:val="0"/>
      <w:divBdr>
        <w:top w:val="none" w:sz="0" w:space="0" w:color="auto"/>
        <w:left w:val="none" w:sz="0" w:space="0" w:color="auto"/>
        <w:bottom w:val="none" w:sz="0" w:space="0" w:color="auto"/>
        <w:right w:val="none" w:sz="0" w:space="0" w:color="auto"/>
      </w:divBdr>
    </w:div>
    <w:div w:id="1554342560">
      <w:bodyDiv w:val="1"/>
      <w:marLeft w:val="0"/>
      <w:marRight w:val="0"/>
      <w:marTop w:val="0"/>
      <w:marBottom w:val="0"/>
      <w:divBdr>
        <w:top w:val="none" w:sz="0" w:space="0" w:color="auto"/>
        <w:left w:val="none" w:sz="0" w:space="0" w:color="auto"/>
        <w:bottom w:val="none" w:sz="0" w:space="0" w:color="auto"/>
        <w:right w:val="none" w:sz="0" w:space="0" w:color="auto"/>
      </w:divBdr>
    </w:div>
    <w:div w:id="1555854182">
      <w:bodyDiv w:val="1"/>
      <w:marLeft w:val="0"/>
      <w:marRight w:val="0"/>
      <w:marTop w:val="0"/>
      <w:marBottom w:val="0"/>
      <w:divBdr>
        <w:top w:val="none" w:sz="0" w:space="0" w:color="auto"/>
        <w:left w:val="none" w:sz="0" w:space="0" w:color="auto"/>
        <w:bottom w:val="none" w:sz="0" w:space="0" w:color="auto"/>
        <w:right w:val="none" w:sz="0" w:space="0" w:color="auto"/>
      </w:divBdr>
    </w:div>
    <w:div w:id="1560632076">
      <w:bodyDiv w:val="1"/>
      <w:marLeft w:val="0"/>
      <w:marRight w:val="0"/>
      <w:marTop w:val="0"/>
      <w:marBottom w:val="0"/>
      <w:divBdr>
        <w:top w:val="none" w:sz="0" w:space="0" w:color="auto"/>
        <w:left w:val="none" w:sz="0" w:space="0" w:color="auto"/>
        <w:bottom w:val="none" w:sz="0" w:space="0" w:color="auto"/>
        <w:right w:val="none" w:sz="0" w:space="0" w:color="auto"/>
      </w:divBdr>
    </w:div>
    <w:div w:id="1566834844">
      <w:bodyDiv w:val="1"/>
      <w:marLeft w:val="0"/>
      <w:marRight w:val="0"/>
      <w:marTop w:val="0"/>
      <w:marBottom w:val="0"/>
      <w:divBdr>
        <w:top w:val="none" w:sz="0" w:space="0" w:color="auto"/>
        <w:left w:val="none" w:sz="0" w:space="0" w:color="auto"/>
        <w:bottom w:val="none" w:sz="0" w:space="0" w:color="auto"/>
        <w:right w:val="none" w:sz="0" w:space="0" w:color="auto"/>
      </w:divBdr>
    </w:div>
    <w:div w:id="1579289206">
      <w:bodyDiv w:val="1"/>
      <w:marLeft w:val="0"/>
      <w:marRight w:val="0"/>
      <w:marTop w:val="0"/>
      <w:marBottom w:val="0"/>
      <w:divBdr>
        <w:top w:val="none" w:sz="0" w:space="0" w:color="auto"/>
        <w:left w:val="none" w:sz="0" w:space="0" w:color="auto"/>
        <w:bottom w:val="none" w:sz="0" w:space="0" w:color="auto"/>
        <w:right w:val="none" w:sz="0" w:space="0" w:color="auto"/>
      </w:divBdr>
    </w:div>
    <w:div w:id="1581715569">
      <w:bodyDiv w:val="1"/>
      <w:marLeft w:val="0"/>
      <w:marRight w:val="0"/>
      <w:marTop w:val="0"/>
      <w:marBottom w:val="0"/>
      <w:divBdr>
        <w:top w:val="none" w:sz="0" w:space="0" w:color="auto"/>
        <w:left w:val="none" w:sz="0" w:space="0" w:color="auto"/>
        <w:bottom w:val="none" w:sz="0" w:space="0" w:color="auto"/>
        <w:right w:val="none" w:sz="0" w:space="0" w:color="auto"/>
      </w:divBdr>
    </w:div>
    <w:div w:id="1582713831">
      <w:bodyDiv w:val="1"/>
      <w:marLeft w:val="0"/>
      <w:marRight w:val="0"/>
      <w:marTop w:val="0"/>
      <w:marBottom w:val="0"/>
      <w:divBdr>
        <w:top w:val="none" w:sz="0" w:space="0" w:color="auto"/>
        <w:left w:val="none" w:sz="0" w:space="0" w:color="auto"/>
        <w:bottom w:val="none" w:sz="0" w:space="0" w:color="auto"/>
        <w:right w:val="none" w:sz="0" w:space="0" w:color="auto"/>
      </w:divBdr>
    </w:div>
    <w:div w:id="1590626376">
      <w:bodyDiv w:val="1"/>
      <w:marLeft w:val="0"/>
      <w:marRight w:val="0"/>
      <w:marTop w:val="0"/>
      <w:marBottom w:val="0"/>
      <w:divBdr>
        <w:top w:val="none" w:sz="0" w:space="0" w:color="auto"/>
        <w:left w:val="none" w:sz="0" w:space="0" w:color="auto"/>
        <w:bottom w:val="none" w:sz="0" w:space="0" w:color="auto"/>
        <w:right w:val="none" w:sz="0" w:space="0" w:color="auto"/>
      </w:divBdr>
    </w:div>
    <w:div w:id="1609503799">
      <w:bodyDiv w:val="1"/>
      <w:marLeft w:val="0"/>
      <w:marRight w:val="0"/>
      <w:marTop w:val="0"/>
      <w:marBottom w:val="0"/>
      <w:divBdr>
        <w:top w:val="none" w:sz="0" w:space="0" w:color="auto"/>
        <w:left w:val="none" w:sz="0" w:space="0" w:color="auto"/>
        <w:bottom w:val="none" w:sz="0" w:space="0" w:color="auto"/>
        <w:right w:val="none" w:sz="0" w:space="0" w:color="auto"/>
      </w:divBdr>
    </w:div>
    <w:div w:id="1613240198">
      <w:bodyDiv w:val="1"/>
      <w:marLeft w:val="0"/>
      <w:marRight w:val="0"/>
      <w:marTop w:val="0"/>
      <w:marBottom w:val="0"/>
      <w:divBdr>
        <w:top w:val="none" w:sz="0" w:space="0" w:color="auto"/>
        <w:left w:val="none" w:sz="0" w:space="0" w:color="auto"/>
        <w:bottom w:val="none" w:sz="0" w:space="0" w:color="auto"/>
        <w:right w:val="none" w:sz="0" w:space="0" w:color="auto"/>
      </w:divBdr>
    </w:div>
    <w:div w:id="1615821411">
      <w:bodyDiv w:val="1"/>
      <w:marLeft w:val="0"/>
      <w:marRight w:val="0"/>
      <w:marTop w:val="0"/>
      <w:marBottom w:val="0"/>
      <w:divBdr>
        <w:top w:val="none" w:sz="0" w:space="0" w:color="auto"/>
        <w:left w:val="none" w:sz="0" w:space="0" w:color="auto"/>
        <w:bottom w:val="none" w:sz="0" w:space="0" w:color="auto"/>
        <w:right w:val="none" w:sz="0" w:space="0" w:color="auto"/>
      </w:divBdr>
    </w:div>
    <w:div w:id="1629778181">
      <w:bodyDiv w:val="1"/>
      <w:marLeft w:val="0"/>
      <w:marRight w:val="0"/>
      <w:marTop w:val="0"/>
      <w:marBottom w:val="0"/>
      <w:divBdr>
        <w:top w:val="none" w:sz="0" w:space="0" w:color="auto"/>
        <w:left w:val="none" w:sz="0" w:space="0" w:color="auto"/>
        <w:bottom w:val="none" w:sz="0" w:space="0" w:color="auto"/>
        <w:right w:val="none" w:sz="0" w:space="0" w:color="auto"/>
      </w:divBdr>
    </w:div>
    <w:div w:id="1656640031">
      <w:bodyDiv w:val="1"/>
      <w:marLeft w:val="0"/>
      <w:marRight w:val="0"/>
      <w:marTop w:val="0"/>
      <w:marBottom w:val="0"/>
      <w:divBdr>
        <w:top w:val="none" w:sz="0" w:space="0" w:color="auto"/>
        <w:left w:val="none" w:sz="0" w:space="0" w:color="auto"/>
        <w:bottom w:val="none" w:sz="0" w:space="0" w:color="auto"/>
        <w:right w:val="none" w:sz="0" w:space="0" w:color="auto"/>
      </w:divBdr>
    </w:div>
    <w:div w:id="1658723186">
      <w:bodyDiv w:val="1"/>
      <w:marLeft w:val="0"/>
      <w:marRight w:val="0"/>
      <w:marTop w:val="0"/>
      <w:marBottom w:val="0"/>
      <w:divBdr>
        <w:top w:val="none" w:sz="0" w:space="0" w:color="auto"/>
        <w:left w:val="none" w:sz="0" w:space="0" w:color="auto"/>
        <w:bottom w:val="none" w:sz="0" w:space="0" w:color="auto"/>
        <w:right w:val="none" w:sz="0" w:space="0" w:color="auto"/>
      </w:divBdr>
    </w:div>
    <w:div w:id="1703825229">
      <w:bodyDiv w:val="1"/>
      <w:marLeft w:val="0"/>
      <w:marRight w:val="0"/>
      <w:marTop w:val="0"/>
      <w:marBottom w:val="0"/>
      <w:divBdr>
        <w:top w:val="none" w:sz="0" w:space="0" w:color="auto"/>
        <w:left w:val="none" w:sz="0" w:space="0" w:color="auto"/>
        <w:bottom w:val="none" w:sz="0" w:space="0" w:color="auto"/>
        <w:right w:val="none" w:sz="0" w:space="0" w:color="auto"/>
      </w:divBdr>
    </w:div>
    <w:div w:id="1707176283">
      <w:bodyDiv w:val="1"/>
      <w:marLeft w:val="0"/>
      <w:marRight w:val="0"/>
      <w:marTop w:val="0"/>
      <w:marBottom w:val="0"/>
      <w:divBdr>
        <w:top w:val="none" w:sz="0" w:space="0" w:color="auto"/>
        <w:left w:val="none" w:sz="0" w:space="0" w:color="auto"/>
        <w:bottom w:val="none" w:sz="0" w:space="0" w:color="auto"/>
        <w:right w:val="none" w:sz="0" w:space="0" w:color="auto"/>
      </w:divBdr>
    </w:div>
    <w:div w:id="1711148142">
      <w:bodyDiv w:val="1"/>
      <w:marLeft w:val="0"/>
      <w:marRight w:val="0"/>
      <w:marTop w:val="0"/>
      <w:marBottom w:val="0"/>
      <w:divBdr>
        <w:top w:val="none" w:sz="0" w:space="0" w:color="auto"/>
        <w:left w:val="none" w:sz="0" w:space="0" w:color="auto"/>
        <w:bottom w:val="none" w:sz="0" w:space="0" w:color="auto"/>
        <w:right w:val="none" w:sz="0" w:space="0" w:color="auto"/>
      </w:divBdr>
    </w:div>
    <w:div w:id="1728339319">
      <w:bodyDiv w:val="1"/>
      <w:marLeft w:val="0"/>
      <w:marRight w:val="0"/>
      <w:marTop w:val="0"/>
      <w:marBottom w:val="0"/>
      <w:divBdr>
        <w:top w:val="none" w:sz="0" w:space="0" w:color="auto"/>
        <w:left w:val="none" w:sz="0" w:space="0" w:color="auto"/>
        <w:bottom w:val="none" w:sz="0" w:space="0" w:color="auto"/>
        <w:right w:val="none" w:sz="0" w:space="0" w:color="auto"/>
      </w:divBdr>
    </w:div>
    <w:div w:id="1753047254">
      <w:bodyDiv w:val="1"/>
      <w:marLeft w:val="0"/>
      <w:marRight w:val="0"/>
      <w:marTop w:val="0"/>
      <w:marBottom w:val="0"/>
      <w:divBdr>
        <w:top w:val="none" w:sz="0" w:space="0" w:color="auto"/>
        <w:left w:val="none" w:sz="0" w:space="0" w:color="auto"/>
        <w:bottom w:val="none" w:sz="0" w:space="0" w:color="auto"/>
        <w:right w:val="none" w:sz="0" w:space="0" w:color="auto"/>
      </w:divBdr>
    </w:div>
    <w:div w:id="1768573428">
      <w:bodyDiv w:val="1"/>
      <w:marLeft w:val="0"/>
      <w:marRight w:val="0"/>
      <w:marTop w:val="0"/>
      <w:marBottom w:val="0"/>
      <w:divBdr>
        <w:top w:val="none" w:sz="0" w:space="0" w:color="auto"/>
        <w:left w:val="none" w:sz="0" w:space="0" w:color="auto"/>
        <w:bottom w:val="none" w:sz="0" w:space="0" w:color="auto"/>
        <w:right w:val="none" w:sz="0" w:space="0" w:color="auto"/>
      </w:divBdr>
    </w:div>
    <w:div w:id="1778063381">
      <w:bodyDiv w:val="1"/>
      <w:marLeft w:val="0"/>
      <w:marRight w:val="0"/>
      <w:marTop w:val="0"/>
      <w:marBottom w:val="0"/>
      <w:divBdr>
        <w:top w:val="none" w:sz="0" w:space="0" w:color="auto"/>
        <w:left w:val="none" w:sz="0" w:space="0" w:color="auto"/>
        <w:bottom w:val="none" w:sz="0" w:space="0" w:color="auto"/>
        <w:right w:val="none" w:sz="0" w:space="0" w:color="auto"/>
      </w:divBdr>
    </w:div>
    <w:div w:id="1793203092">
      <w:bodyDiv w:val="1"/>
      <w:marLeft w:val="0"/>
      <w:marRight w:val="0"/>
      <w:marTop w:val="0"/>
      <w:marBottom w:val="0"/>
      <w:divBdr>
        <w:top w:val="none" w:sz="0" w:space="0" w:color="auto"/>
        <w:left w:val="none" w:sz="0" w:space="0" w:color="auto"/>
        <w:bottom w:val="none" w:sz="0" w:space="0" w:color="auto"/>
        <w:right w:val="none" w:sz="0" w:space="0" w:color="auto"/>
      </w:divBdr>
    </w:div>
    <w:div w:id="1797217825">
      <w:bodyDiv w:val="1"/>
      <w:marLeft w:val="0"/>
      <w:marRight w:val="0"/>
      <w:marTop w:val="0"/>
      <w:marBottom w:val="0"/>
      <w:divBdr>
        <w:top w:val="none" w:sz="0" w:space="0" w:color="auto"/>
        <w:left w:val="none" w:sz="0" w:space="0" w:color="auto"/>
        <w:bottom w:val="none" w:sz="0" w:space="0" w:color="auto"/>
        <w:right w:val="none" w:sz="0" w:space="0" w:color="auto"/>
      </w:divBdr>
    </w:div>
    <w:div w:id="1814179623">
      <w:bodyDiv w:val="1"/>
      <w:marLeft w:val="0"/>
      <w:marRight w:val="0"/>
      <w:marTop w:val="0"/>
      <w:marBottom w:val="0"/>
      <w:divBdr>
        <w:top w:val="none" w:sz="0" w:space="0" w:color="auto"/>
        <w:left w:val="none" w:sz="0" w:space="0" w:color="auto"/>
        <w:bottom w:val="none" w:sz="0" w:space="0" w:color="auto"/>
        <w:right w:val="none" w:sz="0" w:space="0" w:color="auto"/>
      </w:divBdr>
    </w:div>
    <w:div w:id="1814591904">
      <w:bodyDiv w:val="1"/>
      <w:marLeft w:val="0"/>
      <w:marRight w:val="0"/>
      <w:marTop w:val="0"/>
      <w:marBottom w:val="0"/>
      <w:divBdr>
        <w:top w:val="none" w:sz="0" w:space="0" w:color="auto"/>
        <w:left w:val="none" w:sz="0" w:space="0" w:color="auto"/>
        <w:bottom w:val="none" w:sz="0" w:space="0" w:color="auto"/>
        <w:right w:val="none" w:sz="0" w:space="0" w:color="auto"/>
      </w:divBdr>
    </w:div>
    <w:div w:id="1823933489">
      <w:bodyDiv w:val="1"/>
      <w:marLeft w:val="0"/>
      <w:marRight w:val="0"/>
      <w:marTop w:val="0"/>
      <w:marBottom w:val="0"/>
      <w:divBdr>
        <w:top w:val="none" w:sz="0" w:space="0" w:color="auto"/>
        <w:left w:val="none" w:sz="0" w:space="0" w:color="auto"/>
        <w:bottom w:val="none" w:sz="0" w:space="0" w:color="auto"/>
        <w:right w:val="none" w:sz="0" w:space="0" w:color="auto"/>
      </w:divBdr>
    </w:div>
    <w:div w:id="1828089353">
      <w:bodyDiv w:val="1"/>
      <w:marLeft w:val="0"/>
      <w:marRight w:val="0"/>
      <w:marTop w:val="0"/>
      <w:marBottom w:val="0"/>
      <w:divBdr>
        <w:top w:val="none" w:sz="0" w:space="0" w:color="auto"/>
        <w:left w:val="none" w:sz="0" w:space="0" w:color="auto"/>
        <w:bottom w:val="none" w:sz="0" w:space="0" w:color="auto"/>
        <w:right w:val="none" w:sz="0" w:space="0" w:color="auto"/>
      </w:divBdr>
    </w:div>
    <w:div w:id="1835335717">
      <w:bodyDiv w:val="1"/>
      <w:marLeft w:val="0"/>
      <w:marRight w:val="0"/>
      <w:marTop w:val="0"/>
      <w:marBottom w:val="0"/>
      <w:divBdr>
        <w:top w:val="none" w:sz="0" w:space="0" w:color="auto"/>
        <w:left w:val="none" w:sz="0" w:space="0" w:color="auto"/>
        <w:bottom w:val="none" w:sz="0" w:space="0" w:color="auto"/>
        <w:right w:val="none" w:sz="0" w:space="0" w:color="auto"/>
      </w:divBdr>
    </w:div>
    <w:div w:id="1846087478">
      <w:bodyDiv w:val="1"/>
      <w:marLeft w:val="0"/>
      <w:marRight w:val="0"/>
      <w:marTop w:val="0"/>
      <w:marBottom w:val="0"/>
      <w:divBdr>
        <w:top w:val="none" w:sz="0" w:space="0" w:color="auto"/>
        <w:left w:val="none" w:sz="0" w:space="0" w:color="auto"/>
        <w:bottom w:val="none" w:sz="0" w:space="0" w:color="auto"/>
        <w:right w:val="none" w:sz="0" w:space="0" w:color="auto"/>
      </w:divBdr>
    </w:div>
    <w:div w:id="1847136855">
      <w:bodyDiv w:val="1"/>
      <w:marLeft w:val="0"/>
      <w:marRight w:val="0"/>
      <w:marTop w:val="0"/>
      <w:marBottom w:val="0"/>
      <w:divBdr>
        <w:top w:val="none" w:sz="0" w:space="0" w:color="auto"/>
        <w:left w:val="none" w:sz="0" w:space="0" w:color="auto"/>
        <w:bottom w:val="none" w:sz="0" w:space="0" w:color="auto"/>
        <w:right w:val="none" w:sz="0" w:space="0" w:color="auto"/>
      </w:divBdr>
    </w:div>
    <w:div w:id="1862237361">
      <w:bodyDiv w:val="1"/>
      <w:marLeft w:val="0"/>
      <w:marRight w:val="0"/>
      <w:marTop w:val="0"/>
      <w:marBottom w:val="0"/>
      <w:divBdr>
        <w:top w:val="none" w:sz="0" w:space="0" w:color="auto"/>
        <w:left w:val="none" w:sz="0" w:space="0" w:color="auto"/>
        <w:bottom w:val="none" w:sz="0" w:space="0" w:color="auto"/>
        <w:right w:val="none" w:sz="0" w:space="0" w:color="auto"/>
      </w:divBdr>
    </w:div>
    <w:div w:id="1863006278">
      <w:bodyDiv w:val="1"/>
      <w:marLeft w:val="0"/>
      <w:marRight w:val="0"/>
      <w:marTop w:val="0"/>
      <w:marBottom w:val="0"/>
      <w:divBdr>
        <w:top w:val="none" w:sz="0" w:space="0" w:color="auto"/>
        <w:left w:val="none" w:sz="0" w:space="0" w:color="auto"/>
        <w:bottom w:val="none" w:sz="0" w:space="0" w:color="auto"/>
        <w:right w:val="none" w:sz="0" w:space="0" w:color="auto"/>
      </w:divBdr>
    </w:div>
    <w:div w:id="1876386656">
      <w:bodyDiv w:val="1"/>
      <w:marLeft w:val="0"/>
      <w:marRight w:val="0"/>
      <w:marTop w:val="0"/>
      <w:marBottom w:val="0"/>
      <w:divBdr>
        <w:top w:val="none" w:sz="0" w:space="0" w:color="auto"/>
        <w:left w:val="none" w:sz="0" w:space="0" w:color="auto"/>
        <w:bottom w:val="none" w:sz="0" w:space="0" w:color="auto"/>
        <w:right w:val="none" w:sz="0" w:space="0" w:color="auto"/>
      </w:divBdr>
    </w:div>
    <w:div w:id="1907298155">
      <w:bodyDiv w:val="1"/>
      <w:marLeft w:val="0"/>
      <w:marRight w:val="0"/>
      <w:marTop w:val="0"/>
      <w:marBottom w:val="0"/>
      <w:divBdr>
        <w:top w:val="none" w:sz="0" w:space="0" w:color="auto"/>
        <w:left w:val="none" w:sz="0" w:space="0" w:color="auto"/>
        <w:bottom w:val="none" w:sz="0" w:space="0" w:color="auto"/>
        <w:right w:val="none" w:sz="0" w:space="0" w:color="auto"/>
      </w:divBdr>
    </w:div>
    <w:div w:id="1913813438">
      <w:bodyDiv w:val="1"/>
      <w:marLeft w:val="0"/>
      <w:marRight w:val="0"/>
      <w:marTop w:val="0"/>
      <w:marBottom w:val="0"/>
      <w:divBdr>
        <w:top w:val="none" w:sz="0" w:space="0" w:color="auto"/>
        <w:left w:val="none" w:sz="0" w:space="0" w:color="auto"/>
        <w:bottom w:val="none" w:sz="0" w:space="0" w:color="auto"/>
        <w:right w:val="none" w:sz="0" w:space="0" w:color="auto"/>
      </w:divBdr>
    </w:div>
    <w:div w:id="1950576854">
      <w:bodyDiv w:val="1"/>
      <w:marLeft w:val="0"/>
      <w:marRight w:val="0"/>
      <w:marTop w:val="0"/>
      <w:marBottom w:val="0"/>
      <w:divBdr>
        <w:top w:val="none" w:sz="0" w:space="0" w:color="auto"/>
        <w:left w:val="none" w:sz="0" w:space="0" w:color="auto"/>
        <w:bottom w:val="none" w:sz="0" w:space="0" w:color="auto"/>
        <w:right w:val="none" w:sz="0" w:space="0" w:color="auto"/>
      </w:divBdr>
    </w:div>
    <w:div w:id="1951084943">
      <w:bodyDiv w:val="1"/>
      <w:marLeft w:val="0"/>
      <w:marRight w:val="0"/>
      <w:marTop w:val="0"/>
      <w:marBottom w:val="0"/>
      <w:divBdr>
        <w:top w:val="none" w:sz="0" w:space="0" w:color="auto"/>
        <w:left w:val="none" w:sz="0" w:space="0" w:color="auto"/>
        <w:bottom w:val="none" w:sz="0" w:space="0" w:color="auto"/>
        <w:right w:val="none" w:sz="0" w:space="0" w:color="auto"/>
      </w:divBdr>
    </w:div>
    <w:div w:id="1959408719">
      <w:bodyDiv w:val="1"/>
      <w:marLeft w:val="0"/>
      <w:marRight w:val="0"/>
      <w:marTop w:val="0"/>
      <w:marBottom w:val="0"/>
      <w:divBdr>
        <w:top w:val="none" w:sz="0" w:space="0" w:color="auto"/>
        <w:left w:val="none" w:sz="0" w:space="0" w:color="auto"/>
        <w:bottom w:val="none" w:sz="0" w:space="0" w:color="auto"/>
        <w:right w:val="none" w:sz="0" w:space="0" w:color="auto"/>
      </w:divBdr>
    </w:div>
    <w:div w:id="1960526798">
      <w:bodyDiv w:val="1"/>
      <w:marLeft w:val="0"/>
      <w:marRight w:val="0"/>
      <w:marTop w:val="0"/>
      <w:marBottom w:val="0"/>
      <w:divBdr>
        <w:top w:val="none" w:sz="0" w:space="0" w:color="auto"/>
        <w:left w:val="none" w:sz="0" w:space="0" w:color="auto"/>
        <w:bottom w:val="none" w:sz="0" w:space="0" w:color="auto"/>
        <w:right w:val="none" w:sz="0" w:space="0" w:color="auto"/>
      </w:divBdr>
    </w:div>
    <w:div w:id="1964992687">
      <w:bodyDiv w:val="1"/>
      <w:marLeft w:val="0"/>
      <w:marRight w:val="0"/>
      <w:marTop w:val="0"/>
      <w:marBottom w:val="0"/>
      <w:divBdr>
        <w:top w:val="none" w:sz="0" w:space="0" w:color="auto"/>
        <w:left w:val="none" w:sz="0" w:space="0" w:color="auto"/>
        <w:bottom w:val="none" w:sz="0" w:space="0" w:color="auto"/>
        <w:right w:val="none" w:sz="0" w:space="0" w:color="auto"/>
      </w:divBdr>
    </w:div>
    <w:div w:id="1973291541">
      <w:bodyDiv w:val="1"/>
      <w:marLeft w:val="0"/>
      <w:marRight w:val="0"/>
      <w:marTop w:val="0"/>
      <w:marBottom w:val="0"/>
      <w:divBdr>
        <w:top w:val="none" w:sz="0" w:space="0" w:color="auto"/>
        <w:left w:val="none" w:sz="0" w:space="0" w:color="auto"/>
        <w:bottom w:val="none" w:sz="0" w:space="0" w:color="auto"/>
        <w:right w:val="none" w:sz="0" w:space="0" w:color="auto"/>
      </w:divBdr>
    </w:div>
    <w:div w:id="1974604333">
      <w:bodyDiv w:val="1"/>
      <w:marLeft w:val="0"/>
      <w:marRight w:val="0"/>
      <w:marTop w:val="0"/>
      <w:marBottom w:val="0"/>
      <w:divBdr>
        <w:top w:val="none" w:sz="0" w:space="0" w:color="auto"/>
        <w:left w:val="none" w:sz="0" w:space="0" w:color="auto"/>
        <w:bottom w:val="none" w:sz="0" w:space="0" w:color="auto"/>
        <w:right w:val="none" w:sz="0" w:space="0" w:color="auto"/>
      </w:divBdr>
    </w:div>
    <w:div w:id="1979722602">
      <w:bodyDiv w:val="1"/>
      <w:marLeft w:val="0"/>
      <w:marRight w:val="0"/>
      <w:marTop w:val="0"/>
      <w:marBottom w:val="0"/>
      <w:divBdr>
        <w:top w:val="none" w:sz="0" w:space="0" w:color="auto"/>
        <w:left w:val="none" w:sz="0" w:space="0" w:color="auto"/>
        <w:bottom w:val="none" w:sz="0" w:space="0" w:color="auto"/>
        <w:right w:val="none" w:sz="0" w:space="0" w:color="auto"/>
      </w:divBdr>
    </w:div>
    <w:div w:id="1981493813">
      <w:bodyDiv w:val="1"/>
      <w:marLeft w:val="0"/>
      <w:marRight w:val="0"/>
      <w:marTop w:val="0"/>
      <w:marBottom w:val="0"/>
      <w:divBdr>
        <w:top w:val="none" w:sz="0" w:space="0" w:color="auto"/>
        <w:left w:val="none" w:sz="0" w:space="0" w:color="auto"/>
        <w:bottom w:val="none" w:sz="0" w:space="0" w:color="auto"/>
        <w:right w:val="none" w:sz="0" w:space="0" w:color="auto"/>
      </w:divBdr>
    </w:div>
    <w:div w:id="1983998455">
      <w:bodyDiv w:val="1"/>
      <w:marLeft w:val="0"/>
      <w:marRight w:val="0"/>
      <w:marTop w:val="0"/>
      <w:marBottom w:val="0"/>
      <w:divBdr>
        <w:top w:val="none" w:sz="0" w:space="0" w:color="auto"/>
        <w:left w:val="none" w:sz="0" w:space="0" w:color="auto"/>
        <w:bottom w:val="none" w:sz="0" w:space="0" w:color="auto"/>
        <w:right w:val="none" w:sz="0" w:space="0" w:color="auto"/>
      </w:divBdr>
    </w:div>
    <w:div w:id="2000304280">
      <w:bodyDiv w:val="1"/>
      <w:marLeft w:val="0"/>
      <w:marRight w:val="0"/>
      <w:marTop w:val="0"/>
      <w:marBottom w:val="0"/>
      <w:divBdr>
        <w:top w:val="none" w:sz="0" w:space="0" w:color="auto"/>
        <w:left w:val="none" w:sz="0" w:space="0" w:color="auto"/>
        <w:bottom w:val="none" w:sz="0" w:space="0" w:color="auto"/>
        <w:right w:val="none" w:sz="0" w:space="0" w:color="auto"/>
      </w:divBdr>
    </w:div>
    <w:div w:id="2005428061">
      <w:bodyDiv w:val="1"/>
      <w:marLeft w:val="0"/>
      <w:marRight w:val="0"/>
      <w:marTop w:val="0"/>
      <w:marBottom w:val="0"/>
      <w:divBdr>
        <w:top w:val="none" w:sz="0" w:space="0" w:color="auto"/>
        <w:left w:val="none" w:sz="0" w:space="0" w:color="auto"/>
        <w:bottom w:val="none" w:sz="0" w:space="0" w:color="auto"/>
        <w:right w:val="none" w:sz="0" w:space="0" w:color="auto"/>
      </w:divBdr>
    </w:div>
    <w:div w:id="2006321900">
      <w:bodyDiv w:val="1"/>
      <w:marLeft w:val="0"/>
      <w:marRight w:val="0"/>
      <w:marTop w:val="0"/>
      <w:marBottom w:val="0"/>
      <w:divBdr>
        <w:top w:val="none" w:sz="0" w:space="0" w:color="auto"/>
        <w:left w:val="none" w:sz="0" w:space="0" w:color="auto"/>
        <w:bottom w:val="none" w:sz="0" w:space="0" w:color="auto"/>
        <w:right w:val="none" w:sz="0" w:space="0" w:color="auto"/>
      </w:divBdr>
    </w:div>
    <w:div w:id="2029062780">
      <w:bodyDiv w:val="1"/>
      <w:marLeft w:val="0"/>
      <w:marRight w:val="0"/>
      <w:marTop w:val="0"/>
      <w:marBottom w:val="0"/>
      <w:divBdr>
        <w:top w:val="none" w:sz="0" w:space="0" w:color="auto"/>
        <w:left w:val="none" w:sz="0" w:space="0" w:color="auto"/>
        <w:bottom w:val="none" w:sz="0" w:space="0" w:color="auto"/>
        <w:right w:val="none" w:sz="0" w:space="0" w:color="auto"/>
      </w:divBdr>
    </w:div>
    <w:div w:id="2032146970">
      <w:bodyDiv w:val="1"/>
      <w:marLeft w:val="0"/>
      <w:marRight w:val="0"/>
      <w:marTop w:val="0"/>
      <w:marBottom w:val="0"/>
      <w:divBdr>
        <w:top w:val="none" w:sz="0" w:space="0" w:color="auto"/>
        <w:left w:val="none" w:sz="0" w:space="0" w:color="auto"/>
        <w:bottom w:val="none" w:sz="0" w:space="0" w:color="auto"/>
        <w:right w:val="none" w:sz="0" w:space="0" w:color="auto"/>
      </w:divBdr>
    </w:div>
    <w:div w:id="2034988308">
      <w:bodyDiv w:val="1"/>
      <w:marLeft w:val="0"/>
      <w:marRight w:val="0"/>
      <w:marTop w:val="0"/>
      <w:marBottom w:val="0"/>
      <w:divBdr>
        <w:top w:val="none" w:sz="0" w:space="0" w:color="auto"/>
        <w:left w:val="none" w:sz="0" w:space="0" w:color="auto"/>
        <w:bottom w:val="none" w:sz="0" w:space="0" w:color="auto"/>
        <w:right w:val="none" w:sz="0" w:space="0" w:color="auto"/>
      </w:divBdr>
      <w:divsChild>
        <w:div w:id="1258751971">
          <w:marLeft w:val="0"/>
          <w:marRight w:val="0"/>
          <w:marTop w:val="0"/>
          <w:marBottom w:val="0"/>
          <w:divBdr>
            <w:top w:val="none" w:sz="0" w:space="0" w:color="auto"/>
            <w:left w:val="none" w:sz="0" w:space="0" w:color="auto"/>
            <w:bottom w:val="none" w:sz="0" w:space="0" w:color="auto"/>
            <w:right w:val="none" w:sz="0" w:space="0" w:color="auto"/>
          </w:divBdr>
          <w:divsChild>
            <w:div w:id="1376539442">
              <w:marLeft w:val="0"/>
              <w:marRight w:val="0"/>
              <w:marTop w:val="0"/>
              <w:marBottom w:val="0"/>
              <w:divBdr>
                <w:top w:val="none" w:sz="0" w:space="0" w:color="auto"/>
                <w:left w:val="none" w:sz="0" w:space="0" w:color="auto"/>
                <w:bottom w:val="none" w:sz="0" w:space="0" w:color="auto"/>
                <w:right w:val="none" w:sz="0" w:space="0" w:color="auto"/>
              </w:divBdr>
              <w:divsChild>
                <w:div w:id="105600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100775">
      <w:bodyDiv w:val="1"/>
      <w:marLeft w:val="0"/>
      <w:marRight w:val="0"/>
      <w:marTop w:val="0"/>
      <w:marBottom w:val="0"/>
      <w:divBdr>
        <w:top w:val="none" w:sz="0" w:space="0" w:color="auto"/>
        <w:left w:val="none" w:sz="0" w:space="0" w:color="auto"/>
        <w:bottom w:val="none" w:sz="0" w:space="0" w:color="auto"/>
        <w:right w:val="none" w:sz="0" w:space="0" w:color="auto"/>
      </w:divBdr>
    </w:div>
    <w:div w:id="2052415571">
      <w:bodyDiv w:val="1"/>
      <w:marLeft w:val="0"/>
      <w:marRight w:val="0"/>
      <w:marTop w:val="0"/>
      <w:marBottom w:val="0"/>
      <w:divBdr>
        <w:top w:val="none" w:sz="0" w:space="0" w:color="auto"/>
        <w:left w:val="none" w:sz="0" w:space="0" w:color="auto"/>
        <w:bottom w:val="none" w:sz="0" w:space="0" w:color="auto"/>
        <w:right w:val="none" w:sz="0" w:space="0" w:color="auto"/>
      </w:divBdr>
    </w:div>
    <w:div w:id="2052727150">
      <w:bodyDiv w:val="1"/>
      <w:marLeft w:val="0"/>
      <w:marRight w:val="0"/>
      <w:marTop w:val="0"/>
      <w:marBottom w:val="0"/>
      <w:divBdr>
        <w:top w:val="none" w:sz="0" w:space="0" w:color="auto"/>
        <w:left w:val="none" w:sz="0" w:space="0" w:color="auto"/>
        <w:bottom w:val="none" w:sz="0" w:space="0" w:color="auto"/>
        <w:right w:val="none" w:sz="0" w:space="0" w:color="auto"/>
      </w:divBdr>
    </w:div>
    <w:div w:id="2072074505">
      <w:bodyDiv w:val="1"/>
      <w:marLeft w:val="0"/>
      <w:marRight w:val="0"/>
      <w:marTop w:val="0"/>
      <w:marBottom w:val="0"/>
      <w:divBdr>
        <w:top w:val="none" w:sz="0" w:space="0" w:color="auto"/>
        <w:left w:val="none" w:sz="0" w:space="0" w:color="auto"/>
        <w:bottom w:val="none" w:sz="0" w:space="0" w:color="auto"/>
        <w:right w:val="none" w:sz="0" w:space="0" w:color="auto"/>
      </w:divBdr>
    </w:div>
    <w:div w:id="2100248460">
      <w:bodyDiv w:val="1"/>
      <w:marLeft w:val="0"/>
      <w:marRight w:val="0"/>
      <w:marTop w:val="0"/>
      <w:marBottom w:val="0"/>
      <w:divBdr>
        <w:top w:val="none" w:sz="0" w:space="0" w:color="auto"/>
        <w:left w:val="none" w:sz="0" w:space="0" w:color="auto"/>
        <w:bottom w:val="none" w:sz="0" w:space="0" w:color="auto"/>
        <w:right w:val="none" w:sz="0" w:space="0" w:color="auto"/>
      </w:divBdr>
    </w:div>
    <w:div w:id="2109152442">
      <w:bodyDiv w:val="1"/>
      <w:marLeft w:val="0"/>
      <w:marRight w:val="0"/>
      <w:marTop w:val="0"/>
      <w:marBottom w:val="0"/>
      <w:divBdr>
        <w:top w:val="none" w:sz="0" w:space="0" w:color="auto"/>
        <w:left w:val="none" w:sz="0" w:space="0" w:color="auto"/>
        <w:bottom w:val="none" w:sz="0" w:space="0" w:color="auto"/>
        <w:right w:val="none" w:sz="0" w:space="0" w:color="auto"/>
      </w:divBdr>
    </w:div>
    <w:div w:id="2131699270">
      <w:bodyDiv w:val="1"/>
      <w:marLeft w:val="0"/>
      <w:marRight w:val="0"/>
      <w:marTop w:val="0"/>
      <w:marBottom w:val="0"/>
      <w:divBdr>
        <w:top w:val="none" w:sz="0" w:space="0" w:color="auto"/>
        <w:left w:val="none" w:sz="0" w:space="0" w:color="auto"/>
        <w:bottom w:val="none" w:sz="0" w:space="0" w:color="auto"/>
        <w:right w:val="none" w:sz="0" w:space="0" w:color="auto"/>
      </w:divBdr>
    </w:div>
    <w:div w:id="2137478474">
      <w:bodyDiv w:val="1"/>
      <w:marLeft w:val="0"/>
      <w:marRight w:val="0"/>
      <w:marTop w:val="0"/>
      <w:marBottom w:val="0"/>
      <w:divBdr>
        <w:top w:val="none" w:sz="0" w:space="0" w:color="auto"/>
        <w:left w:val="none" w:sz="0" w:space="0" w:color="auto"/>
        <w:bottom w:val="none" w:sz="0" w:space="0" w:color="auto"/>
        <w:right w:val="none" w:sz="0" w:space="0" w:color="auto"/>
      </w:divBdr>
      <w:divsChild>
        <w:div w:id="756287821">
          <w:marLeft w:val="0"/>
          <w:marRight w:val="0"/>
          <w:marTop w:val="0"/>
          <w:marBottom w:val="0"/>
          <w:divBdr>
            <w:top w:val="none" w:sz="0" w:space="0" w:color="auto"/>
            <w:left w:val="none" w:sz="0" w:space="0" w:color="auto"/>
            <w:bottom w:val="none" w:sz="0" w:space="0" w:color="auto"/>
            <w:right w:val="none" w:sz="0" w:space="0" w:color="auto"/>
          </w:divBdr>
          <w:divsChild>
            <w:div w:id="1413310763">
              <w:marLeft w:val="0"/>
              <w:marRight w:val="0"/>
              <w:marTop w:val="0"/>
              <w:marBottom w:val="0"/>
              <w:divBdr>
                <w:top w:val="none" w:sz="0" w:space="0" w:color="auto"/>
                <w:left w:val="none" w:sz="0" w:space="0" w:color="auto"/>
                <w:bottom w:val="none" w:sz="0" w:space="0" w:color="auto"/>
                <w:right w:val="none" w:sz="0" w:space="0" w:color="auto"/>
              </w:divBdr>
              <w:divsChild>
                <w:div w:id="107663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006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9</Pages>
  <Words>3763</Words>
  <Characters>21450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 Kafora</dc:creator>
  <cp:keywords/>
  <dc:description/>
  <cp:lastModifiedBy>Alia shslasvegas.com</cp:lastModifiedBy>
  <cp:revision>15</cp:revision>
  <cp:lastPrinted>2024-01-17T02:02:00Z</cp:lastPrinted>
  <dcterms:created xsi:type="dcterms:W3CDTF">2024-01-17T02:03:00Z</dcterms:created>
  <dcterms:modified xsi:type="dcterms:W3CDTF">2024-06-12T23:33:00Z</dcterms:modified>
</cp:coreProperties>
</file>