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4EB9" w14:textId="77777777" w:rsidR="006244F3" w:rsidRPr="006244F3" w:rsidRDefault="006244F3" w:rsidP="006244F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6244F3">
        <w:rPr>
          <w:rFonts w:ascii="Segoe UI" w:eastAsia="Times New Roman" w:hAnsi="Segoe UI" w:cs="Segoe UI"/>
          <w:b/>
          <w:bCs/>
          <w:color w:val="24292E"/>
          <w:kern w:val="36"/>
          <w:sz w:val="48"/>
          <w:szCs w:val="48"/>
        </w:rPr>
        <w:t>PyBer_Analysis</w:t>
      </w:r>
      <w:proofErr w:type="spellEnd"/>
    </w:p>
    <w:p w14:paraId="7C7DF34E" w14:textId="77777777" w:rsidR="006244F3" w:rsidRPr="006244F3" w:rsidRDefault="006244F3" w:rsidP="006244F3">
      <w:pPr>
        <w:shd w:val="clear" w:color="auto" w:fill="FFFFFF"/>
        <w:spacing w:before="360" w:after="240" w:line="240" w:lineRule="auto"/>
        <w:outlineLvl w:val="1"/>
        <w:rPr>
          <w:rFonts w:ascii="Segoe UI" w:eastAsia="Times New Roman" w:hAnsi="Segoe UI" w:cs="Segoe UI"/>
          <w:b/>
          <w:bCs/>
          <w:color w:val="24292E"/>
          <w:sz w:val="36"/>
          <w:szCs w:val="36"/>
        </w:rPr>
      </w:pPr>
      <w:r w:rsidRPr="006244F3">
        <w:rPr>
          <w:rFonts w:ascii="Segoe UI" w:eastAsia="Times New Roman" w:hAnsi="Segoe UI" w:cs="Segoe UI"/>
          <w:b/>
          <w:bCs/>
          <w:color w:val="24292E"/>
          <w:sz w:val="36"/>
          <w:szCs w:val="36"/>
        </w:rPr>
        <w:t>Overview of Analysis</w:t>
      </w:r>
    </w:p>
    <w:p w14:paraId="67D141D3" w14:textId="6F9B148B" w:rsidR="006244F3" w:rsidRPr="006244F3" w:rsidRDefault="006244F3" w:rsidP="006244F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goal of this analysis is to </w:t>
      </w:r>
      <w:proofErr w:type="gramStart"/>
      <w:r>
        <w:rPr>
          <w:rFonts w:ascii="Segoe UI" w:eastAsia="Times New Roman" w:hAnsi="Segoe UI" w:cs="Segoe UI"/>
          <w:color w:val="24292E"/>
          <w:sz w:val="24"/>
          <w:szCs w:val="24"/>
        </w:rPr>
        <w:t>compare and contrast</w:t>
      </w:r>
      <w:proofErr w:type="gramEnd"/>
      <w:r>
        <w:rPr>
          <w:rFonts w:ascii="Segoe UI" w:eastAsia="Times New Roman" w:hAnsi="Segoe UI" w:cs="Segoe UI"/>
          <w:color w:val="24292E"/>
          <w:sz w:val="24"/>
          <w:szCs w:val="24"/>
        </w:rPr>
        <w:t xml:space="preserve"> of the total weekly fares for each type of community, rural or suburban or urban, over time. To properly analyze this we extract </w:t>
      </w:r>
      <w:r w:rsidRPr="006244F3">
        <w:rPr>
          <w:rFonts w:ascii="Segoe UI" w:eastAsia="Times New Roman" w:hAnsi="Segoe UI" w:cs="Segoe UI"/>
          <w:color w:val="24292E"/>
          <w:sz w:val="24"/>
          <w:szCs w:val="24"/>
        </w:rPr>
        <w:t>ride count, average fare per ride, and average number of drivers</w:t>
      </w:r>
      <w:r>
        <w:rPr>
          <w:rFonts w:ascii="Segoe UI" w:eastAsia="Times New Roman" w:hAnsi="Segoe UI" w:cs="Segoe UI"/>
          <w:color w:val="24292E"/>
          <w:sz w:val="24"/>
          <w:szCs w:val="24"/>
        </w:rPr>
        <w:t xml:space="preserve">. We compare this on a multiple line graph </w:t>
      </w:r>
      <w:r w:rsidR="00EA5862">
        <w:rPr>
          <w:rFonts w:ascii="Segoe UI" w:eastAsia="Times New Roman" w:hAnsi="Segoe UI" w:cs="Segoe UI"/>
          <w:color w:val="24292E"/>
          <w:sz w:val="24"/>
          <w:szCs w:val="24"/>
        </w:rPr>
        <w:t xml:space="preserve">to show the difference over he </w:t>
      </w:r>
      <w:proofErr w:type="gramStart"/>
      <w:r w:rsidR="00EA5862">
        <w:rPr>
          <w:rFonts w:ascii="Segoe UI" w:eastAsia="Times New Roman" w:hAnsi="Segoe UI" w:cs="Segoe UI"/>
          <w:color w:val="24292E"/>
          <w:sz w:val="24"/>
          <w:szCs w:val="24"/>
        </w:rPr>
        <w:t>difference</w:t>
      </w:r>
      <w:proofErr w:type="gramEnd"/>
      <w:r w:rsidR="00EA5862">
        <w:rPr>
          <w:rFonts w:ascii="Segoe UI" w:eastAsia="Times New Roman" w:hAnsi="Segoe UI" w:cs="Segoe UI"/>
          <w:color w:val="24292E"/>
          <w:sz w:val="24"/>
          <w:szCs w:val="24"/>
        </w:rPr>
        <w:t xml:space="preserve"> month to see if there are any correlations.</w:t>
      </w:r>
    </w:p>
    <w:p w14:paraId="2786C3CF" w14:textId="77777777" w:rsidR="006244F3" w:rsidRPr="006244F3" w:rsidRDefault="006244F3" w:rsidP="006244F3">
      <w:pPr>
        <w:shd w:val="clear" w:color="auto" w:fill="FFFFFF"/>
        <w:spacing w:before="360" w:after="240" w:line="240" w:lineRule="auto"/>
        <w:outlineLvl w:val="1"/>
        <w:rPr>
          <w:rFonts w:ascii="Segoe UI" w:eastAsia="Times New Roman" w:hAnsi="Segoe UI" w:cs="Segoe UI"/>
          <w:b/>
          <w:bCs/>
          <w:color w:val="24292E"/>
          <w:sz w:val="36"/>
          <w:szCs w:val="36"/>
        </w:rPr>
      </w:pPr>
      <w:r w:rsidRPr="006244F3">
        <w:rPr>
          <w:rFonts w:ascii="Segoe UI" w:eastAsia="Times New Roman" w:hAnsi="Segoe UI" w:cs="Segoe UI"/>
          <w:b/>
          <w:bCs/>
          <w:color w:val="24292E"/>
          <w:sz w:val="36"/>
          <w:szCs w:val="36"/>
        </w:rPr>
        <w:t>Results</w:t>
      </w:r>
    </w:p>
    <w:p w14:paraId="78129464" w14:textId="1B5F510F" w:rsidR="006244F3" w:rsidRPr="006244F3" w:rsidRDefault="006244F3" w:rsidP="006244F3">
      <w:pPr>
        <w:shd w:val="clear" w:color="auto" w:fill="FFFFFF"/>
        <w:spacing w:after="240" w:line="240" w:lineRule="auto"/>
        <w:rPr>
          <w:rFonts w:ascii="Segoe UI" w:eastAsia="Times New Roman" w:hAnsi="Segoe UI" w:cs="Segoe UI"/>
          <w:color w:val="24292E"/>
          <w:sz w:val="24"/>
          <w:szCs w:val="24"/>
        </w:rPr>
      </w:pPr>
      <w:r w:rsidRPr="006244F3">
        <w:rPr>
          <w:rFonts w:ascii="Segoe UI" w:eastAsia="Times New Roman" w:hAnsi="Segoe UI" w:cs="Segoe UI"/>
          <w:noProof/>
          <w:color w:val="0000FF"/>
          <w:sz w:val="24"/>
          <w:szCs w:val="24"/>
        </w:rPr>
        <w:drawing>
          <wp:inline distT="0" distB="0" distL="0" distR="0" wp14:anchorId="219A3995" wp14:editId="3CB67C80">
            <wp:extent cx="5612130" cy="948690"/>
            <wp:effectExtent l="0" t="0" r="7620" b="3810"/>
            <wp:docPr id="2" name="Picture 2" descr="Summary Data">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Data">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48690"/>
                    </a:xfrm>
                    <a:prstGeom prst="rect">
                      <a:avLst/>
                    </a:prstGeom>
                    <a:noFill/>
                    <a:ln>
                      <a:noFill/>
                    </a:ln>
                  </pic:spPr>
                </pic:pic>
              </a:graphicData>
            </a:graphic>
          </wp:inline>
        </w:drawing>
      </w:r>
    </w:p>
    <w:p w14:paraId="6355860C" w14:textId="489015A5" w:rsidR="00EA5862" w:rsidRDefault="00EA5862" w:rsidP="006244F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this analysis it indicates that </w:t>
      </w:r>
      <w:proofErr w:type="gramStart"/>
      <w:r>
        <w:rPr>
          <w:rFonts w:ascii="Segoe UI" w:eastAsia="Times New Roman" w:hAnsi="Segoe UI" w:cs="Segoe UI"/>
          <w:color w:val="24292E"/>
          <w:sz w:val="24"/>
          <w:szCs w:val="24"/>
        </w:rPr>
        <w:t>overall</w:t>
      </w:r>
      <w:proofErr w:type="gramEnd"/>
      <w:r>
        <w:rPr>
          <w:rFonts w:ascii="Segoe UI" w:eastAsia="Times New Roman" w:hAnsi="Segoe UI" w:cs="Segoe UI"/>
          <w:color w:val="24292E"/>
          <w:sz w:val="24"/>
          <w:szCs w:val="24"/>
        </w:rPr>
        <w:t xml:space="preserve"> there is a correlation while comparing the different communities with rural versus suburban versus urban.  Urban communities tend to be the most populated while rural is the least populated. The urban and most populated communities have the most total rides at 1625, </w:t>
      </w:r>
      <w:r w:rsidR="00423D67">
        <w:rPr>
          <w:rFonts w:ascii="Segoe UI" w:eastAsia="Times New Roman" w:hAnsi="Segoe UI" w:cs="Segoe UI"/>
          <w:color w:val="24292E"/>
          <w:sz w:val="24"/>
          <w:szCs w:val="24"/>
        </w:rPr>
        <w:t xml:space="preserve">consequentially highest total fares at 39000 dollars, total drivers, 2405. The Rural have the least total rides, 125 there fore lowest total fares at 4000 dollars and total drivers at 78. And the middle suburban has total rides 625, 19000$ total fares, and total drivers 490. </w:t>
      </w:r>
      <w:proofErr w:type="gramStart"/>
      <w:r w:rsidR="00423D67">
        <w:rPr>
          <w:rFonts w:ascii="Segoe UI" w:eastAsia="Times New Roman" w:hAnsi="Segoe UI" w:cs="Segoe UI"/>
          <w:color w:val="24292E"/>
          <w:sz w:val="24"/>
          <w:szCs w:val="24"/>
        </w:rPr>
        <w:t>However</w:t>
      </w:r>
      <w:proofErr w:type="gramEnd"/>
      <w:r w:rsidR="00423D67">
        <w:rPr>
          <w:rFonts w:ascii="Segoe UI" w:eastAsia="Times New Roman" w:hAnsi="Segoe UI" w:cs="Segoe UI"/>
          <w:color w:val="24292E"/>
          <w:sz w:val="24"/>
          <w:szCs w:val="24"/>
        </w:rPr>
        <w:t xml:space="preserve"> it has an inverse correlation for the size of community to the average fare per ride and average fare per driver. The biggest communities, urban, have the highest average fare per ride and per driver and the smallest, rural, has the largest average fare per rider and per driver.</w:t>
      </w:r>
    </w:p>
    <w:p w14:paraId="7BD3C95E" w14:textId="05EC22BA" w:rsidR="006244F3" w:rsidRPr="006244F3" w:rsidRDefault="006244F3" w:rsidP="006244F3">
      <w:pPr>
        <w:shd w:val="clear" w:color="auto" w:fill="FFFFFF"/>
        <w:spacing w:after="240" w:line="240" w:lineRule="auto"/>
        <w:rPr>
          <w:rFonts w:ascii="Segoe UI" w:eastAsia="Times New Roman" w:hAnsi="Segoe UI" w:cs="Segoe UI"/>
          <w:color w:val="24292E"/>
          <w:sz w:val="24"/>
          <w:szCs w:val="24"/>
        </w:rPr>
      </w:pPr>
      <w:r w:rsidRPr="006244F3">
        <w:rPr>
          <w:rFonts w:ascii="Segoe UI" w:eastAsia="Times New Roman" w:hAnsi="Segoe UI" w:cs="Segoe UI"/>
          <w:color w:val="24292E"/>
          <w:sz w:val="24"/>
          <w:szCs w:val="24"/>
        </w:rPr>
        <w:lastRenderedPageBreak/>
        <w:t>April. </w:t>
      </w:r>
      <w:r w:rsidRPr="006244F3">
        <w:rPr>
          <w:rFonts w:ascii="Segoe UI" w:eastAsia="Times New Roman" w:hAnsi="Segoe UI" w:cs="Segoe UI"/>
          <w:noProof/>
          <w:color w:val="0000FF"/>
          <w:sz w:val="24"/>
          <w:szCs w:val="24"/>
        </w:rPr>
        <w:drawing>
          <wp:inline distT="0" distB="0" distL="0" distR="0" wp14:anchorId="349FD482" wp14:editId="3D74C6F5">
            <wp:extent cx="5612130" cy="1571625"/>
            <wp:effectExtent l="0" t="0" r="7620" b="9525"/>
            <wp:docPr id="1" name="Picture 1" descr="Fig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8">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571625"/>
                    </a:xfrm>
                    <a:prstGeom prst="rect">
                      <a:avLst/>
                    </a:prstGeom>
                    <a:noFill/>
                    <a:ln>
                      <a:noFill/>
                    </a:ln>
                  </pic:spPr>
                </pic:pic>
              </a:graphicData>
            </a:graphic>
          </wp:inline>
        </w:drawing>
      </w:r>
    </w:p>
    <w:p w14:paraId="06E123E5" w14:textId="77777777" w:rsidR="006244F3" w:rsidRPr="006244F3" w:rsidRDefault="006244F3" w:rsidP="006244F3">
      <w:pPr>
        <w:shd w:val="clear" w:color="auto" w:fill="FFFFFF"/>
        <w:spacing w:before="360" w:after="240" w:line="240" w:lineRule="auto"/>
        <w:outlineLvl w:val="1"/>
        <w:rPr>
          <w:rFonts w:ascii="Segoe UI" w:eastAsia="Times New Roman" w:hAnsi="Segoe UI" w:cs="Segoe UI"/>
          <w:b/>
          <w:bCs/>
          <w:color w:val="24292E"/>
          <w:sz w:val="36"/>
          <w:szCs w:val="36"/>
        </w:rPr>
      </w:pPr>
      <w:r w:rsidRPr="006244F3">
        <w:rPr>
          <w:rFonts w:ascii="Segoe UI" w:eastAsia="Times New Roman" w:hAnsi="Segoe UI" w:cs="Segoe UI"/>
          <w:b/>
          <w:bCs/>
          <w:color w:val="24292E"/>
          <w:sz w:val="36"/>
          <w:szCs w:val="36"/>
        </w:rPr>
        <w:t>Summary</w:t>
      </w:r>
    </w:p>
    <w:p w14:paraId="3AD42B94" w14:textId="25E0E2F5" w:rsidR="001D44FB" w:rsidRDefault="00A46B00">
      <w:pPr>
        <w:rPr>
          <w:rFonts w:ascii="Segoe UI" w:eastAsia="Times New Roman" w:hAnsi="Segoe UI" w:cs="Segoe UI"/>
          <w:color w:val="24292E"/>
          <w:sz w:val="24"/>
          <w:szCs w:val="24"/>
        </w:rPr>
      </w:pPr>
      <w:r>
        <w:rPr>
          <w:rFonts w:ascii="Segoe UI" w:eastAsia="Times New Roman" w:hAnsi="Segoe UI" w:cs="Segoe UI"/>
          <w:color w:val="24292E"/>
          <w:sz w:val="24"/>
          <w:szCs w:val="24"/>
        </w:rPr>
        <w:t>In summary three business recommendations would be:</w:t>
      </w:r>
    </w:p>
    <w:p w14:paraId="3F6F9ACF" w14:textId="0A145933" w:rsidR="00A46B00" w:rsidRDefault="00A46B00" w:rsidP="00A46B00">
      <w:pPr>
        <w:pStyle w:val="ListParagraph"/>
        <w:numPr>
          <w:ilvl w:val="0"/>
          <w:numId w:val="1"/>
        </w:numPr>
      </w:pPr>
      <w:r>
        <w:t>See caused the few spikes in the chart, such as the on in late February and the one at the start on April. If you could see any events such as holidays or local sporting events maybe caused the spike.</w:t>
      </w:r>
      <w:r w:rsidR="003C71F3">
        <w:t xml:space="preserve"> To see if there were any holidays that triggers the spike in rides to see if there are a specific type of location that the destinations were going to, such as churches or bars or parks.</w:t>
      </w:r>
      <w:r>
        <w:t xml:space="preserve"> To track </w:t>
      </w:r>
      <w:r w:rsidR="003C71F3">
        <w:t>if something local analyze to</w:t>
      </w:r>
      <w:r>
        <w:t xml:space="preserve"> see if there is any specific location that have </w:t>
      </w:r>
      <w:r w:rsidR="003C71F3">
        <w:t>a destination significantly more than others.</w:t>
      </w:r>
    </w:p>
    <w:p w14:paraId="5A59BE0F" w14:textId="7C61C29F" w:rsidR="003C71F3" w:rsidRDefault="003C71F3" w:rsidP="00A46B00">
      <w:pPr>
        <w:pStyle w:val="ListParagraph"/>
        <w:numPr>
          <w:ilvl w:val="0"/>
          <w:numId w:val="1"/>
        </w:numPr>
      </w:pPr>
      <w:r>
        <w:t xml:space="preserve">Another way to recommendation for the business is to check if </w:t>
      </w:r>
      <w:proofErr w:type="gramStart"/>
      <w:r>
        <w:t>there</w:t>
      </w:r>
      <w:proofErr w:type="gramEnd"/>
      <w:r>
        <w:t xml:space="preserve"> large rides or if there is just more frequency of rides. The if there are less rides but longer rides that cause it to be more expensive and cause the total fares to spike but a promotion during  that time frame could be </w:t>
      </w:r>
      <w:r w:rsidR="00047CC4">
        <w:t>five dollars off versus a percentage off because a flat dollar off would save the business money on a large ride, for example 5 dollars off would be better than 10 percent on any trip over 50 dollars, 10 percent off 75 dollars is 7.50 off worse deal for the business than 5 dollars off but 10 percent off 25 dollars is only 2.50 dollars off but a worse deal for the company than 5 dollars. But if there was a time where the rides were short, and the fare was smaller than it is better to take the percentage off versus the flat 5 dollars off.</w:t>
      </w:r>
    </w:p>
    <w:p w14:paraId="670B1443" w14:textId="0867FCA0" w:rsidR="009513B0" w:rsidRDefault="00047CC4" w:rsidP="009513B0">
      <w:pPr>
        <w:pStyle w:val="ListParagraph"/>
        <w:numPr>
          <w:ilvl w:val="0"/>
          <w:numId w:val="1"/>
        </w:numPr>
      </w:pPr>
      <w:r>
        <w:t>The last thing to recommend is to check is there is a proper demand in the rural areas. There are least total rides and total drivers in the rural areas however the ratio</w:t>
      </w:r>
      <w:r w:rsidR="00D63640">
        <w:t xml:space="preserve"> is the highest from </w:t>
      </w:r>
      <w:r w:rsidR="00D63640">
        <w:t>total rides and total drivers</w:t>
      </w:r>
      <w:r w:rsidR="009513B0">
        <w:t xml:space="preserve"> so per driver they give </w:t>
      </w:r>
      <w:r w:rsidR="00B92B6C">
        <w:t>1.6</w:t>
      </w:r>
      <w:r w:rsidR="0011149A">
        <w:t xml:space="preserve"> </w:t>
      </w:r>
      <w:r w:rsidR="008F52FB">
        <w:t xml:space="preserve">but in the urban is it the opposite. The ratio is </w:t>
      </w:r>
      <w:r w:rsidR="0034527F">
        <w:t xml:space="preserve">.6. </w:t>
      </w:r>
      <w:r w:rsidR="007F7DF1">
        <w:t>I would recommend to see if to reallocate some of the resources from urban to rural areas</w:t>
      </w:r>
      <w:r w:rsidR="00C80825">
        <w:t xml:space="preserve"> if more is needed.</w:t>
      </w:r>
    </w:p>
    <w:sectPr w:rsidR="009513B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76C"/>
    <w:multiLevelType w:val="hybridMultilevel"/>
    <w:tmpl w:val="5B568DE2"/>
    <w:lvl w:ilvl="0" w:tplc="268078A8">
      <w:start w:val="1"/>
      <w:numFmt w:val="decimal"/>
      <w:lvlText w:val="%1."/>
      <w:lvlJc w:val="left"/>
      <w:pPr>
        <w:ind w:left="720" w:hanging="360"/>
      </w:pPr>
      <w:rPr>
        <w:rFonts w:ascii="Segoe UI" w:eastAsia="Times New Roman" w:hAnsi="Segoe UI" w:cs="Segoe UI" w:hint="default"/>
        <w:color w:val="24292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F3"/>
    <w:rsid w:val="00047CC4"/>
    <w:rsid w:val="000F633D"/>
    <w:rsid w:val="0011149A"/>
    <w:rsid w:val="001D44FB"/>
    <w:rsid w:val="0034527F"/>
    <w:rsid w:val="003C71F3"/>
    <w:rsid w:val="00423D67"/>
    <w:rsid w:val="006244F3"/>
    <w:rsid w:val="007D5A46"/>
    <w:rsid w:val="007F7DF1"/>
    <w:rsid w:val="008F52FB"/>
    <w:rsid w:val="009513B0"/>
    <w:rsid w:val="00A46B00"/>
    <w:rsid w:val="00B92B6C"/>
    <w:rsid w:val="00C80825"/>
    <w:rsid w:val="00D63640"/>
    <w:rsid w:val="00EA5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8345"/>
  <w15:chartTrackingRefBased/>
  <w15:docId w15:val="{B1C45331-94A3-410E-8FBC-16F0B75C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4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4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4F3"/>
    <w:rPr>
      <w:color w:val="0000FF"/>
      <w:u w:val="single"/>
    </w:rPr>
  </w:style>
  <w:style w:type="paragraph" w:styleId="ListParagraph">
    <w:name w:val="List Paragraph"/>
    <w:basedOn w:val="Normal"/>
    <w:uiPriority w:val="34"/>
    <w:qFormat/>
    <w:rsid w:val="00A46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caseychen3605/PyBer_Analysis/blob/main/Analysis/Fig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seychen3605/PyBer_Analysis/blob/main/Analysis/Summary_DataFram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dc:creator>
  <cp:keywords/>
  <dc:description/>
  <cp:lastModifiedBy>jonathan david</cp:lastModifiedBy>
  <cp:revision>8</cp:revision>
  <dcterms:created xsi:type="dcterms:W3CDTF">2021-07-23T09:15:00Z</dcterms:created>
  <dcterms:modified xsi:type="dcterms:W3CDTF">2021-07-23T10:22:00Z</dcterms:modified>
</cp:coreProperties>
</file>