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6C81" w14:textId="3BE488A9" w:rsidR="00F4283D" w:rsidRDefault="00E00EAB">
      <w:pPr>
        <w:rPr>
          <w:lang w:val="en-GB"/>
        </w:rPr>
      </w:pPr>
      <w:r>
        <w:rPr>
          <w:lang w:val="en-GB"/>
        </w:rPr>
        <w:t>1 Eukaryote cel</w:t>
      </w:r>
    </w:p>
    <w:p w14:paraId="569BF172" w14:textId="373DA0B6" w:rsidR="00E00EAB" w:rsidRDefault="00E00EAB">
      <w:pPr>
        <w:rPr>
          <w:lang w:val="en-GB"/>
        </w:rPr>
      </w:pPr>
      <w:r>
        <w:rPr>
          <w:lang w:val="en-GB"/>
        </w:rPr>
        <w:t xml:space="preserve">2 </w:t>
      </w:r>
      <w:proofErr w:type="spellStart"/>
      <w:r>
        <w:rPr>
          <w:lang w:val="en-GB"/>
        </w:rPr>
        <w:t>Chemische</w:t>
      </w:r>
      <w:proofErr w:type="spellEnd"/>
      <w:r>
        <w:rPr>
          <w:lang w:val="en-GB"/>
        </w:rPr>
        <w:t xml:space="preserve"> stiffen</w:t>
      </w:r>
    </w:p>
    <w:p w14:paraId="7EDB15AB" w14:textId="65D0FCD5" w:rsidR="00E00EAB" w:rsidRDefault="00E00EAB">
      <w:pPr>
        <w:rPr>
          <w:lang w:val="en-GB"/>
        </w:rPr>
      </w:pPr>
      <w:r>
        <w:rPr>
          <w:lang w:val="en-GB"/>
        </w:rPr>
        <w:t xml:space="preserve">3 </w:t>
      </w:r>
      <w:proofErr w:type="spellStart"/>
      <w:r>
        <w:rPr>
          <w:lang w:val="en-GB"/>
        </w:rPr>
        <w:t>Erfelijke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informatie</w:t>
      </w:r>
      <w:proofErr w:type="spellEnd"/>
    </w:p>
    <w:p w14:paraId="62A9959F" w14:textId="7D015CDE" w:rsidR="00E00EAB" w:rsidRDefault="00E00EAB">
      <w:pPr>
        <w:rPr>
          <w:lang w:val="en-GB"/>
        </w:rPr>
      </w:pPr>
      <w:r>
        <w:rPr>
          <w:lang w:val="en-GB"/>
        </w:rPr>
        <w:t xml:space="preserve">4 </w:t>
      </w:r>
      <w:proofErr w:type="spellStart"/>
      <w:r>
        <w:rPr>
          <w:lang w:val="en-GB"/>
        </w:rPr>
        <w:t>Cemvermeerdering</w:t>
      </w:r>
      <w:proofErr w:type="spellEnd"/>
    </w:p>
    <w:p w14:paraId="221783B5" w14:textId="5C6DE3D5" w:rsidR="00E00EAB" w:rsidRDefault="00E00EAB">
      <w:pPr>
        <w:rPr>
          <w:lang w:val="en-GB"/>
        </w:rPr>
      </w:pPr>
      <w:r>
        <w:rPr>
          <w:lang w:val="en-GB"/>
        </w:rPr>
        <w:t xml:space="preserve">5 </w:t>
      </w:r>
      <w:proofErr w:type="spellStart"/>
      <w:r>
        <w:rPr>
          <w:lang w:val="en-GB"/>
        </w:rPr>
        <w:t>Erfelijkheid</w:t>
      </w:r>
      <w:proofErr w:type="spellEnd"/>
    </w:p>
    <w:p w14:paraId="30DF31B9" w14:textId="2B870F45" w:rsidR="00E00EAB" w:rsidRDefault="00E00EAB">
      <w:pPr>
        <w:rPr>
          <w:lang w:val="en-GB"/>
        </w:rPr>
      </w:pPr>
      <w:r>
        <w:rPr>
          <w:lang w:val="en-GB"/>
        </w:rPr>
        <w:t xml:space="preserve">6 </w:t>
      </w:r>
      <w:proofErr w:type="spellStart"/>
      <w:r>
        <w:rPr>
          <w:lang w:val="en-GB"/>
        </w:rPr>
        <w:t>Evolutie</w:t>
      </w:r>
      <w:proofErr w:type="spellEnd"/>
    </w:p>
    <w:p w14:paraId="73508133" w14:textId="404F9255" w:rsidR="00E00EAB" w:rsidRDefault="00E00EAB">
      <w:pPr>
        <w:rPr>
          <w:lang w:val="en-GB"/>
        </w:rPr>
      </w:pPr>
      <w:r>
        <w:rPr>
          <w:lang w:val="en-GB"/>
        </w:rPr>
        <w:t xml:space="preserve">7 </w:t>
      </w:r>
      <w:proofErr w:type="spellStart"/>
      <w:r>
        <w:rPr>
          <w:lang w:val="en-GB"/>
        </w:rPr>
        <w:t>Menselijke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voortplanting</w:t>
      </w:r>
      <w:proofErr w:type="spellEnd"/>
    </w:p>
    <w:p w14:paraId="6B1B2317" w14:textId="6033C702" w:rsidR="00E00EAB" w:rsidRDefault="00E00EAB">
      <w:pPr>
        <w:rPr>
          <w:lang w:val="nl-NL"/>
        </w:rPr>
      </w:pPr>
      <w:r w:rsidRPr="00E00EAB">
        <w:rPr>
          <w:lang w:val="nl-NL"/>
        </w:rPr>
        <w:t>8 Skelet- en bewegingsstelsel van de m</w:t>
      </w:r>
      <w:r>
        <w:rPr>
          <w:lang w:val="nl-NL"/>
        </w:rPr>
        <w:t>ens</w:t>
      </w:r>
    </w:p>
    <w:p w14:paraId="22D6E308" w14:textId="46F85DCF" w:rsidR="00E00EAB" w:rsidRDefault="00E00EAB">
      <w:pPr>
        <w:rPr>
          <w:lang w:val="nl-NL"/>
        </w:rPr>
      </w:pPr>
      <w:r>
        <w:rPr>
          <w:lang w:val="nl-NL"/>
        </w:rPr>
        <w:t>9 Zenuwstelsel of neuraal coördinatiestelsel</w:t>
      </w:r>
    </w:p>
    <w:p w14:paraId="74B14596" w14:textId="3E19D60B" w:rsidR="00E00EAB" w:rsidRDefault="00E00EAB">
      <w:pPr>
        <w:rPr>
          <w:lang w:val="nl-NL"/>
        </w:rPr>
      </w:pPr>
      <w:r>
        <w:rPr>
          <w:lang w:val="nl-NL"/>
        </w:rPr>
        <w:t>10 Hormonaal of endocrien coördinatiestelsel</w:t>
      </w:r>
    </w:p>
    <w:p w14:paraId="12B7ED44" w14:textId="77777777" w:rsidR="00E00EAB" w:rsidRPr="00E00EAB" w:rsidRDefault="00E00EAB">
      <w:pPr>
        <w:rPr>
          <w:lang w:val="nl-NL"/>
        </w:rPr>
      </w:pPr>
    </w:p>
    <w:sectPr w:rsidR="00E00EAB" w:rsidRPr="00E00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3D"/>
    <w:rsid w:val="000804A6"/>
    <w:rsid w:val="00E00EAB"/>
    <w:rsid w:val="00F4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9D4D"/>
  <w15:chartTrackingRefBased/>
  <w15:docId w15:val="{717272A7-8895-42C6-81CF-8D519395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42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42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42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42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42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42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42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42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42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42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42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42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4283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4283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4283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4283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4283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428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42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42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42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42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42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4283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4283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4283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42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4283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42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De Decker</dc:creator>
  <cp:keywords/>
  <dc:description/>
  <cp:lastModifiedBy>Jonas De Decker</cp:lastModifiedBy>
  <cp:revision>2</cp:revision>
  <dcterms:created xsi:type="dcterms:W3CDTF">2026-04-15T07:51:00Z</dcterms:created>
  <dcterms:modified xsi:type="dcterms:W3CDTF">2026-04-15T07:57:00Z</dcterms:modified>
</cp:coreProperties>
</file>