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065D" w14:textId="1F542D65" w:rsidR="000F7311" w:rsidRDefault="00EC164A" w:rsidP="00232466">
      <w:pPr>
        <w:spacing w:after="0"/>
        <w:jc w:val="both"/>
        <w:rPr>
          <w:sz w:val="22"/>
          <w:szCs w:val="22"/>
        </w:rPr>
      </w:pPr>
      <w:r w:rsidRPr="00D02DC0">
        <w:rPr>
          <w:sz w:val="22"/>
          <w:szCs w:val="22"/>
        </w:rPr>
        <w:t xml:space="preserve">Dentro del </w:t>
      </w:r>
      <w:hyperlink r:id="rId5" w:tooltip="Automatismo BR Ciempozuelos" w:history="1">
        <w:r w:rsidRPr="00D02DC0">
          <w:rPr>
            <w:rStyle w:val="Hipervnculo"/>
            <w:sz w:val="22"/>
            <w:szCs w:val="22"/>
          </w:rPr>
          <w:t>PROG-112</w:t>
        </w:r>
      </w:hyperlink>
      <w:r w:rsidRPr="00D02DC0">
        <w:rPr>
          <w:sz w:val="22"/>
          <w:szCs w:val="22"/>
        </w:rPr>
        <w:t xml:space="preserve">: Automatismo BR Ciempozuelos y </w:t>
      </w:r>
      <w:hyperlink r:id="rId6" w:tooltip="AutoCPZ. Desarrollos e Integración" w:history="1">
        <w:r w:rsidRPr="00D02DC0">
          <w:rPr>
            <w:rStyle w:val="Hipervnculo"/>
            <w:sz w:val="22"/>
            <w:szCs w:val="22"/>
          </w:rPr>
          <w:t>NECESNEG-3860</w:t>
        </w:r>
      </w:hyperlink>
      <w:r w:rsidRPr="00D02DC0">
        <w:rPr>
          <w:sz w:val="22"/>
          <w:szCs w:val="22"/>
        </w:rPr>
        <w:t xml:space="preserve"> para la </w:t>
      </w:r>
      <w:proofErr w:type="spellStart"/>
      <w:r w:rsidRPr="00D02DC0">
        <w:rPr>
          <w:sz w:val="22"/>
          <w:szCs w:val="22"/>
        </w:rPr>
        <w:t>ejecucion</w:t>
      </w:r>
      <w:proofErr w:type="spellEnd"/>
      <w:r w:rsidRPr="00D02DC0">
        <w:rPr>
          <w:sz w:val="22"/>
          <w:szCs w:val="22"/>
        </w:rPr>
        <w:t xml:space="preserve"> de los desarrollos, para el interfaz de </w:t>
      </w:r>
      <w:r w:rsidR="000F7311">
        <w:rPr>
          <w:sz w:val="22"/>
          <w:szCs w:val="22"/>
        </w:rPr>
        <w:t xml:space="preserve">CONFIRMACION DE </w:t>
      </w:r>
      <w:r w:rsidRPr="00D02DC0">
        <w:rPr>
          <w:sz w:val="22"/>
          <w:szCs w:val="22"/>
        </w:rPr>
        <w:t xml:space="preserve">ORDENES DE </w:t>
      </w:r>
      <w:r w:rsidR="00B27300">
        <w:rPr>
          <w:sz w:val="22"/>
          <w:szCs w:val="22"/>
        </w:rPr>
        <w:t>SALIDA</w:t>
      </w:r>
      <w:r w:rsidRPr="00D02DC0">
        <w:rPr>
          <w:sz w:val="22"/>
          <w:szCs w:val="22"/>
        </w:rPr>
        <w:t xml:space="preserve"> que se enviara desde</w:t>
      </w:r>
      <w:r w:rsidR="000F7311">
        <w:rPr>
          <w:sz w:val="22"/>
          <w:szCs w:val="22"/>
        </w:rPr>
        <w:t xml:space="preserve"> Viadat a Infolog, adjuntamos el mapeo de los campos y la forma en al que se tienen que coger del </w:t>
      </w:r>
      <w:r w:rsidR="00232466">
        <w:rPr>
          <w:sz w:val="22"/>
          <w:szCs w:val="22"/>
        </w:rPr>
        <w:t>mensaje</w:t>
      </w:r>
      <w:r w:rsidR="000F7311">
        <w:rPr>
          <w:sz w:val="22"/>
          <w:szCs w:val="22"/>
        </w:rPr>
        <w:t xml:space="preserve"> que nos llegará por parte de Viadat.</w:t>
      </w:r>
    </w:p>
    <w:p w14:paraId="0B168B2D" w14:textId="09D72CD3" w:rsidR="000F7311" w:rsidRDefault="000F7311" w:rsidP="00232466">
      <w:pPr>
        <w:spacing w:after="0"/>
        <w:jc w:val="both"/>
        <w:rPr>
          <w:sz w:val="22"/>
          <w:szCs w:val="22"/>
        </w:rPr>
      </w:pPr>
      <w:r>
        <w:rPr>
          <w:sz w:val="22"/>
          <w:szCs w:val="22"/>
        </w:rPr>
        <w:t xml:space="preserve">Este interfaz enviará respuesta a los mensajes que se hayan recibido mediante el interfaz de Ordenes de </w:t>
      </w:r>
      <w:r w:rsidR="00B27300">
        <w:rPr>
          <w:sz w:val="22"/>
          <w:szCs w:val="22"/>
        </w:rPr>
        <w:t>Salida</w:t>
      </w:r>
      <w:r>
        <w:rPr>
          <w:sz w:val="22"/>
          <w:szCs w:val="22"/>
        </w:rPr>
        <w:t xml:space="preserve"> (EXPLOT-</w:t>
      </w:r>
      <w:r w:rsidR="00B27300">
        <w:rPr>
          <w:sz w:val="22"/>
          <w:szCs w:val="22"/>
        </w:rPr>
        <w:t>8892</w:t>
      </w:r>
      <w:r>
        <w:rPr>
          <w:sz w:val="22"/>
          <w:szCs w:val="22"/>
        </w:rPr>
        <w:t xml:space="preserve">). </w:t>
      </w:r>
    </w:p>
    <w:p w14:paraId="6EB2BB65" w14:textId="3351B392" w:rsidR="00394524" w:rsidRDefault="000F7311" w:rsidP="00232466">
      <w:pPr>
        <w:spacing w:after="0"/>
        <w:jc w:val="both"/>
        <w:rPr>
          <w:sz w:val="22"/>
          <w:szCs w:val="22"/>
        </w:rPr>
      </w:pPr>
      <w:r>
        <w:rPr>
          <w:sz w:val="22"/>
          <w:szCs w:val="22"/>
        </w:rPr>
        <w:t xml:space="preserve">Un caso </w:t>
      </w:r>
      <w:proofErr w:type="gramStart"/>
      <w:r>
        <w:rPr>
          <w:sz w:val="22"/>
          <w:szCs w:val="22"/>
        </w:rPr>
        <w:t>a</w:t>
      </w:r>
      <w:proofErr w:type="gramEnd"/>
      <w:r>
        <w:rPr>
          <w:sz w:val="22"/>
          <w:szCs w:val="22"/>
        </w:rPr>
        <w:t xml:space="preserve"> tener en cuenta es </w:t>
      </w:r>
      <w:r w:rsidR="00232466">
        <w:rPr>
          <w:sz w:val="22"/>
          <w:szCs w:val="22"/>
        </w:rPr>
        <w:t>que,</w:t>
      </w:r>
      <w:r>
        <w:rPr>
          <w:sz w:val="22"/>
          <w:szCs w:val="22"/>
        </w:rPr>
        <w:t xml:space="preserve"> aunque desde Viadat recibiremos un mensaje </w:t>
      </w:r>
      <w:proofErr w:type="spellStart"/>
      <w:r>
        <w:rPr>
          <w:sz w:val="22"/>
          <w:szCs w:val="22"/>
        </w:rPr>
        <w:t>json</w:t>
      </w:r>
      <w:proofErr w:type="spellEnd"/>
      <w:r>
        <w:rPr>
          <w:sz w:val="22"/>
          <w:szCs w:val="22"/>
        </w:rPr>
        <w:t xml:space="preserve"> con información de varias claves de transacción, en función de ciertos criterios</w:t>
      </w:r>
      <w:r w:rsidR="00394524">
        <w:rPr>
          <w:sz w:val="22"/>
          <w:szCs w:val="22"/>
        </w:rPr>
        <w:t xml:space="preserve"> tenemos que ir generando diferentes mensajes que se enviarán a Infolog</w:t>
      </w:r>
      <w:r w:rsidR="000413CC">
        <w:rPr>
          <w:sz w:val="22"/>
          <w:szCs w:val="22"/>
        </w:rPr>
        <w:t xml:space="preserve"> </w:t>
      </w:r>
      <w:r w:rsidR="00232466">
        <w:rPr>
          <w:sz w:val="22"/>
          <w:szCs w:val="22"/>
        </w:rPr>
        <w:t>(</w:t>
      </w:r>
      <w:r w:rsidR="000413CC" w:rsidRPr="000413CC">
        <w:rPr>
          <w:sz w:val="22"/>
          <w:szCs w:val="22"/>
        </w:rPr>
        <w:t>77.56 / 77.66 / 77.58</w:t>
      </w:r>
      <w:r w:rsidR="000413CC">
        <w:rPr>
          <w:sz w:val="22"/>
          <w:szCs w:val="22"/>
        </w:rPr>
        <w:t xml:space="preserve"> que corresponda en cada caso</w:t>
      </w:r>
      <w:r w:rsidR="00232466">
        <w:rPr>
          <w:sz w:val="22"/>
          <w:szCs w:val="22"/>
        </w:rPr>
        <w:t>)</w:t>
      </w:r>
      <w:r w:rsidR="000413CC">
        <w:rPr>
          <w:sz w:val="22"/>
          <w:szCs w:val="22"/>
        </w:rPr>
        <w:t xml:space="preserve">. </w:t>
      </w:r>
    </w:p>
    <w:p w14:paraId="0094B176" w14:textId="60377690" w:rsidR="00232466" w:rsidRDefault="000413CC" w:rsidP="00232466">
      <w:pPr>
        <w:spacing w:after="0"/>
        <w:jc w:val="both"/>
        <w:rPr>
          <w:sz w:val="22"/>
          <w:szCs w:val="22"/>
        </w:rPr>
      </w:pPr>
      <w:r>
        <w:rPr>
          <w:sz w:val="22"/>
          <w:szCs w:val="22"/>
        </w:rPr>
        <w:t xml:space="preserve">El fichero con la información a mapear va en el mismo formato que el fichero de confirmación de entradas, en el lado izquierdo he puesto los campos definidos en Infolog para el interfaz de confirmación de salidas (mensajes 77.56, 77.58 y 77.66). </w:t>
      </w:r>
      <w:r w:rsidR="00232466">
        <w:rPr>
          <w:sz w:val="22"/>
          <w:szCs w:val="22"/>
        </w:rPr>
        <w:t>Aquí</w:t>
      </w:r>
      <w:r>
        <w:rPr>
          <w:sz w:val="22"/>
          <w:szCs w:val="22"/>
        </w:rPr>
        <w:t xml:space="preserve"> nos va a llegar 1 mensaje </w:t>
      </w:r>
      <w:proofErr w:type="spellStart"/>
      <w:r>
        <w:rPr>
          <w:sz w:val="22"/>
          <w:szCs w:val="22"/>
        </w:rPr>
        <w:t>json</w:t>
      </w:r>
      <w:proofErr w:type="spellEnd"/>
      <w:r w:rsidR="00232466">
        <w:rPr>
          <w:sz w:val="22"/>
          <w:szCs w:val="22"/>
        </w:rPr>
        <w:t xml:space="preserve"> del que obtendremos la información y hay que conformar los mensajes con la siguiente lógica: </w:t>
      </w:r>
    </w:p>
    <w:p w14:paraId="1D415DF0" w14:textId="77777777" w:rsidR="00232466" w:rsidRDefault="00232466" w:rsidP="00232466">
      <w:pPr>
        <w:spacing w:after="0"/>
        <w:jc w:val="both"/>
        <w:rPr>
          <w:sz w:val="22"/>
          <w:szCs w:val="22"/>
        </w:rPr>
      </w:pPr>
    </w:p>
    <w:p w14:paraId="66EAEE66" w14:textId="0C8BB193" w:rsidR="00232466" w:rsidRPr="00C34A70" w:rsidRDefault="00EF17C6" w:rsidP="00C34A70">
      <w:pPr>
        <w:pStyle w:val="Prrafodelista"/>
        <w:numPr>
          <w:ilvl w:val="0"/>
          <w:numId w:val="4"/>
        </w:numPr>
        <w:spacing w:after="0"/>
        <w:jc w:val="both"/>
        <w:rPr>
          <w:sz w:val="22"/>
          <w:szCs w:val="22"/>
        </w:rPr>
      </w:pPr>
      <w:r w:rsidRPr="00C34A70">
        <w:rPr>
          <w:sz w:val="22"/>
          <w:szCs w:val="22"/>
        </w:rPr>
        <w:t xml:space="preserve">Para el </w:t>
      </w:r>
      <w:r w:rsidRPr="00C34A70">
        <w:rPr>
          <w:b/>
          <w:bCs/>
          <w:color w:val="EE0000"/>
          <w:sz w:val="22"/>
          <w:szCs w:val="22"/>
        </w:rPr>
        <w:t>77.56</w:t>
      </w:r>
      <w:r w:rsidRPr="00C34A70">
        <w:rPr>
          <w:color w:val="EE0000"/>
          <w:sz w:val="22"/>
          <w:szCs w:val="22"/>
        </w:rPr>
        <w:t xml:space="preserve"> </w:t>
      </w:r>
      <w:r w:rsidRPr="00C34A70">
        <w:rPr>
          <w:sz w:val="22"/>
          <w:szCs w:val="22"/>
        </w:rPr>
        <w:t xml:space="preserve">en el que informamos de las líneas preparadas para ese soporte, podemos conformar un mensaje con todas las líneas que nos vengan por artículo, no es necesario hacer Split por cada línea de preparación que nos llegue, pero si que tenemos que indicar el </w:t>
      </w:r>
      <w:proofErr w:type="spellStart"/>
      <w:r w:rsidRPr="00C34A70">
        <w:rPr>
          <w:sz w:val="22"/>
          <w:szCs w:val="22"/>
        </w:rPr>
        <w:t>header</w:t>
      </w:r>
      <w:proofErr w:type="spellEnd"/>
      <w:r w:rsidRPr="00C34A70">
        <w:rPr>
          <w:sz w:val="22"/>
          <w:szCs w:val="22"/>
        </w:rPr>
        <w:t xml:space="preserve"> 00.00 y </w:t>
      </w:r>
      <w:proofErr w:type="spellStart"/>
      <w:r w:rsidRPr="00C34A70">
        <w:rPr>
          <w:sz w:val="22"/>
          <w:szCs w:val="22"/>
        </w:rPr>
        <w:t>footer</w:t>
      </w:r>
      <w:proofErr w:type="spellEnd"/>
      <w:r w:rsidRPr="00C34A70">
        <w:rPr>
          <w:sz w:val="22"/>
          <w:szCs w:val="22"/>
        </w:rPr>
        <w:t xml:space="preserve"> 99.99 (añadiendo este primer y último registro en el mensaje), generando una estructura similar a esta: </w:t>
      </w:r>
    </w:p>
    <w:p w14:paraId="5DC8BBE2" w14:textId="77777777" w:rsidR="00232466" w:rsidRPr="00C34A70" w:rsidRDefault="00232466" w:rsidP="00C34A70">
      <w:pPr>
        <w:spacing w:after="0"/>
        <w:ind w:left="708"/>
        <w:jc w:val="both"/>
        <w:rPr>
          <w:sz w:val="22"/>
          <w:szCs w:val="22"/>
        </w:rPr>
      </w:pPr>
      <w:r w:rsidRPr="00C34A70">
        <w:rPr>
          <w:b/>
          <w:bCs/>
          <w:sz w:val="22"/>
          <w:szCs w:val="22"/>
        </w:rPr>
        <w:t>00.00</w:t>
      </w:r>
    </w:p>
    <w:p w14:paraId="78DCBE77" w14:textId="77777777" w:rsidR="00232466" w:rsidRPr="00C34A70" w:rsidRDefault="00232466" w:rsidP="00C34A70">
      <w:pPr>
        <w:spacing w:after="0"/>
        <w:ind w:left="708"/>
        <w:jc w:val="both"/>
        <w:rPr>
          <w:sz w:val="22"/>
          <w:szCs w:val="22"/>
        </w:rPr>
      </w:pPr>
      <w:r w:rsidRPr="00C34A70">
        <w:rPr>
          <w:sz w:val="22"/>
          <w:szCs w:val="22"/>
        </w:rPr>
        <w:t>77.56</w:t>
      </w:r>
    </w:p>
    <w:p w14:paraId="4783D49D" w14:textId="77777777" w:rsidR="00232466" w:rsidRPr="00C34A70" w:rsidRDefault="00232466" w:rsidP="00C34A70">
      <w:pPr>
        <w:spacing w:after="0"/>
        <w:ind w:left="708"/>
        <w:jc w:val="both"/>
        <w:rPr>
          <w:sz w:val="22"/>
          <w:szCs w:val="22"/>
        </w:rPr>
      </w:pPr>
      <w:r w:rsidRPr="00C34A70">
        <w:rPr>
          <w:sz w:val="22"/>
          <w:szCs w:val="22"/>
        </w:rPr>
        <w:t>77.56</w:t>
      </w:r>
    </w:p>
    <w:p w14:paraId="27806EC4" w14:textId="77777777" w:rsidR="00232466" w:rsidRPr="00C34A70" w:rsidRDefault="00232466" w:rsidP="00C34A70">
      <w:pPr>
        <w:spacing w:after="0"/>
        <w:ind w:left="708"/>
        <w:jc w:val="both"/>
        <w:rPr>
          <w:sz w:val="22"/>
          <w:szCs w:val="22"/>
        </w:rPr>
      </w:pPr>
      <w:r w:rsidRPr="00C34A70">
        <w:rPr>
          <w:sz w:val="22"/>
          <w:szCs w:val="22"/>
        </w:rPr>
        <w:t>77.56</w:t>
      </w:r>
    </w:p>
    <w:p w14:paraId="052625FB" w14:textId="77777777" w:rsidR="00232466" w:rsidRPr="00C34A70" w:rsidRDefault="00232466" w:rsidP="00C34A70">
      <w:pPr>
        <w:spacing w:after="0"/>
        <w:ind w:left="708"/>
        <w:jc w:val="both"/>
        <w:rPr>
          <w:sz w:val="22"/>
          <w:szCs w:val="22"/>
        </w:rPr>
      </w:pPr>
      <w:r w:rsidRPr="00C34A70">
        <w:rPr>
          <w:sz w:val="22"/>
          <w:szCs w:val="22"/>
        </w:rPr>
        <w:t>77.66</w:t>
      </w:r>
    </w:p>
    <w:p w14:paraId="238BBA52" w14:textId="77777777" w:rsidR="00232466" w:rsidRPr="00C34A70" w:rsidRDefault="00232466" w:rsidP="00C34A70">
      <w:pPr>
        <w:spacing w:after="0"/>
        <w:ind w:left="708"/>
        <w:jc w:val="both"/>
        <w:rPr>
          <w:sz w:val="22"/>
          <w:szCs w:val="22"/>
        </w:rPr>
      </w:pPr>
      <w:r w:rsidRPr="00C34A70">
        <w:rPr>
          <w:sz w:val="22"/>
          <w:szCs w:val="22"/>
        </w:rPr>
        <w:t>77.58</w:t>
      </w:r>
    </w:p>
    <w:p w14:paraId="42778EBE" w14:textId="77777777" w:rsidR="00232466" w:rsidRPr="00C34A70" w:rsidRDefault="00232466" w:rsidP="00C34A70">
      <w:pPr>
        <w:spacing w:after="0"/>
        <w:ind w:left="708"/>
        <w:jc w:val="both"/>
        <w:rPr>
          <w:b/>
          <w:bCs/>
          <w:sz w:val="22"/>
          <w:szCs w:val="22"/>
        </w:rPr>
      </w:pPr>
      <w:r w:rsidRPr="00C34A70">
        <w:rPr>
          <w:b/>
          <w:bCs/>
          <w:sz w:val="22"/>
          <w:szCs w:val="22"/>
        </w:rPr>
        <w:t>99.00</w:t>
      </w:r>
    </w:p>
    <w:p w14:paraId="3FE82DFD" w14:textId="7D3B5EE8" w:rsidR="00232466" w:rsidRPr="00C34A70" w:rsidRDefault="00EF17C6" w:rsidP="00C34A70">
      <w:pPr>
        <w:spacing w:after="0"/>
        <w:ind w:left="708"/>
        <w:jc w:val="both"/>
        <w:rPr>
          <w:sz w:val="22"/>
          <w:szCs w:val="22"/>
        </w:rPr>
      </w:pPr>
      <w:r w:rsidRPr="00C34A70">
        <w:rPr>
          <w:sz w:val="22"/>
          <w:szCs w:val="22"/>
        </w:rPr>
        <w:t xml:space="preserve">Este mensaje siempre se tiene que enviar en primer lugar, antes del 77.66 y 77.58. </w:t>
      </w:r>
    </w:p>
    <w:p w14:paraId="5E3535F7" w14:textId="77777777" w:rsidR="00EF17C6" w:rsidRDefault="00EF17C6" w:rsidP="00232466">
      <w:pPr>
        <w:spacing w:after="0"/>
        <w:jc w:val="both"/>
        <w:rPr>
          <w:sz w:val="22"/>
          <w:szCs w:val="22"/>
        </w:rPr>
      </w:pPr>
    </w:p>
    <w:p w14:paraId="7D442B66" w14:textId="65136E49" w:rsidR="00EF17C6" w:rsidRPr="00C34A70" w:rsidRDefault="00EF17C6" w:rsidP="00C34A70">
      <w:pPr>
        <w:pStyle w:val="Prrafodelista"/>
        <w:numPr>
          <w:ilvl w:val="0"/>
          <w:numId w:val="4"/>
        </w:numPr>
        <w:spacing w:after="0"/>
        <w:jc w:val="both"/>
        <w:rPr>
          <w:sz w:val="22"/>
          <w:szCs w:val="22"/>
        </w:rPr>
      </w:pPr>
      <w:r w:rsidRPr="00C34A70">
        <w:rPr>
          <w:sz w:val="22"/>
          <w:szCs w:val="22"/>
        </w:rPr>
        <w:t xml:space="preserve">Para el </w:t>
      </w:r>
      <w:r w:rsidRPr="00C34A70">
        <w:rPr>
          <w:b/>
          <w:bCs/>
          <w:color w:val="EE0000"/>
          <w:sz w:val="22"/>
          <w:szCs w:val="22"/>
        </w:rPr>
        <w:t>77.66</w:t>
      </w:r>
      <w:r w:rsidRPr="00C34A70">
        <w:rPr>
          <w:color w:val="EE0000"/>
          <w:sz w:val="22"/>
          <w:szCs w:val="22"/>
        </w:rPr>
        <w:t xml:space="preserve"> </w:t>
      </w:r>
      <w:r w:rsidRPr="00C34A70">
        <w:rPr>
          <w:sz w:val="22"/>
          <w:szCs w:val="22"/>
        </w:rPr>
        <w:t xml:space="preserve">se generaría el mensaje con la información indicada en el mapeo, </w:t>
      </w:r>
      <w:proofErr w:type="gramStart"/>
      <w:r w:rsidRPr="00C34A70">
        <w:rPr>
          <w:sz w:val="22"/>
          <w:szCs w:val="22"/>
        </w:rPr>
        <w:t>a</w:t>
      </w:r>
      <w:proofErr w:type="gramEnd"/>
      <w:r w:rsidRPr="00C34A70">
        <w:rPr>
          <w:sz w:val="22"/>
          <w:szCs w:val="22"/>
        </w:rPr>
        <w:t xml:space="preserve"> tener en cuenta que es únicamente 1 mensaje 77.56 por cada </w:t>
      </w:r>
      <w:proofErr w:type="spellStart"/>
      <w:r w:rsidRPr="00C34A70">
        <w:rPr>
          <w:sz w:val="22"/>
          <w:szCs w:val="22"/>
        </w:rPr>
        <w:t>json</w:t>
      </w:r>
      <w:proofErr w:type="spellEnd"/>
      <w:r w:rsidRPr="00C34A70">
        <w:rPr>
          <w:sz w:val="22"/>
          <w:szCs w:val="22"/>
        </w:rPr>
        <w:t xml:space="preserve">. Sería el mensaje para la impresión de la etiqueta. </w:t>
      </w:r>
    </w:p>
    <w:p w14:paraId="6A4E9B52" w14:textId="77777777" w:rsidR="00EF17C6" w:rsidRDefault="00EF17C6" w:rsidP="00232466">
      <w:pPr>
        <w:spacing w:after="0"/>
        <w:jc w:val="both"/>
        <w:rPr>
          <w:sz w:val="22"/>
          <w:szCs w:val="22"/>
        </w:rPr>
      </w:pPr>
    </w:p>
    <w:p w14:paraId="5609605B" w14:textId="6CA57608" w:rsidR="00EF17C6" w:rsidRPr="00C34A70" w:rsidRDefault="00EF17C6" w:rsidP="00C34A70">
      <w:pPr>
        <w:pStyle w:val="Prrafodelista"/>
        <w:numPr>
          <w:ilvl w:val="0"/>
          <w:numId w:val="4"/>
        </w:numPr>
        <w:spacing w:after="0"/>
        <w:jc w:val="both"/>
        <w:rPr>
          <w:sz w:val="22"/>
          <w:szCs w:val="22"/>
        </w:rPr>
      </w:pPr>
      <w:r w:rsidRPr="00C34A70">
        <w:rPr>
          <w:sz w:val="22"/>
          <w:szCs w:val="22"/>
        </w:rPr>
        <w:t xml:space="preserve">Para el </w:t>
      </w:r>
      <w:r w:rsidRPr="00C34A70">
        <w:rPr>
          <w:b/>
          <w:bCs/>
          <w:color w:val="EE0000"/>
          <w:sz w:val="22"/>
          <w:szCs w:val="22"/>
        </w:rPr>
        <w:t>77.58</w:t>
      </w:r>
      <w:r w:rsidRPr="00C34A70">
        <w:rPr>
          <w:sz w:val="22"/>
          <w:szCs w:val="22"/>
        </w:rPr>
        <w:t xml:space="preserve">, se generaría el mensaje con la información indicada en el mapeo, al igual que en el 77.66, y únicamente generaríamos 1 mensaje de este tipo hacia Infolog con cada </w:t>
      </w:r>
      <w:proofErr w:type="spellStart"/>
      <w:r w:rsidRPr="00C34A70">
        <w:rPr>
          <w:sz w:val="22"/>
          <w:szCs w:val="22"/>
        </w:rPr>
        <w:t>json</w:t>
      </w:r>
      <w:proofErr w:type="spellEnd"/>
      <w:r w:rsidRPr="00C34A70">
        <w:rPr>
          <w:sz w:val="22"/>
          <w:szCs w:val="22"/>
        </w:rPr>
        <w:t xml:space="preserve"> de confirmación que nos llegue por parte de Viadat, sería</w:t>
      </w:r>
      <w:r w:rsidR="00C34A70" w:rsidRPr="00C34A70">
        <w:rPr>
          <w:sz w:val="22"/>
          <w:szCs w:val="22"/>
        </w:rPr>
        <w:t xml:space="preserve"> el mensaje para la validación del soporte preparado. </w:t>
      </w:r>
    </w:p>
    <w:p w14:paraId="062766B9" w14:textId="77777777" w:rsidR="00C34A70" w:rsidRDefault="00C34A70" w:rsidP="00232466">
      <w:pPr>
        <w:spacing w:after="0"/>
        <w:jc w:val="both"/>
        <w:rPr>
          <w:sz w:val="22"/>
          <w:szCs w:val="22"/>
        </w:rPr>
      </w:pPr>
    </w:p>
    <w:p w14:paraId="5FD21F70" w14:textId="1D594218" w:rsidR="009B330A" w:rsidRPr="009B330A" w:rsidRDefault="009B330A" w:rsidP="009B330A">
      <w:pPr>
        <w:spacing w:after="0"/>
        <w:jc w:val="both"/>
        <w:rPr>
          <w:sz w:val="22"/>
          <w:szCs w:val="22"/>
        </w:rPr>
      </w:pPr>
      <w:r>
        <w:rPr>
          <w:sz w:val="22"/>
          <w:szCs w:val="22"/>
        </w:rPr>
        <w:t xml:space="preserve">En este interfaz tenemos que contemplar también </w:t>
      </w:r>
      <w:r w:rsidRPr="009B330A">
        <w:rPr>
          <w:sz w:val="22"/>
          <w:szCs w:val="22"/>
        </w:rPr>
        <w:t xml:space="preserve">el envío de los soportes faltantes que llegarán desde </w:t>
      </w:r>
      <w:r>
        <w:rPr>
          <w:sz w:val="22"/>
          <w:szCs w:val="22"/>
        </w:rPr>
        <w:t>VIADAT</w:t>
      </w:r>
      <w:r w:rsidRPr="009B330A">
        <w:rPr>
          <w:sz w:val="22"/>
          <w:szCs w:val="22"/>
        </w:rPr>
        <w:t>.</w:t>
      </w:r>
    </w:p>
    <w:p w14:paraId="1B0D05E6" w14:textId="223A84C4" w:rsidR="009B330A" w:rsidRDefault="009B330A" w:rsidP="009B330A">
      <w:pPr>
        <w:spacing w:after="0"/>
        <w:jc w:val="both"/>
        <w:rPr>
          <w:sz w:val="22"/>
          <w:szCs w:val="22"/>
        </w:rPr>
      </w:pPr>
      <w:r w:rsidRPr="009B330A">
        <w:rPr>
          <w:sz w:val="22"/>
          <w:szCs w:val="22"/>
        </w:rPr>
        <w:t xml:space="preserve">En el JSON que nos llegará a EKAR, debemos tener en cuenta el valor que se indique en el campo de </w:t>
      </w:r>
      <w:r>
        <w:rPr>
          <w:sz w:val="22"/>
          <w:szCs w:val="22"/>
        </w:rPr>
        <w:t xml:space="preserve">numero de envases (en el fichero Excel está con interrogación ya que tengo pendiente de obtener esa </w:t>
      </w:r>
      <w:proofErr w:type="spellStart"/>
      <w:r>
        <w:rPr>
          <w:sz w:val="22"/>
          <w:szCs w:val="22"/>
        </w:rPr>
        <w:t>info</w:t>
      </w:r>
      <w:proofErr w:type="spellEnd"/>
      <w:r>
        <w:rPr>
          <w:sz w:val="22"/>
          <w:szCs w:val="22"/>
        </w:rPr>
        <w:t xml:space="preserve"> por parte de Toyota)</w:t>
      </w:r>
      <w:r w:rsidRPr="009B330A">
        <w:rPr>
          <w:sz w:val="22"/>
          <w:szCs w:val="22"/>
        </w:rPr>
        <w:t xml:space="preserve">, ya que </w:t>
      </w:r>
      <w:proofErr w:type="spellStart"/>
      <w:r w:rsidRPr="009B330A">
        <w:rPr>
          <w:sz w:val="22"/>
          <w:szCs w:val="22"/>
        </w:rPr>
        <w:t>sera</w:t>
      </w:r>
      <w:proofErr w:type="spellEnd"/>
      <w:r w:rsidRPr="009B330A">
        <w:rPr>
          <w:sz w:val="22"/>
          <w:szCs w:val="22"/>
        </w:rPr>
        <w:t xml:space="preserve"> el que nos indique si se ha enviado </w:t>
      </w:r>
      <w:proofErr w:type="spellStart"/>
      <w:r w:rsidRPr="009B330A">
        <w:rPr>
          <w:sz w:val="22"/>
          <w:szCs w:val="22"/>
        </w:rPr>
        <w:t>mercancia</w:t>
      </w:r>
      <w:proofErr w:type="spellEnd"/>
      <w:r w:rsidRPr="009B330A">
        <w:rPr>
          <w:sz w:val="22"/>
          <w:szCs w:val="22"/>
        </w:rPr>
        <w:t>/soporte o si va en faltante.</w:t>
      </w:r>
    </w:p>
    <w:p w14:paraId="3B556C24" w14:textId="77777777" w:rsidR="009B330A" w:rsidRPr="009B330A" w:rsidRDefault="009B330A" w:rsidP="009B330A">
      <w:pPr>
        <w:spacing w:after="0"/>
        <w:jc w:val="both"/>
        <w:rPr>
          <w:sz w:val="22"/>
          <w:szCs w:val="22"/>
        </w:rPr>
      </w:pPr>
      <w:r w:rsidRPr="009B330A">
        <w:rPr>
          <w:b/>
          <w:bCs/>
          <w:i/>
          <w:iCs/>
          <w:sz w:val="22"/>
          <w:szCs w:val="22"/>
        </w:rPr>
        <w:lastRenderedPageBreak/>
        <w:t xml:space="preserve">Si </w:t>
      </w:r>
      <w:proofErr w:type="spellStart"/>
      <w:r w:rsidRPr="009B330A">
        <w:rPr>
          <w:b/>
          <w:bCs/>
          <w:i/>
          <w:iCs/>
          <w:sz w:val="22"/>
          <w:szCs w:val="22"/>
        </w:rPr>
        <w:t>numenvases</w:t>
      </w:r>
      <w:proofErr w:type="spellEnd"/>
      <w:r w:rsidRPr="009B330A">
        <w:rPr>
          <w:b/>
          <w:bCs/>
          <w:i/>
          <w:iCs/>
          <w:sz w:val="22"/>
          <w:szCs w:val="22"/>
        </w:rPr>
        <w:t xml:space="preserve"> &lt;&gt; 0</w:t>
      </w:r>
    </w:p>
    <w:p w14:paraId="572286AE" w14:textId="42B264E2" w:rsidR="009B330A" w:rsidRDefault="009B330A" w:rsidP="009B330A">
      <w:pPr>
        <w:spacing w:after="0"/>
        <w:jc w:val="both"/>
        <w:rPr>
          <w:i/>
          <w:iCs/>
          <w:sz w:val="22"/>
          <w:szCs w:val="22"/>
        </w:rPr>
      </w:pPr>
      <w:r w:rsidRPr="009B330A">
        <w:rPr>
          <w:i/>
          <w:iCs/>
          <w:sz w:val="22"/>
          <w:szCs w:val="22"/>
        </w:rPr>
        <w:t>00.00</w:t>
      </w:r>
      <w:r w:rsidRPr="009B330A">
        <w:rPr>
          <w:sz w:val="22"/>
          <w:szCs w:val="22"/>
        </w:rPr>
        <w:br/>
      </w:r>
      <w:r w:rsidRPr="009B330A">
        <w:rPr>
          <w:i/>
          <w:iCs/>
          <w:sz w:val="22"/>
          <w:szCs w:val="22"/>
        </w:rPr>
        <w:t xml:space="preserve">77.56             </w:t>
      </w:r>
      <w:r w:rsidR="00DD6353">
        <w:rPr>
          <w:i/>
          <w:iCs/>
          <w:sz w:val="22"/>
          <w:szCs w:val="22"/>
        </w:rPr>
        <w:t xml:space="preserve">lu434606  </w:t>
      </w:r>
      <w:r w:rsidRPr="009B330A">
        <w:rPr>
          <w:i/>
          <w:iCs/>
          <w:sz w:val="22"/>
          <w:szCs w:val="22"/>
        </w:rPr>
        <w:t>  20240318125129076949050000001A001000100             00000000320241231LOTE1               00000000000                                         444400407694905013                    0000     000000000</w:t>
      </w:r>
      <w:r w:rsidRPr="009B330A">
        <w:rPr>
          <w:sz w:val="22"/>
          <w:szCs w:val="22"/>
        </w:rPr>
        <w:t>                               </w:t>
      </w:r>
      <w:r w:rsidRPr="009B330A">
        <w:rPr>
          <w:sz w:val="22"/>
          <w:szCs w:val="22"/>
        </w:rPr>
        <w:br/>
      </w:r>
      <w:r w:rsidRPr="009B330A">
        <w:rPr>
          <w:i/>
          <w:iCs/>
          <w:sz w:val="22"/>
          <w:szCs w:val="22"/>
        </w:rPr>
        <w:t>77.66 444400407694905013ITEST410</w:t>
      </w:r>
      <w:r w:rsidRPr="009B330A">
        <w:rPr>
          <w:sz w:val="22"/>
          <w:szCs w:val="22"/>
        </w:rPr>
        <w:t>                                                                                                                                                                                                                                </w:t>
      </w:r>
      <w:r w:rsidRPr="009B330A">
        <w:rPr>
          <w:sz w:val="22"/>
          <w:szCs w:val="22"/>
        </w:rPr>
        <w:br/>
      </w:r>
      <w:r w:rsidRPr="009B330A">
        <w:rPr>
          <w:i/>
          <w:iCs/>
          <w:sz w:val="22"/>
          <w:szCs w:val="22"/>
        </w:rPr>
        <w:t>77.58                   444400407694905013   M01 00000000000  A999000200</w:t>
      </w:r>
      <w:r w:rsidRPr="009B330A">
        <w:rPr>
          <w:sz w:val="22"/>
          <w:szCs w:val="22"/>
        </w:rPr>
        <w:t>                                                                                                                                                                                      </w:t>
      </w:r>
      <w:r w:rsidRPr="009B330A">
        <w:rPr>
          <w:sz w:val="22"/>
          <w:szCs w:val="22"/>
        </w:rPr>
        <w:br/>
      </w:r>
      <w:r w:rsidRPr="009B330A">
        <w:rPr>
          <w:i/>
          <w:iCs/>
          <w:sz w:val="22"/>
          <w:szCs w:val="22"/>
        </w:rPr>
        <w:t>99.00</w:t>
      </w:r>
    </w:p>
    <w:p w14:paraId="19969E73" w14:textId="77777777" w:rsidR="008C59E8" w:rsidRPr="009B330A" w:rsidRDefault="008C59E8" w:rsidP="009B330A">
      <w:pPr>
        <w:spacing w:after="0"/>
        <w:jc w:val="both"/>
        <w:rPr>
          <w:sz w:val="22"/>
          <w:szCs w:val="22"/>
        </w:rPr>
      </w:pPr>
    </w:p>
    <w:p w14:paraId="6295A6BD" w14:textId="44DFC5ED" w:rsidR="009B330A" w:rsidRPr="009B330A" w:rsidRDefault="009B330A" w:rsidP="009B330A">
      <w:pPr>
        <w:spacing w:after="0"/>
        <w:jc w:val="both"/>
        <w:rPr>
          <w:sz w:val="22"/>
          <w:szCs w:val="22"/>
        </w:rPr>
      </w:pPr>
      <w:r w:rsidRPr="009B330A">
        <w:rPr>
          <w:sz w:val="22"/>
          <w:szCs w:val="22"/>
        </w:rPr>
        <w:t xml:space="preserve">El mapeo se realizará como hasta ahora, indicando N mensajes 77.56 dentro del bloque como </w:t>
      </w:r>
      <w:r w:rsidR="008C59E8" w:rsidRPr="009B330A">
        <w:rPr>
          <w:sz w:val="22"/>
          <w:szCs w:val="22"/>
        </w:rPr>
        <w:t>líneas</w:t>
      </w:r>
      <w:r w:rsidRPr="009B330A">
        <w:rPr>
          <w:sz w:val="22"/>
          <w:szCs w:val="22"/>
        </w:rPr>
        <w:t xml:space="preserve"> vengan en el array del mensaje de </w:t>
      </w:r>
      <w:r w:rsidR="008C59E8">
        <w:rPr>
          <w:sz w:val="22"/>
          <w:szCs w:val="22"/>
        </w:rPr>
        <w:t>Viadat</w:t>
      </w:r>
      <w:r w:rsidRPr="009B330A">
        <w:rPr>
          <w:sz w:val="22"/>
          <w:szCs w:val="22"/>
        </w:rPr>
        <w:t xml:space="preserve">. Se añadirá posteriormente el 77.66 con la orden de </w:t>
      </w:r>
      <w:r w:rsidR="008C59E8" w:rsidRPr="009B330A">
        <w:rPr>
          <w:sz w:val="22"/>
          <w:szCs w:val="22"/>
        </w:rPr>
        <w:t>impresión</w:t>
      </w:r>
      <w:r w:rsidRPr="009B330A">
        <w:rPr>
          <w:sz w:val="22"/>
          <w:szCs w:val="22"/>
        </w:rPr>
        <w:t xml:space="preserve"> de la etiqueta y el 77.58 con la información del cierre de soporte.</w:t>
      </w:r>
    </w:p>
    <w:p w14:paraId="222A7F39" w14:textId="77777777" w:rsidR="009B330A" w:rsidRPr="009B330A" w:rsidRDefault="009B330A" w:rsidP="009B330A">
      <w:pPr>
        <w:spacing w:after="0"/>
        <w:jc w:val="both"/>
        <w:rPr>
          <w:sz w:val="22"/>
          <w:szCs w:val="22"/>
        </w:rPr>
      </w:pPr>
      <w:r w:rsidRPr="009B330A">
        <w:rPr>
          <w:sz w:val="22"/>
          <w:szCs w:val="22"/>
        </w:rPr>
        <w:t> </w:t>
      </w:r>
    </w:p>
    <w:p w14:paraId="535F6A06" w14:textId="77777777" w:rsidR="009B330A" w:rsidRPr="009B330A" w:rsidRDefault="009B330A" w:rsidP="009B330A">
      <w:pPr>
        <w:spacing w:after="0"/>
        <w:jc w:val="both"/>
        <w:rPr>
          <w:sz w:val="22"/>
          <w:szCs w:val="22"/>
        </w:rPr>
      </w:pPr>
      <w:r w:rsidRPr="009B330A">
        <w:rPr>
          <w:b/>
          <w:bCs/>
          <w:sz w:val="22"/>
          <w:szCs w:val="22"/>
        </w:rPr>
        <w:t xml:space="preserve">SI </w:t>
      </w:r>
      <w:proofErr w:type="spellStart"/>
      <w:r w:rsidRPr="009B330A">
        <w:rPr>
          <w:b/>
          <w:bCs/>
          <w:sz w:val="22"/>
          <w:szCs w:val="22"/>
        </w:rPr>
        <w:t>numemvases</w:t>
      </w:r>
      <w:proofErr w:type="spellEnd"/>
      <w:r w:rsidRPr="009B330A">
        <w:rPr>
          <w:b/>
          <w:bCs/>
          <w:sz w:val="22"/>
          <w:szCs w:val="22"/>
        </w:rPr>
        <w:t xml:space="preserve"> = '0'</w:t>
      </w:r>
    </w:p>
    <w:p w14:paraId="0E734A7D" w14:textId="339E746B" w:rsidR="009B330A" w:rsidRPr="009B330A" w:rsidRDefault="009B330A" w:rsidP="009B330A">
      <w:pPr>
        <w:spacing w:after="0"/>
        <w:jc w:val="both"/>
        <w:rPr>
          <w:sz w:val="22"/>
          <w:szCs w:val="22"/>
        </w:rPr>
      </w:pPr>
      <w:r w:rsidRPr="009B330A">
        <w:rPr>
          <w:i/>
          <w:iCs/>
          <w:sz w:val="22"/>
          <w:szCs w:val="22"/>
        </w:rPr>
        <w:t>00.00</w:t>
      </w:r>
      <w:r w:rsidRPr="009B330A">
        <w:rPr>
          <w:sz w:val="22"/>
          <w:szCs w:val="22"/>
        </w:rPr>
        <w:br/>
      </w:r>
      <w:r w:rsidRPr="009B330A">
        <w:rPr>
          <w:i/>
          <w:iCs/>
          <w:sz w:val="22"/>
          <w:szCs w:val="22"/>
        </w:rPr>
        <w:t xml:space="preserve">77.56             </w:t>
      </w:r>
      <w:r w:rsidR="008C59E8">
        <w:rPr>
          <w:i/>
          <w:iCs/>
          <w:sz w:val="22"/>
          <w:szCs w:val="22"/>
        </w:rPr>
        <w:t xml:space="preserve">lu434606  </w:t>
      </w:r>
      <w:r w:rsidR="008C59E8" w:rsidRPr="009B330A">
        <w:rPr>
          <w:i/>
          <w:iCs/>
          <w:sz w:val="22"/>
          <w:szCs w:val="22"/>
        </w:rPr>
        <w:t xml:space="preserve">  </w:t>
      </w:r>
      <w:r w:rsidRPr="009B330A">
        <w:rPr>
          <w:i/>
          <w:iCs/>
          <w:sz w:val="22"/>
          <w:szCs w:val="22"/>
        </w:rPr>
        <w:t>20240318125149076949050000001A001000100             00000000320241231LOTE1               00000000000                                         444400407694905020                    0000     000000000</w:t>
      </w:r>
      <w:r w:rsidRPr="009B330A">
        <w:rPr>
          <w:sz w:val="22"/>
          <w:szCs w:val="22"/>
        </w:rPr>
        <w:t>                               </w:t>
      </w:r>
      <w:r w:rsidRPr="009B330A">
        <w:rPr>
          <w:sz w:val="22"/>
          <w:szCs w:val="22"/>
        </w:rPr>
        <w:br/>
      </w:r>
      <w:r w:rsidRPr="009B330A">
        <w:rPr>
          <w:i/>
          <w:iCs/>
          <w:sz w:val="22"/>
          <w:szCs w:val="22"/>
        </w:rPr>
        <w:t>99.00</w:t>
      </w:r>
    </w:p>
    <w:p w14:paraId="77FD5CDF" w14:textId="6588CFF9" w:rsidR="009B330A" w:rsidRPr="009B330A" w:rsidRDefault="009B330A" w:rsidP="009B330A">
      <w:pPr>
        <w:spacing w:after="0"/>
        <w:jc w:val="both"/>
        <w:rPr>
          <w:sz w:val="22"/>
          <w:szCs w:val="22"/>
        </w:rPr>
      </w:pPr>
      <w:r w:rsidRPr="009B330A">
        <w:rPr>
          <w:sz w:val="22"/>
          <w:szCs w:val="22"/>
        </w:rPr>
        <w:t xml:space="preserve">En este caso, que será cuando se envíe un soporte faltante, únicamente informaremos de N mensajes 77.56 dentro del bloque como líneas vengan en el array del mensaje de </w:t>
      </w:r>
      <w:r w:rsidR="00E340DD">
        <w:rPr>
          <w:sz w:val="22"/>
          <w:szCs w:val="22"/>
        </w:rPr>
        <w:t>Viadat</w:t>
      </w:r>
      <w:r w:rsidRPr="009B330A">
        <w:rPr>
          <w:sz w:val="22"/>
          <w:szCs w:val="22"/>
        </w:rPr>
        <w:t>. En este caso no es necesario mapear los mensajes 77.66 ni 77.58.</w:t>
      </w:r>
    </w:p>
    <w:p w14:paraId="0EB71F8B" w14:textId="77777777" w:rsidR="009B330A" w:rsidRPr="009B330A" w:rsidRDefault="009B330A" w:rsidP="009B330A">
      <w:pPr>
        <w:spacing w:after="0"/>
        <w:jc w:val="both"/>
        <w:rPr>
          <w:sz w:val="22"/>
          <w:szCs w:val="22"/>
        </w:rPr>
      </w:pPr>
    </w:p>
    <w:p w14:paraId="1CB6DE65" w14:textId="5DA805D8" w:rsidR="000413CC" w:rsidRDefault="000413CC" w:rsidP="00232466">
      <w:pPr>
        <w:spacing w:after="0"/>
        <w:jc w:val="both"/>
        <w:rPr>
          <w:sz w:val="22"/>
          <w:szCs w:val="22"/>
        </w:rPr>
      </w:pPr>
    </w:p>
    <w:p w14:paraId="510FA725" w14:textId="5CF8C264" w:rsidR="002B5E28" w:rsidRPr="002B5E28" w:rsidRDefault="002B5E28" w:rsidP="002B5E28">
      <w:pPr>
        <w:spacing w:after="0"/>
        <w:jc w:val="both"/>
        <w:rPr>
          <w:rFonts w:ascii="Calibri" w:eastAsia="Times New Roman" w:hAnsi="Calibri" w:cs="Calibri"/>
          <w:color w:val="000000"/>
          <w:kern w:val="0"/>
          <w:sz w:val="22"/>
          <w:szCs w:val="22"/>
          <w:lang w:eastAsia="es-ES"/>
          <w14:ligatures w14:val="none"/>
        </w:rPr>
      </w:pPr>
      <w:r>
        <w:rPr>
          <w:sz w:val="22"/>
          <w:szCs w:val="22"/>
        </w:rPr>
        <w:t xml:space="preserve">Una aclaración más, que en Son Morro generó dudas y lo dejamos así indicado en el interfaz en su momento, y es sobre el campo de </w:t>
      </w:r>
      <w:proofErr w:type="spellStart"/>
      <w:r w:rsidRPr="002B5E28">
        <w:rPr>
          <w:b/>
          <w:bCs/>
          <w:sz w:val="22"/>
          <w:szCs w:val="22"/>
        </w:rPr>
        <w:t>numsoporte</w:t>
      </w:r>
      <w:proofErr w:type="spellEnd"/>
      <w:r>
        <w:rPr>
          <w:sz w:val="22"/>
          <w:szCs w:val="22"/>
        </w:rPr>
        <w:t xml:space="preserve"> (</w:t>
      </w:r>
      <w:r w:rsidRPr="002B5E28">
        <w:rPr>
          <w:b/>
          <w:bCs/>
          <w:sz w:val="22"/>
          <w:szCs w:val="22"/>
        </w:rPr>
        <w:t>ORDERID</w:t>
      </w:r>
      <w:r>
        <w:rPr>
          <w:sz w:val="22"/>
          <w:szCs w:val="22"/>
        </w:rPr>
        <w:t xml:space="preserve">) y que en el mensaje a enviar a </w:t>
      </w:r>
      <w:proofErr w:type="spellStart"/>
      <w:r>
        <w:rPr>
          <w:sz w:val="22"/>
          <w:szCs w:val="22"/>
        </w:rPr>
        <w:t>infolog</w:t>
      </w:r>
      <w:proofErr w:type="spellEnd"/>
      <w:r>
        <w:rPr>
          <w:sz w:val="22"/>
          <w:szCs w:val="22"/>
        </w:rPr>
        <w:t xml:space="preserve">, Este valor lo enviamos en el interfaz de orden de salidas y es el soporte ficticio que </w:t>
      </w:r>
      <w:proofErr w:type="spellStart"/>
      <w:r>
        <w:rPr>
          <w:sz w:val="22"/>
          <w:szCs w:val="22"/>
        </w:rPr>
        <w:t>envia</w:t>
      </w:r>
      <w:proofErr w:type="spellEnd"/>
      <w:r>
        <w:rPr>
          <w:sz w:val="22"/>
          <w:szCs w:val="22"/>
        </w:rPr>
        <w:t xml:space="preserve"> Infolog. En </w:t>
      </w:r>
      <w:proofErr w:type="gramStart"/>
      <w:r>
        <w:rPr>
          <w:sz w:val="22"/>
          <w:szCs w:val="22"/>
        </w:rPr>
        <w:t>el interface</w:t>
      </w:r>
      <w:proofErr w:type="gramEnd"/>
      <w:r>
        <w:rPr>
          <w:sz w:val="22"/>
          <w:szCs w:val="22"/>
        </w:rPr>
        <w:t xml:space="preserve"> de confirmación de salidas se tiene que devolver tal cual para que Infolog lo relacione con su soporte. Cada NUMSUP de Infolog puede generar 1 o más soportes en Viadat. </w:t>
      </w:r>
      <w:r w:rsidRPr="002B5E28">
        <w:rPr>
          <w:rFonts w:ascii="Calibri" w:eastAsia="Times New Roman" w:hAnsi="Calibri" w:cs="Calibri"/>
          <w:color w:val="000000"/>
          <w:kern w:val="0"/>
          <w:sz w:val="22"/>
          <w:szCs w:val="22"/>
          <w:lang w:eastAsia="es-ES"/>
          <w14:ligatures w14:val="none"/>
        </w:rPr>
        <w:t>Por ejemplo, si un NUMSUP X da lugar a 3 soportes: 01, 02, 03. Si otro NUMSUP Y da lugar a 2: 01, 02.</w:t>
      </w:r>
    </w:p>
    <w:p w14:paraId="71035A6B" w14:textId="77777777" w:rsidR="009B330A" w:rsidRDefault="009B330A" w:rsidP="00232466">
      <w:pPr>
        <w:spacing w:after="0"/>
        <w:jc w:val="both"/>
        <w:rPr>
          <w:sz w:val="22"/>
          <w:szCs w:val="22"/>
        </w:rPr>
      </w:pPr>
    </w:p>
    <w:p w14:paraId="4370C658" w14:textId="2F398B1C" w:rsidR="00F506A3" w:rsidRDefault="00F506A3" w:rsidP="00F506A3">
      <w:pPr>
        <w:spacing w:after="0"/>
        <w:jc w:val="both"/>
        <w:rPr>
          <w:sz w:val="22"/>
          <w:szCs w:val="22"/>
        </w:rPr>
      </w:pPr>
      <w:r>
        <w:rPr>
          <w:sz w:val="22"/>
          <w:szCs w:val="22"/>
        </w:rPr>
        <w:t xml:space="preserve">Si por ejemplo en el ORDERID nos llegase el siguiente valor: </w:t>
      </w:r>
      <w:r w:rsidRPr="00F506A3">
        <w:rPr>
          <w:b/>
          <w:bCs/>
          <w:sz w:val="22"/>
          <w:szCs w:val="22"/>
        </w:rPr>
        <w:t>358054057</w:t>
      </w:r>
      <w:r w:rsidRPr="00F506A3">
        <w:rPr>
          <w:sz w:val="22"/>
          <w:szCs w:val="22"/>
        </w:rPr>
        <w:t xml:space="preserve">, a la hora de trocearlo para enviarlo en la vuelta a </w:t>
      </w:r>
      <w:proofErr w:type="spellStart"/>
      <w:r w:rsidRPr="00F506A3">
        <w:rPr>
          <w:sz w:val="22"/>
          <w:szCs w:val="22"/>
        </w:rPr>
        <w:t>infolog</w:t>
      </w:r>
      <w:proofErr w:type="spellEnd"/>
      <w:r w:rsidRPr="00F506A3">
        <w:rPr>
          <w:sz w:val="22"/>
          <w:szCs w:val="22"/>
        </w:rPr>
        <w:t>, sería de la siguiente forma:</w:t>
      </w:r>
    </w:p>
    <w:p w14:paraId="393ECD04" w14:textId="77777777" w:rsidR="00F506A3" w:rsidRDefault="00F506A3" w:rsidP="00F506A3">
      <w:pPr>
        <w:spacing w:after="0"/>
        <w:jc w:val="both"/>
        <w:rPr>
          <w:sz w:val="22"/>
          <w:szCs w:val="22"/>
        </w:rPr>
      </w:pPr>
    </w:p>
    <w:p w14:paraId="322D59FA" w14:textId="15C88C43" w:rsidR="00F506A3" w:rsidRPr="00F506A3" w:rsidRDefault="00F506A3" w:rsidP="00F506A3">
      <w:pPr>
        <w:spacing w:after="0"/>
        <w:jc w:val="both"/>
        <w:rPr>
          <w:sz w:val="22"/>
          <w:szCs w:val="22"/>
        </w:rPr>
      </w:pPr>
      <w:r w:rsidRPr="00F506A3">
        <w:rPr>
          <w:noProof/>
          <w:sz w:val="22"/>
          <w:szCs w:val="22"/>
        </w:rPr>
        <w:drawing>
          <wp:inline distT="0" distB="0" distL="0" distR="0" wp14:anchorId="49B99A0A" wp14:editId="6165A036">
            <wp:extent cx="5400040" cy="628650"/>
            <wp:effectExtent l="0" t="0" r="0" b="0"/>
            <wp:docPr id="88964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46440" name=""/>
                    <pic:cNvPicPr/>
                  </pic:nvPicPr>
                  <pic:blipFill>
                    <a:blip r:embed="rId7"/>
                    <a:stretch>
                      <a:fillRect/>
                    </a:stretch>
                  </pic:blipFill>
                  <pic:spPr>
                    <a:xfrm>
                      <a:off x="0" y="0"/>
                      <a:ext cx="5400040" cy="628650"/>
                    </a:xfrm>
                    <a:prstGeom prst="rect">
                      <a:avLst/>
                    </a:prstGeom>
                  </pic:spPr>
                </pic:pic>
              </a:graphicData>
            </a:graphic>
          </wp:inline>
        </w:drawing>
      </w:r>
    </w:p>
    <w:p w14:paraId="5876096A" w14:textId="77777777" w:rsidR="00F506A3" w:rsidRDefault="00F506A3" w:rsidP="00F506A3">
      <w:pPr>
        <w:spacing w:after="0"/>
        <w:jc w:val="both"/>
        <w:rPr>
          <w:sz w:val="22"/>
          <w:szCs w:val="22"/>
        </w:rPr>
      </w:pPr>
      <w:r w:rsidRPr="00F506A3">
        <w:rPr>
          <w:sz w:val="22"/>
          <w:szCs w:val="22"/>
        </w:rPr>
        <w:t> </w:t>
      </w:r>
    </w:p>
    <w:p w14:paraId="6C96CF23" w14:textId="3A48EDDA" w:rsidR="00F506A3" w:rsidRPr="00F506A3" w:rsidRDefault="007A3212" w:rsidP="007A3212">
      <w:pPr>
        <w:spacing w:after="0"/>
        <w:jc w:val="both"/>
        <w:rPr>
          <w:sz w:val="22"/>
          <w:szCs w:val="22"/>
        </w:rPr>
      </w:pPr>
      <w:r>
        <w:rPr>
          <w:sz w:val="22"/>
          <w:szCs w:val="22"/>
        </w:rPr>
        <w:t xml:space="preserve">Lo hemos marcado como un </w:t>
      </w:r>
      <w:proofErr w:type="spellStart"/>
      <w:r>
        <w:rPr>
          <w:sz w:val="22"/>
          <w:szCs w:val="22"/>
        </w:rPr>
        <w:t>string</w:t>
      </w:r>
      <w:proofErr w:type="spellEnd"/>
      <w:r>
        <w:rPr>
          <w:sz w:val="22"/>
          <w:szCs w:val="22"/>
        </w:rPr>
        <w:t xml:space="preserve"> de 11 posiciones de cara a mapear este valor de vuelta. </w:t>
      </w:r>
    </w:p>
    <w:p w14:paraId="5AB4D082" w14:textId="77777777" w:rsidR="009B330A" w:rsidRDefault="009B330A" w:rsidP="00232466">
      <w:pPr>
        <w:spacing w:after="0"/>
        <w:jc w:val="both"/>
        <w:rPr>
          <w:sz w:val="22"/>
          <w:szCs w:val="22"/>
        </w:rPr>
      </w:pPr>
    </w:p>
    <w:p w14:paraId="5E6E9152" w14:textId="2F0EF2BD" w:rsidR="00F44034" w:rsidRPr="00F44034" w:rsidRDefault="00F44034" w:rsidP="00232466">
      <w:pPr>
        <w:spacing w:after="0"/>
        <w:jc w:val="both"/>
        <w:rPr>
          <w:sz w:val="22"/>
          <w:szCs w:val="22"/>
        </w:rPr>
      </w:pPr>
      <w:r w:rsidRPr="00F44034">
        <w:rPr>
          <w:sz w:val="22"/>
          <w:szCs w:val="22"/>
        </w:rPr>
        <w:t xml:space="preserve">Para cuadrar las posiciones que debería tener el mensaje a enviar en INFOLOG, hemos cuadrado campo a campo con la información que nos llega de </w:t>
      </w:r>
      <w:r w:rsidR="002A3BA9">
        <w:rPr>
          <w:sz w:val="22"/>
          <w:szCs w:val="22"/>
        </w:rPr>
        <w:t>VIADAT</w:t>
      </w:r>
      <w:r w:rsidRPr="00F44034">
        <w:rPr>
          <w:sz w:val="22"/>
          <w:szCs w:val="22"/>
        </w:rPr>
        <w:t xml:space="preserve">, por lo que las celdas contienen diferentes colores y nombres, lo hemos hecho con la siguiente lógica para que te ayude a la hora de preparar el mensaje: </w:t>
      </w:r>
    </w:p>
    <w:p w14:paraId="52C9E1F0" w14:textId="5E0A177B" w:rsidR="00F44034" w:rsidRPr="005F349F" w:rsidRDefault="00F44034" w:rsidP="00232466">
      <w:pPr>
        <w:numPr>
          <w:ilvl w:val="0"/>
          <w:numId w:val="2"/>
        </w:numPr>
        <w:spacing w:after="0"/>
        <w:jc w:val="both"/>
        <w:rPr>
          <w:sz w:val="22"/>
          <w:szCs w:val="22"/>
        </w:rPr>
      </w:pPr>
      <w:r w:rsidRPr="005F349F">
        <w:rPr>
          <w:b/>
          <w:bCs/>
          <w:sz w:val="22"/>
          <w:szCs w:val="22"/>
        </w:rPr>
        <w:t>Verde:</w:t>
      </w:r>
      <w:r w:rsidRPr="005F349F">
        <w:rPr>
          <w:sz w:val="22"/>
          <w:szCs w:val="22"/>
        </w:rPr>
        <w:t xml:space="preserve"> por </w:t>
      </w:r>
      <w:proofErr w:type="gramStart"/>
      <w:r w:rsidRPr="005F349F">
        <w:rPr>
          <w:sz w:val="22"/>
          <w:szCs w:val="22"/>
        </w:rPr>
        <w:t>ejemplo</w:t>
      </w:r>
      <w:proofErr w:type="gramEnd"/>
      <w:r w:rsidRPr="005F349F">
        <w:rPr>
          <w:sz w:val="22"/>
          <w:szCs w:val="22"/>
        </w:rPr>
        <w:t xml:space="preserve"> </w:t>
      </w:r>
      <w:proofErr w:type="spellStart"/>
      <w:r w:rsidR="0012462C">
        <w:rPr>
          <w:sz w:val="22"/>
          <w:szCs w:val="22"/>
        </w:rPr>
        <w:t>orderid</w:t>
      </w:r>
      <w:proofErr w:type="spellEnd"/>
      <w:r w:rsidRPr="005F349F">
        <w:rPr>
          <w:sz w:val="22"/>
          <w:szCs w:val="22"/>
        </w:rPr>
        <w:t xml:space="preserve"> o </w:t>
      </w:r>
      <w:proofErr w:type="spellStart"/>
      <w:r w:rsidR="0012462C">
        <w:rPr>
          <w:sz w:val="22"/>
          <w:szCs w:val="22"/>
        </w:rPr>
        <w:t>shipcoid</w:t>
      </w:r>
      <w:proofErr w:type="spellEnd"/>
      <w:r w:rsidRPr="005F349F">
        <w:rPr>
          <w:sz w:val="22"/>
          <w:szCs w:val="22"/>
        </w:rPr>
        <w:t xml:space="preserve">, que indica que se trata de </w:t>
      </w:r>
      <w:proofErr w:type="gramStart"/>
      <w:r w:rsidRPr="005F349F">
        <w:rPr>
          <w:sz w:val="22"/>
          <w:szCs w:val="22"/>
        </w:rPr>
        <w:t>una campo</w:t>
      </w:r>
      <w:proofErr w:type="gramEnd"/>
      <w:r w:rsidRPr="005F349F">
        <w:rPr>
          <w:sz w:val="22"/>
          <w:szCs w:val="22"/>
        </w:rPr>
        <w:t xml:space="preserve">/prioridad que vendrá en el JSON de </w:t>
      </w:r>
      <w:r w:rsidR="005F349F">
        <w:rPr>
          <w:sz w:val="22"/>
          <w:szCs w:val="22"/>
        </w:rPr>
        <w:t>Viadat</w:t>
      </w:r>
      <w:r w:rsidRPr="005F349F">
        <w:rPr>
          <w:sz w:val="22"/>
          <w:szCs w:val="22"/>
        </w:rPr>
        <w:t>, y que se corresponde con el campo de Infolog que se ha puesto en la tabla izquierda. Ejemplo:</w:t>
      </w:r>
    </w:p>
    <w:p w14:paraId="25ED844A" w14:textId="56950C62" w:rsidR="00F44034" w:rsidRPr="005F349F" w:rsidRDefault="0012462C" w:rsidP="00232466">
      <w:pPr>
        <w:numPr>
          <w:ilvl w:val="1"/>
          <w:numId w:val="2"/>
        </w:numPr>
        <w:spacing w:after="0"/>
        <w:jc w:val="both"/>
        <w:rPr>
          <w:sz w:val="22"/>
          <w:szCs w:val="22"/>
        </w:rPr>
      </w:pPr>
      <w:proofErr w:type="spellStart"/>
      <w:r w:rsidRPr="0012462C">
        <w:rPr>
          <w:b/>
          <w:bCs/>
          <w:sz w:val="22"/>
          <w:szCs w:val="22"/>
        </w:rPr>
        <w:t>shipcoid</w:t>
      </w:r>
      <w:proofErr w:type="spellEnd"/>
      <w:r w:rsidR="00F44034" w:rsidRPr="005F349F">
        <w:rPr>
          <w:sz w:val="22"/>
          <w:szCs w:val="22"/>
        </w:rPr>
        <w:t xml:space="preserve">, de tipo String, y que se corresponde con el campo </w:t>
      </w:r>
      <w:r w:rsidRPr="0012462C">
        <w:rPr>
          <w:sz w:val="22"/>
          <w:szCs w:val="22"/>
        </w:rPr>
        <w:t xml:space="preserve">SSCSUP </w:t>
      </w:r>
      <w:r w:rsidR="00F44034" w:rsidRPr="005F349F">
        <w:rPr>
          <w:sz w:val="22"/>
          <w:szCs w:val="22"/>
        </w:rPr>
        <w:t xml:space="preserve">de Infolog, que comienza en la posición </w:t>
      </w:r>
      <w:r>
        <w:rPr>
          <w:sz w:val="22"/>
          <w:szCs w:val="22"/>
        </w:rPr>
        <w:t>170</w:t>
      </w:r>
      <w:r w:rsidR="00F44034" w:rsidRPr="005F349F">
        <w:rPr>
          <w:sz w:val="22"/>
          <w:szCs w:val="22"/>
        </w:rPr>
        <w:t xml:space="preserve"> del mensaje </w:t>
      </w:r>
      <w:r>
        <w:rPr>
          <w:sz w:val="22"/>
          <w:szCs w:val="22"/>
        </w:rPr>
        <w:t xml:space="preserve">77.56 </w:t>
      </w:r>
      <w:r w:rsidR="00F44034" w:rsidRPr="005F349F">
        <w:rPr>
          <w:sz w:val="22"/>
          <w:szCs w:val="22"/>
        </w:rPr>
        <w:t xml:space="preserve">a general y que tendría una longitud de </w:t>
      </w:r>
      <w:r>
        <w:rPr>
          <w:sz w:val="22"/>
          <w:szCs w:val="22"/>
        </w:rPr>
        <w:t>18</w:t>
      </w:r>
    </w:p>
    <w:p w14:paraId="23F8C507" w14:textId="77777777" w:rsidR="00F44034" w:rsidRPr="005F349F" w:rsidRDefault="00F44034" w:rsidP="00232466">
      <w:pPr>
        <w:spacing w:after="0"/>
        <w:jc w:val="both"/>
        <w:rPr>
          <w:sz w:val="22"/>
          <w:szCs w:val="22"/>
        </w:rPr>
      </w:pPr>
    </w:p>
    <w:p w14:paraId="19AB7596" w14:textId="25385428" w:rsidR="00F44034" w:rsidRPr="005F349F" w:rsidRDefault="00F44034" w:rsidP="00232466">
      <w:pPr>
        <w:numPr>
          <w:ilvl w:val="0"/>
          <w:numId w:val="2"/>
        </w:numPr>
        <w:spacing w:after="0"/>
        <w:jc w:val="both"/>
        <w:rPr>
          <w:sz w:val="22"/>
          <w:szCs w:val="22"/>
        </w:rPr>
      </w:pPr>
      <w:r w:rsidRPr="005F349F">
        <w:rPr>
          <w:b/>
          <w:bCs/>
          <w:sz w:val="22"/>
          <w:szCs w:val="22"/>
        </w:rPr>
        <w:t>Amarillo:</w:t>
      </w:r>
      <w:r w:rsidRPr="005F349F">
        <w:rPr>
          <w:sz w:val="22"/>
          <w:szCs w:val="22"/>
        </w:rPr>
        <w:t xml:space="preserve"> Son valores fijos, es decir, información que no vendrá en el JSON que llega de </w:t>
      </w:r>
      <w:r w:rsidR="005F582C">
        <w:rPr>
          <w:sz w:val="22"/>
          <w:szCs w:val="22"/>
        </w:rPr>
        <w:t>Viadat</w:t>
      </w:r>
      <w:r w:rsidRPr="005F349F">
        <w:rPr>
          <w:sz w:val="22"/>
          <w:szCs w:val="22"/>
        </w:rPr>
        <w:t xml:space="preserve"> pero que tenemos que completar en el mensaje a generar para INFOLOG. Ejemplo:</w:t>
      </w:r>
    </w:p>
    <w:p w14:paraId="61CABF60" w14:textId="389E70B4" w:rsidR="00F44034" w:rsidRPr="005F349F" w:rsidRDefault="0012462C" w:rsidP="00232466">
      <w:pPr>
        <w:numPr>
          <w:ilvl w:val="1"/>
          <w:numId w:val="2"/>
        </w:numPr>
        <w:spacing w:after="0"/>
        <w:jc w:val="both"/>
        <w:rPr>
          <w:sz w:val="22"/>
          <w:szCs w:val="22"/>
        </w:rPr>
      </w:pPr>
      <w:r w:rsidRPr="0012462C">
        <w:rPr>
          <w:b/>
          <w:bCs/>
          <w:sz w:val="22"/>
          <w:szCs w:val="22"/>
        </w:rPr>
        <w:t>Celdas I3: I5</w:t>
      </w:r>
      <w:r>
        <w:rPr>
          <w:sz w:val="22"/>
          <w:szCs w:val="22"/>
        </w:rPr>
        <w:t xml:space="preserve"> en las que metemos un valor fijo en el que vamos a informar de la cabecera del mensaje a insertar en Infolog</w:t>
      </w:r>
    </w:p>
    <w:p w14:paraId="3A1CB572" w14:textId="77777777" w:rsidR="00F44034" w:rsidRPr="005F349F" w:rsidRDefault="00F44034" w:rsidP="00232466">
      <w:pPr>
        <w:spacing w:after="0"/>
        <w:jc w:val="both"/>
        <w:rPr>
          <w:sz w:val="22"/>
          <w:szCs w:val="22"/>
        </w:rPr>
      </w:pPr>
    </w:p>
    <w:p w14:paraId="7A699BA5" w14:textId="053B9B9C" w:rsidR="00F44034" w:rsidRPr="005F349F" w:rsidRDefault="00F44034" w:rsidP="00232466">
      <w:pPr>
        <w:numPr>
          <w:ilvl w:val="0"/>
          <w:numId w:val="2"/>
        </w:numPr>
        <w:spacing w:after="0"/>
        <w:jc w:val="both"/>
        <w:rPr>
          <w:sz w:val="22"/>
          <w:szCs w:val="22"/>
        </w:rPr>
      </w:pPr>
      <w:r w:rsidRPr="005F349F">
        <w:rPr>
          <w:b/>
          <w:bCs/>
          <w:sz w:val="22"/>
          <w:szCs w:val="22"/>
        </w:rPr>
        <w:t>Blanco</w:t>
      </w:r>
      <w:r w:rsidRPr="005F349F">
        <w:rPr>
          <w:sz w:val="22"/>
          <w:szCs w:val="22"/>
        </w:rPr>
        <w:t xml:space="preserve">: Aquí hay celdas en las que hemos escrito BLANCOS o CEROS, ambas con fondo blanco, lo que indica en ese caso es que habrá que indicar ese valor fijo (porque no nos llega en el JSON de </w:t>
      </w:r>
      <w:r w:rsidR="000C431F">
        <w:rPr>
          <w:sz w:val="22"/>
          <w:szCs w:val="22"/>
        </w:rPr>
        <w:t>Viadat</w:t>
      </w:r>
      <w:r w:rsidRPr="005F349F">
        <w:rPr>
          <w:sz w:val="22"/>
          <w:szCs w:val="22"/>
        </w:rPr>
        <w:t>) en el mensaje que enviaremos a Infolog. Ejemplo:</w:t>
      </w:r>
    </w:p>
    <w:p w14:paraId="408502DA" w14:textId="77777777" w:rsidR="00F44034" w:rsidRPr="005F349F" w:rsidRDefault="00F44034" w:rsidP="00232466">
      <w:pPr>
        <w:numPr>
          <w:ilvl w:val="1"/>
          <w:numId w:val="2"/>
        </w:numPr>
        <w:spacing w:after="0"/>
        <w:jc w:val="both"/>
        <w:rPr>
          <w:sz w:val="22"/>
          <w:szCs w:val="22"/>
        </w:rPr>
      </w:pPr>
      <w:r w:rsidRPr="005F349F">
        <w:rPr>
          <w:sz w:val="22"/>
          <w:szCs w:val="22"/>
        </w:rPr>
        <w:t>BLANCOS: en la celda I6, que se corresponde con el campo TRTEXC de Infolog, y que empieza en la posición 6 del mensaje, con longitud 1, habrá que indicar ahí tantos blancos como marca la longitud que he marcado (en este caso, 1 blanco)</w:t>
      </w:r>
    </w:p>
    <w:p w14:paraId="128C2CFC" w14:textId="0AC6788C" w:rsidR="00F44034" w:rsidRDefault="00F44034" w:rsidP="0012462C">
      <w:pPr>
        <w:numPr>
          <w:ilvl w:val="1"/>
          <w:numId w:val="2"/>
        </w:numPr>
        <w:spacing w:after="0"/>
        <w:jc w:val="both"/>
        <w:rPr>
          <w:sz w:val="22"/>
          <w:szCs w:val="22"/>
        </w:rPr>
      </w:pPr>
      <w:r w:rsidRPr="005F349F">
        <w:rPr>
          <w:sz w:val="22"/>
          <w:szCs w:val="22"/>
        </w:rPr>
        <w:t>CEROS: en la celda I</w:t>
      </w:r>
      <w:r w:rsidR="0012462C">
        <w:rPr>
          <w:sz w:val="22"/>
          <w:szCs w:val="22"/>
        </w:rPr>
        <w:t>23</w:t>
      </w:r>
      <w:r w:rsidRPr="005F349F">
        <w:rPr>
          <w:sz w:val="22"/>
          <w:szCs w:val="22"/>
        </w:rPr>
        <w:t xml:space="preserve">, que se corresponde con el campo </w:t>
      </w:r>
      <w:r w:rsidR="0012462C">
        <w:rPr>
          <w:sz w:val="22"/>
          <w:szCs w:val="22"/>
        </w:rPr>
        <w:t>PDNLIV</w:t>
      </w:r>
      <w:r w:rsidRPr="005F349F">
        <w:rPr>
          <w:sz w:val="22"/>
          <w:szCs w:val="22"/>
        </w:rPr>
        <w:t xml:space="preserve"> de Infolog, y que empieza en la posición </w:t>
      </w:r>
      <w:r w:rsidR="0012462C">
        <w:rPr>
          <w:sz w:val="22"/>
          <w:szCs w:val="22"/>
        </w:rPr>
        <w:t>118</w:t>
      </w:r>
      <w:r w:rsidRPr="005F349F">
        <w:rPr>
          <w:sz w:val="22"/>
          <w:szCs w:val="22"/>
        </w:rPr>
        <w:t xml:space="preserve"> del mensaje a Infolog, habrá que indicar ahí tantos 0 como marque la longitud que hemos indicado, en este caso al tener longitud </w:t>
      </w:r>
      <w:r w:rsidR="0012462C">
        <w:rPr>
          <w:sz w:val="22"/>
          <w:szCs w:val="22"/>
        </w:rPr>
        <w:t>11</w:t>
      </w:r>
    </w:p>
    <w:p w14:paraId="626102D8" w14:textId="77777777" w:rsidR="0012462C" w:rsidRPr="005F349F" w:rsidRDefault="0012462C" w:rsidP="0012462C">
      <w:pPr>
        <w:numPr>
          <w:ilvl w:val="1"/>
          <w:numId w:val="2"/>
        </w:numPr>
        <w:spacing w:after="0"/>
        <w:jc w:val="both"/>
        <w:rPr>
          <w:sz w:val="22"/>
          <w:szCs w:val="22"/>
        </w:rPr>
      </w:pPr>
    </w:p>
    <w:p w14:paraId="39329088" w14:textId="2DA5541F" w:rsidR="000C431F" w:rsidRPr="000C431F" w:rsidRDefault="009F35C3" w:rsidP="00232466">
      <w:pPr>
        <w:numPr>
          <w:ilvl w:val="0"/>
          <w:numId w:val="2"/>
        </w:numPr>
        <w:spacing w:after="0"/>
        <w:jc w:val="both"/>
        <w:rPr>
          <w:sz w:val="22"/>
          <w:szCs w:val="22"/>
        </w:rPr>
      </w:pPr>
      <w:r w:rsidRPr="009F35C3">
        <w:rPr>
          <w:b/>
          <w:bCs/>
          <w:sz w:val="22"/>
          <w:szCs w:val="22"/>
        </w:rPr>
        <w:t>Celdas I15:I18</w:t>
      </w:r>
      <w:proofErr w:type="gramStart"/>
      <w:r w:rsidR="00F44034" w:rsidRPr="005F349F">
        <w:rPr>
          <w:sz w:val="22"/>
          <w:szCs w:val="22"/>
        </w:rPr>
        <w:t xml:space="preserve">, </w:t>
      </w:r>
      <w:r w:rsidR="000C431F">
        <w:rPr>
          <w:sz w:val="22"/>
          <w:szCs w:val="22"/>
        </w:rPr>
        <w:t xml:space="preserve"> </w:t>
      </w:r>
      <w:r w:rsidR="00F44034" w:rsidRPr="005F349F">
        <w:rPr>
          <w:sz w:val="22"/>
          <w:szCs w:val="22"/>
        </w:rPr>
        <w:t>en</w:t>
      </w:r>
      <w:proofErr w:type="gramEnd"/>
      <w:r w:rsidR="00F44034" w:rsidRPr="005F349F">
        <w:rPr>
          <w:sz w:val="22"/>
          <w:szCs w:val="22"/>
        </w:rPr>
        <w:t xml:space="preserve"> este rango verás que hemos puesto unos valores con </w:t>
      </w:r>
      <w:r w:rsidR="00F44034" w:rsidRPr="009F35C3">
        <w:rPr>
          <w:b/>
          <w:bCs/>
          <w:sz w:val="22"/>
          <w:szCs w:val="22"/>
        </w:rPr>
        <w:t>“?????”,</w:t>
      </w:r>
      <w:r w:rsidR="00F44034" w:rsidRPr="005F349F">
        <w:rPr>
          <w:sz w:val="22"/>
          <w:szCs w:val="22"/>
        </w:rPr>
        <w:t xml:space="preserve"> aquí hay una serie de campos en los que vamos a especificar la ubicación que se defina en Infolog para el Auto. Este valor no está en </w:t>
      </w:r>
      <w:proofErr w:type="gramStart"/>
      <w:r w:rsidR="000C431F">
        <w:rPr>
          <w:sz w:val="22"/>
          <w:szCs w:val="22"/>
        </w:rPr>
        <w:t>Viadat</w:t>
      </w:r>
      <w:proofErr w:type="gramEnd"/>
      <w:r w:rsidR="000C431F">
        <w:rPr>
          <w:sz w:val="22"/>
          <w:szCs w:val="22"/>
        </w:rPr>
        <w:t xml:space="preserve"> pero es información que Infolog necesita en los mensajes de vuelta</w:t>
      </w:r>
      <w:r w:rsidR="00F44034" w:rsidRPr="005F349F">
        <w:rPr>
          <w:sz w:val="22"/>
          <w:szCs w:val="22"/>
        </w:rPr>
        <w:t xml:space="preserve">, y además se repetirá en todos los mensajes de este interfaz (y en otros). </w:t>
      </w:r>
      <w:r w:rsidR="000C431F">
        <w:rPr>
          <w:sz w:val="22"/>
          <w:szCs w:val="22"/>
        </w:rPr>
        <w:t xml:space="preserve">En su momento lo que se hizo en Son Morro fue poner valores </w:t>
      </w:r>
      <w:proofErr w:type="gramStart"/>
      <w:r w:rsidR="000C431F">
        <w:rPr>
          <w:sz w:val="22"/>
          <w:szCs w:val="22"/>
        </w:rPr>
        <w:t>fijos</w:t>
      </w:r>
      <w:proofErr w:type="gramEnd"/>
      <w:r w:rsidR="000C431F">
        <w:rPr>
          <w:sz w:val="22"/>
          <w:szCs w:val="22"/>
        </w:rPr>
        <w:t xml:space="preserve"> pero posteriormente se declararon como constantes para poder utilizarlo en diferentes interfaces (no solo este de confirmación de entradas, </w:t>
      </w:r>
      <w:proofErr w:type="spellStart"/>
      <w:r w:rsidR="000C431F">
        <w:rPr>
          <w:sz w:val="22"/>
          <w:szCs w:val="22"/>
        </w:rPr>
        <w:t>si no</w:t>
      </w:r>
      <w:proofErr w:type="spellEnd"/>
      <w:r w:rsidR="000C431F">
        <w:rPr>
          <w:sz w:val="22"/>
          <w:szCs w:val="22"/>
        </w:rPr>
        <w:t xml:space="preserve"> que también puede ir en Ajustes de Stock o Consulta de Stock): </w:t>
      </w:r>
    </w:p>
    <w:p w14:paraId="59444E1C" w14:textId="55CC67CC" w:rsidR="00F44034" w:rsidRPr="000C431F" w:rsidRDefault="000C431F" w:rsidP="00232466">
      <w:pPr>
        <w:spacing w:after="0"/>
        <w:ind w:left="360"/>
        <w:jc w:val="both"/>
        <w:rPr>
          <w:sz w:val="22"/>
          <w:szCs w:val="22"/>
        </w:rPr>
      </w:pPr>
      <w:r w:rsidRPr="000C431F">
        <w:rPr>
          <w:noProof/>
          <w:sz w:val="22"/>
          <w:szCs w:val="22"/>
        </w:rPr>
        <w:drawing>
          <wp:inline distT="0" distB="0" distL="0" distR="0" wp14:anchorId="48ADFDED" wp14:editId="2756A387">
            <wp:extent cx="5400040" cy="313055"/>
            <wp:effectExtent l="0" t="0" r="0" b="0"/>
            <wp:docPr id="6122035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13055"/>
                    </a:xfrm>
                    <a:prstGeom prst="rect">
                      <a:avLst/>
                    </a:prstGeom>
                    <a:noFill/>
                    <a:ln>
                      <a:noFill/>
                    </a:ln>
                  </pic:spPr>
                </pic:pic>
              </a:graphicData>
            </a:graphic>
          </wp:inline>
        </w:drawing>
      </w:r>
    </w:p>
    <w:p w14:paraId="3992A606" w14:textId="14E982CA" w:rsidR="000F7311" w:rsidRPr="003B3011" w:rsidRDefault="000C431F" w:rsidP="00B519CF">
      <w:pPr>
        <w:spacing w:after="0"/>
        <w:ind w:left="360"/>
        <w:jc w:val="both"/>
        <w:rPr>
          <w:strike/>
          <w:sz w:val="22"/>
          <w:szCs w:val="22"/>
        </w:rPr>
      </w:pPr>
      <w:r>
        <w:rPr>
          <w:sz w:val="22"/>
          <w:szCs w:val="22"/>
        </w:rPr>
        <w:t xml:space="preserve">En cuanto me pasen los valores definitivos de estas zonas que se pueden crear como constantes, os pasaré la tabla de como tienen que alimentarse en la integración, pero al menos para ir avanzando en este interfaz. </w:t>
      </w:r>
    </w:p>
    <w:p w14:paraId="4215B957" w14:textId="77777777" w:rsidR="00C654CF" w:rsidRPr="00C654CF" w:rsidRDefault="00C654CF" w:rsidP="00C654CF">
      <w:pPr>
        <w:spacing w:after="0"/>
        <w:jc w:val="both"/>
        <w:rPr>
          <w:sz w:val="22"/>
          <w:szCs w:val="22"/>
        </w:rPr>
      </w:pPr>
      <w:r w:rsidRPr="00C654CF">
        <w:rPr>
          <w:b/>
          <w:bCs/>
          <w:sz w:val="22"/>
          <w:szCs w:val="22"/>
          <w:u w:val="single"/>
        </w:rPr>
        <w:lastRenderedPageBreak/>
        <w:t>OJO:</w:t>
      </w:r>
      <w:r w:rsidRPr="00C654CF">
        <w:rPr>
          <w:sz w:val="22"/>
          <w:szCs w:val="22"/>
        </w:rPr>
        <w:t xml:space="preserve"> Lo comentamos mejor por </w:t>
      </w:r>
      <w:proofErr w:type="spellStart"/>
      <w:r w:rsidRPr="00C654CF">
        <w:rPr>
          <w:sz w:val="22"/>
          <w:szCs w:val="22"/>
        </w:rPr>
        <w:t>teams</w:t>
      </w:r>
      <w:proofErr w:type="spellEnd"/>
      <w:r w:rsidRPr="00C654CF">
        <w:rPr>
          <w:sz w:val="22"/>
          <w:szCs w:val="22"/>
        </w:rPr>
        <w:t xml:space="preserve"> si quieres, pero aquí me faltan 2 campos por identificar en el </w:t>
      </w:r>
      <w:proofErr w:type="spellStart"/>
      <w:r w:rsidRPr="00C654CF">
        <w:rPr>
          <w:sz w:val="22"/>
          <w:szCs w:val="22"/>
        </w:rPr>
        <w:t>json</w:t>
      </w:r>
      <w:proofErr w:type="spellEnd"/>
      <w:r w:rsidRPr="00C654CF">
        <w:rPr>
          <w:sz w:val="22"/>
          <w:szCs w:val="22"/>
        </w:rPr>
        <w:t xml:space="preserve"> de Viadat para marcar el mapeo hacia INFOLOG; los he resaltado en el Excel para que lo tengáis en cuenta, pero te lo quería indicar también por aquí.</w:t>
      </w:r>
    </w:p>
    <w:p w14:paraId="4C0DC9B0" w14:textId="77777777" w:rsidR="000F7311" w:rsidRPr="00C654CF" w:rsidRDefault="000F7311" w:rsidP="00232466">
      <w:pPr>
        <w:spacing w:after="0"/>
        <w:jc w:val="both"/>
        <w:rPr>
          <w:sz w:val="22"/>
          <w:szCs w:val="22"/>
        </w:rPr>
      </w:pPr>
    </w:p>
    <w:sectPr w:rsidR="000F7311" w:rsidRPr="00C654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6370E"/>
    <w:multiLevelType w:val="hybridMultilevel"/>
    <w:tmpl w:val="BFE65E92"/>
    <w:lvl w:ilvl="0" w:tplc="0B6A64B6">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ADE28B5"/>
    <w:multiLevelType w:val="hybridMultilevel"/>
    <w:tmpl w:val="F816163C"/>
    <w:lvl w:ilvl="0" w:tplc="0B6A64B6">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40C758C7"/>
    <w:multiLevelType w:val="hybridMultilevel"/>
    <w:tmpl w:val="E29C3542"/>
    <w:lvl w:ilvl="0" w:tplc="C5280108">
      <w:start w:val="1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6488277">
    <w:abstractNumId w:val="2"/>
  </w:num>
  <w:num w:numId="2" w16cid:durableId="735594252">
    <w:abstractNumId w:val="1"/>
  </w:num>
  <w:num w:numId="3" w16cid:durableId="2056003987">
    <w:abstractNumId w:val="1"/>
  </w:num>
  <w:num w:numId="4" w16cid:durableId="153677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4A"/>
    <w:rsid w:val="000413CC"/>
    <w:rsid w:val="000C431F"/>
    <w:rsid w:val="000F7311"/>
    <w:rsid w:val="0012462C"/>
    <w:rsid w:val="0023203D"/>
    <w:rsid w:val="00232466"/>
    <w:rsid w:val="002A3BA9"/>
    <w:rsid w:val="002B5E28"/>
    <w:rsid w:val="0036717E"/>
    <w:rsid w:val="0037258B"/>
    <w:rsid w:val="00394524"/>
    <w:rsid w:val="003B3011"/>
    <w:rsid w:val="00406806"/>
    <w:rsid w:val="00453391"/>
    <w:rsid w:val="004765B0"/>
    <w:rsid w:val="004D4EF9"/>
    <w:rsid w:val="00562024"/>
    <w:rsid w:val="005F349F"/>
    <w:rsid w:val="005F582C"/>
    <w:rsid w:val="007A3212"/>
    <w:rsid w:val="007A5996"/>
    <w:rsid w:val="00861CEF"/>
    <w:rsid w:val="008C1A8D"/>
    <w:rsid w:val="008C59E8"/>
    <w:rsid w:val="0098505A"/>
    <w:rsid w:val="009B330A"/>
    <w:rsid w:val="009F35C3"/>
    <w:rsid w:val="00A147E4"/>
    <w:rsid w:val="00B27300"/>
    <w:rsid w:val="00B519CF"/>
    <w:rsid w:val="00C34A70"/>
    <w:rsid w:val="00C65328"/>
    <w:rsid w:val="00C654CF"/>
    <w:rsid w:val="00D02DC0"/>
    <w:rsid w:val="00D322A2"/>
    <w:rsid w:val="00DD6353"/>
    <w:rsid w:val="00DE2BFB"/>
    <w:rsid w:val="00E340DD"/>
    <w:rsid w:val="00E9726B"/>
    <w:rsid w:val="00EC164A"/>
    <w:rsid w:val="00EF17C6"/>
    <w:rsid w:val="00F44034"/>
    <w:rsid w:val="00F506A3"/>
    <w:rsid w:val="00F955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5927"/>
  <w15:chartTrackingRefBased/>
  <w15:docId w15:val="{622D7BCD-0CE7-46F3-908C-CA77DD414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1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1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16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16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16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16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16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16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16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6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16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16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16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16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16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16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16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164A"/>
    <w:rPr>
      <w:rFonts w:eastAsiaTheme="majorEastAsia" w:cstheme="majorBidi"/>
      <w:color w:val="272727" w:themeColor="text1" w:themeTint="D8"/>
    </w:rPr>
  </w:style>
  <w:style w:type="paragraph" w:styleId="Ttulo">
    <w:name w:val="Title"/>
    <w:basedOn w:val="Normal"/>
    <w:next w:val="Normal"/>
    <w:link w:val="TtuloCar"/>
    <w:uiPriority w:val="10"/>
    <w:qFormat/>
    <w:rsid w:val="00EC1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16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16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16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164A"/>
    <w:pPr>
      <w:spacing w:before="160"/>
      <w:jc w:val="center"/>
    </w:pPr>
    <w:rPr>
      <w:i/>
      <w:iCs/>
      <w:color w:val="404040" w:themeColor="text1" w:themeTint="BF"/>
    </w:rPr>
  </w:style>
  <w:style w:type="character" w:customStyle="1" w:styleId="CitaCar">
    <w:name w:val="Cita Car"/>
    <w:basedOn w:val="Fuentedeprrafopredeter"/>
    <w:link w:val="Cita"/>
    <w:uiPriority w:val="29"/>
    <w:rsid w:val="00EC164A"/>
    <w:rPr>
      <w:i/>
      <w:iCs/>
      <w:color w:val="404040" w:themeColor="text1" w:themeTint="BF"/>
    </w:rPr>
  </w:style>
  <w:style w:type="paragraph" w:styleId="Prrafodelista">
    <w:name w:val="List Paragraph"/>
    <w:basedOn w:val="Normal"/>
    <w:uiPriority w:val="34"/>
    <w:qFormat/>
    <w:rsid w:val="00EC164A"/>
    <w:pPr>
      <w:ind w:left="720"/>
      <w:contextualSpacing/>
    </w:pPr>
  </w:style>
  <w:style w:type="character" w:styleId="nfasisintenso">
    <w:name w:val="Intense Emphasis"/>
    <w:basedOn w:val="Fuentedeprrafopredeter"/>
    <w:uiPriority w:val="21"/>
    <w:qFormat/>
    <w:rsid w:val="00EC164A"/>
    <w:rPr>
      <w:i/>
      <w:iCs/>
      <w:color w:val="0F4761" w:themeColor="accent1" w:themeShade="BF"/>
    </w:rPr>
  </w:style>
  <w:style w:type="paragraph" w:styleId="Citadestacada">
    <w:name w:val="Intense Quote"/>
    <w:basedOn w:val="Normal"/>
    <w:next w:val="Normal"/>
    <w:link w:val="CitadestacadaCar"/>
    <w:uiPriority w:val="30"/>
    <w:qFormat/>
    <w:rsid w:val="00EC1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164A"/>
    <w:rPr>
      <w:i/>
      <w:iCs/>
      <w:color w:val="0F4761" w:themeColor="accent1" w:themeShade="BF"/>
    </w:rPr>
  </w:style>
  <w:style w:type="character" w:styleId="Referenciaintensa">
    <w:name w:val="Intense Reference"/>
    <w:basedOn w:val="Fuentedeprrafopredeter"/>
    <w:uiPriority w:val="32"/>
    <w:qFormat/>
    <w:rsid w:val="00EC164A"/>
    <w:rPr>
      <w:b/>
      <w:bCs/>
      <w:smallCaps/>
      <w:color w:val="0F4761" w:themeColor="accent1" w:themeShade="BF"/>
      <w:spacing w:val="5"/>
    </w:rPr>
  </w:style>
  <w:style w:type="character" w:styleId="Hipervnculo">
    <w:name w:val="Hyperlink"/>
    <w:basedOn w:val="Fuentedeprrafopredeter"/>
    <w:uiPriority w:val="99"/>
    <w:unhideWhenUsed/>
    <w:rsid w:val="00EC164A"/>
    <w:rPr>
      <w:color w:val="467886" w:themeColor="hyperlink"/>
      <w:u w:val="single"/>
    </w:rPr>
  </w:style>
  <w:style w:type="character" w:styleId="Mencinsinresolver">
    <w:name w:val="Unresolved Mention"/>
    <w:basedOn w:val="Fuentedeprrafopredeter"/>
    <w:uiPriority w:val="99"/>
    <w:semiHidden/>
    <w:unhideWhenUsed/>
    <w:rsid w:val="00EC164A"/>
    <w:rPr>
      <w:color w:val="605E5C"/>
      <w:shd w:val="clear" w:color="auto" w:fill="E1DFDD"/>
    </w:rPr>
  </w:style>
  <w:style w:type="paragraph" w:styleId="NormalWeb">
    <w:name w:val="Normal (Web)"/>
    <w:basedOn w:val="Normal"/>
    <w:uiPriority w:val="99"/>
    <w:semiHidden/>
    <w:unhideWhenUsed/>
    <w:rsid w:val="00EC164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fas.eroski.es/browse/NECESNEG-3860" TargetMode="External"/><Relationship Id="rId5" Type="http://schemas.openxmlformats.org/officeDocument/2006/relationships/hyperlink" Target="https://gfas.eroski.es/browse/PROG-11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4</Pages>
  <Words>1231</Words>
  <Characters>6773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Corral Varela</dc:creator>
  <cp:keywords/>
  <dc:description/>
  <cp:lastModifiedBy>Erika Corral Varela</cp:lastModifiedBy>
  <cp:revision>31</cp:revision>
  <dcterms:created xsi:type="dcterms:W3CDTF">2026-08-21T13:44:00Z</dcterms:created>
  <dcterms:modified xsi:type="dcterms:W3CDTF">2026-08-27T15:03:00Z</dcterms:modified>
</cp:coreProperties>
</file>