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rFonts w:ascii="Arial" w:hAnsi="Arial"/>
        </w:rPr>
        <w:t>Jonathan Disla</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Discussion 3.1</w:t>
      </w:r>
    </w:p>
    <w:p>
      <w:pPr>
        <w:pStyle w:val="Normal"/>
        <w:bidi w:val="0"/>
        <w:spacing w:lineRule="auto" w:line="360"/>
        <w:jc w:val="left"/>
        <w:rPr/>
      </w:pPr>
      <w:r>
        <w:rPr>
          <w:rFonts w:ascii="Arial" w:hAnsi="Arial"/>
        </w:rPr>
        <w:t xml:space="preserve">Web </w:t>
      </w:r>
      <w:r>
        <w:rPr>
          <w:rFonts w:eastAsia="Songti SC" w:cs="Arial Unicode MS" w:ascii="Arial" w:hAnsi="Arial"/>
          <w:color w:val="auto"/>
          <w:kern w:val="2"/>
          <w:sz w:val="24"/>
          <w:szCs w:val="24"/>
          <w:lang w:val="en-US" w:eastAsia="zh-CN" w:bidi="hi-IN"/>
        </w:rPr>
        <w:t>335</w:t>
      </w:r>
    </w:p>
    <w:p>
      <w:pPr>
        <w:pStyle w:val="Normal"/>
        <w:bidi w:val="0"/>
        <w:spacing w:lineRule="auto" w:line="360"/>
        <w:jc w:val="left"/>
        <w:rPr/>
      </w:pPr>
      <w:r>
        <w:rPr>
          <w:rFonts w:ascii="Arial" w:hAnsi="Arial"/>
        </w:rPr>
        <w:t xml:space="preserve">Prof. </w:t>
      </w:r>
      <w:r>
        <w:rPr>
          <w:rFonts w:eastAsia="Songti SC" w:cs="Arial Unicode MS" w:ascii="Arial" w:hAnsi="Arial"/>
          <w:color w:val="auto"/>
          <w:kern w:val="2"/>
          <w:sz w:val="24"/>
          <w:szCs w:val="24"/>
          <w:lang w:val="en-US" w:eastAsia="zh-CN" w:bidi="hi-IN"/>
        </w:rPr>
        <w:t>Krasso</w:t>
      </w:r>
    </w:p>
    <w:p>
      <w:pPr>
        <w:pStyle w:val="Normal"/>
        <w:bidi w:val="0"/>
        <w:spacing w:lineRule="auto" w:line="36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extBody"/>
        <w:widowControl/>
        <w:numPr>
          <w:ilvl w:val="0"/>
          <w:numId w:val="1"/>
        </w:numPr>
        <w:tabs>
          <w:tab w:val="clear" w:pos="709"/>
          <w:tab w:val="left" w:pos="0" w:leader="none"/>
        </w:tabs>
        <w:bidi w:val="0"/>
        <w:spacing w:lineRule="auto" w:line="480" w:before="0" w:after="0"/>
        <w:jc w:val="left"/>
        <w:rPr>
          <w:rFonts w:ascii="Arial" w:hAnsi="Arial"/>
          <w:b/>
          <w:b/>
          <w:bCs/>
        </w:rPr>
      </w:pPr>
      <w:r>
        <w:rPr>
          <w:rFonts w:ascii="Arial" w:hAnsi="Arial"/>
          <w:b/>
          <w:bCs/>
        </w:rPr>
        <w:t>What are document databases?</w:t>
      </w:r>
    </w:p>
    <w:p>
      <w:pPr>
        <w:pStyle w:val="TextBody"/>
        <w:widowControl/>
        <w:numPr>
          <w:ilvl w:val="0"/>
          <w:numId w:val="0"/>
        </w:numPr>
        <w:tabs>
          <w:tab w:val="clear" w:pos="709"/>
          <w:tab w:val="left" w:pos="0" w:leader="none"/>
        </w:tabs>
        <w:bidi w:val="0"/>
        <w:spacing w:lineRule="auto" w:line="480" w:before="0" w:after="0"/>
        <w:ind w:left="720" w:hanging="0"/>
        <w:jc w:val="left"/>
        <w:rPr>
          <w:rFonts w:ascii="Arial" w:hAnsi="Arial"/>
          <w:b w:val="false"/>
          <w:b w:val="false"/>
        </w:rPr>
      </w:pPr>
      <w:r>
        <w:rPr>
          <w:rFonts w:ascii="Arial" w:hAnsi="Arial"/>
          <w:b w:val="false"/>
          <w:bCs w:val="false"/>
        </w:rPr>
        <w:t>According to Ncache, a document database is “</w:t>
      </w:r>
      <w:r>
        <w:rPr>
          <w:rFonts w:ascii="Arial" w:hAnsi="Arial"/>
          <w:b w:val="false"/>
          <w:i w:val="false"/>
          <w:caps w:val="false"/>
          <w:smallCaps w:val="false"/>
          <w:color w:val="212529"/>
          <w:spacing w:val="0"/>
          <w:sz w:val="24"/>
          <w:szCs w:val="24"/>
        </w:rPr>
        <w:t>a modern way to store data in JSON format rather than simple rows and columns. It allows you to express data in its natural form the way it's meant to be.”  It is interesting how document databases in NoSQL use the JSON format since it is more compact and readable and already used by developers.</w:t>
      </w:r>
    </w:p>
    <w:p>
      <w:pPr>
        <w:pStyle w:val="TextBody"/>
        <w:widowControl/>
        <w:numPr>
          <w:ilvl w:val="0"/>
          <w:numId w:val="1"/>
        </w:numPr>
        <w:tabs>
          <w:tab w:val="clear" w:pos="709"/>
          <w:tab w:val="left" w:pos="0" w:leader="none"/>
        </w:tabs>
        <w:bidi w:val="0"/>
        <w:spacing w:lineRule="auto" w:line="480" w:before="0" w:after="0"/>
        <w:jc w:val="left"/>
        <w:rPr>
          <w:rFonts w:ascii="Arial" w:hAnsi="Arial"/>
          <w:b/>
          <w:b/>
          <w:bCs/>
        </w:rPr>
      </w:pPr>
      <w:r>
        <w:rPr>
          <w:rFonts w:ascii="Arial" w:hAnsi="Arial"/>
          <w:b/>
          <w:bCs/>
        </w:rPr>
        <w:t>What are collections?</w:t>
      </w:r>
    </w:p>
    <w:p>
      <w:pPr>
        <w:pStyle w:val="TextBody"/>
        <w:widowControl/>
        <w:numPr>
          <w:ilvl w:val="0"/>
          <w:numId w:val="0"/>
        </w:numPr>
        <w:tabs>
          <w:tab w:val="clear" w:pos="709"/>
          <w:tab w:val="left" w:pos="0" w:leader="none"/>
        </w:tabs>
        <w:bidi w:val="0"/>
        <w:spacing w:lineRule="auto" w:line="480" w:before="0" w:after="0"/>
        <w:ind w:left="720" w:hanging="0"/>
        <w:jc w:val="left"/>
        <w:rPr/>
      </w:pPr>
      <w:r>
        <w:rPr>
          <w:rFonts w:ascii="Arial" w:hAnsi="Arial"/>
          <w:b w:val="false"/>
          <w:bCs w:val="false"/>
        </w:rPr>
        <w:t>Collections are similar to tables in relational databases like MySQL.  “</w:t>
      </w:r>
      <w:r>
        <w:rPr>
          <w:rFonts w:ascii="Arial" w:hAnsi="Arial"/>
          <w:b w:val="false"/>
          <w:i w:val="false"/>
          <w:caps w:val="false"/>
          <w:smallCaps w:val="false"/>
          <w:spacing w:val="0"/>
          <w:sz w:val="24"/>
        </w:rPr>
        <w:t xml:space="preserve">A </w:t>
      </w:r>
      <w:r>
        <w:rPr>
          <w:rStyle w:val="Emphasis"/>
          <w:rFonts w:ascii="Arial" w:hAnsi="Arial"/>
          <w:b w:val="false"/>
          <w:spacing w:val="0"/>
          <w:sz w:val="24"/>
        </w:rPr>
        <w:t>collection</w:t>
      </w:r>
      <w:r>
        <w:rPr>
          <w:rStyle w:val="Emphasis"/>
          <w:rFonts w:ascii="Arial" w:hAnsi="Arial"/>
          <w:b w:val="false"/>
          <w:caps w:val="false"/>
          <w:smallCaps w:val="false"/>
          <w:spacing w:val="0"/>
          <w:sz w:val="24"/>
        </w:rPr>
        <w:t xml:space="preserve"> </w:t>
      </w:r>
      <w:r>
        <w:rPr>
          <w:rFonts w:ascii="Arial" w:hAnsi="Arial"/>
          <w:b w:val="false"/>
          <w:i w:val="false"/>
          <w:caps w:val="false"/>
          <w:smallCaps w:val="false"/>
          <w:spacing w:val="0"/>
          <w:sz w:val="24"/>
        </w:rPr>
        <w:t xml:space="preserve">may store documents those who are not same in structure. This is possible because MongoDB is a </w:t>
      </w:r>
      <w:r>
        <w:rPr>
          <w:rStyle w:val="Emphasis"/>
          <w:rFonts w:ascii="Arial" w:hAnsi="Arial"/>
          <w:b w:val="false"/>
          <w:spacing w:val="0"/>
          <w:sz w:val="24"/>
        </w:rPr>
        <w:t>Schema-free</w:t>
      </w:r>
      <w:r>
        <w:rPr>
          <w:rStyle w:val="Emphasis"/>
          <w:rFonts w:ascii="Arial" w:hAnsi="Arial"/>
          <w:b w:val="false"/>
          <w:caps w:val="false"/>
          <w:smallCaps w:val="false"/>
          <w:spacing w:val="0"/>
          <w:sz w:val="24"/>
        </w:rPr>
        <w:t xml:space="preserve"> </w:t>
      </w:r>
      <w:r>
        <w:rPr>
          <w:rFonts w:ascii="Arial" w:hAnsi="Arial"/>
          <w:b w:val="false"/>
          <w:i w:val="false"/>
          <w:caps w:val="false"/>
          <w:smallCaps w:val="false"/>
          <w:spacing w:val="0"/>
          <w:sz w:val="24"/>
        </w:rPr>
        <w:t>database.</w:t>
      </w:r>
      <w:r>
        <w:rPr>
          <w:rFonts w:ascii="Arial" w:hAnsi="Arial"/>
          <w:b w:val="false"/>
          <w:bCs w:val="false"/>
        </w:rPr>
        <w:t>”  This is why it is possible to store documents of varying types and sizes in a collection</w:t>
      </w:r>
    </w:p>
    <w:p>
      <w:pPr>
        <w:pStyle w:val="TextBody"/>
        <w:widowControl/>
        <w:numPr>
          <w:ilvl w:val="0"/>
          <w:numId w:val="1"/>
        </w:numPr>
        <w:tabs>
          <w:tab w:val="clear" w:pos="709"/>
          <w:tab w:val="left" w:pos="0" w:leader="none"/>
        </w:tabs>
        <w:bidi w:val="0"/>
        <w:spacing w:lineRule="auto" w:line="480" w:before="0" w:after="0"/>
        <w:jc w:val="left"/>
        <w:rPr>
          <w:rFonts w:ascii="Arial" w:hAnsi="Arial"/>
          <w:b/>
          <w:b/>
          <w:bCs/>
        </w:rPr>
      </w:pPr>
      <w:r>
        <w:rPr>
          <w:rFonts w:ascii="Arial" w:hAnsi="Arial"/>
          <w:b/>
          <w:bCs/>
        </w:rPr>
        <w:t>What are the key differences between relational and non-relational database structures?</w:t>
      </w:r>
    </w:p>
    <w:p>
      <w:pPr>
        <w:pStyle w:val="TextBody"/>
        <w:widowControl/>
        <w:numPr>
          <w:ilvl w:val="0"/>
          <w:numId w:val="0"/>
        </w:numPr>
        <w:tabs>
          <w:tab w:val="clear" w:pos="709"/>
          <w:tab w:val="left" w:pos="0" w:leader="none"/>
        </w:tabs>
        <w:bidi w:val="0"/>
        <w:spacing w:lineRule="auto" w:line="480" w:before="0" w:after="0"/>
        <w:ind w:left="720" w:hanging="0"/>
        <w:jc w:val="left"/>
        <w:rPr/>
      </w:pPr>
      <w:r>
        <w:rPr>
          <w:rFonts w:ascii="Arial" w:hAnsi="Arial"/>
          <w:b w:val="false"/>
          <w:bCs w:val="false"/>
        </w:rPr>
        <w:t xml:space="preserve">According to </w:t>
      </w:r>
      <w:r>
        <w:rPr>
          <w:rFonts w:eastAsia="Songti SC" w:cs="Arial Unicode MS" w:ascii="Arial" w:hAnsi="Arial"/>
          <w:b w:val="false"/>
          <w:bCs w:val="false"/>
          <w:color w:val="auto"/>
          <w:kern w:val="2"/>
          <w:sz w:val="24"/>
          <w:szCs w:val="24"/>
          <w:lang w:val="en-US" w:eastAsia="zh-CN" w:bidi="hi-IN"/>
        </w:rPr>
        <w:t>Adam White from Izenda</w:t>
      </w:r>
      <w:r>
        <w:rPr>
          <w:rFonts w:ascii="Arial" w:hAnsi="Arial"/>
          <w:b w:val="false"/>
          <w:bCs w:val="false"/>
        </w:rPr>
        <w:t>, “</w:t>
      </w:r>
      <w:r>
        <w:rPr>
          <w:rFonts w:eastAsia="Songti SC" w:cs="Arial Unicode MS" w:ascii="Arial" w:hAnsi="Arial"/>
          <w:b w:val="false"/>
          <w:bCs w:val="false"/>
          <w:color w:val="auto"/>
          <w:kern w:val="2"/>
          <w:sz w:val="24"/>
          <w:szCs w:val="24"/>
          <w:lang w:val="en-US" w:eastAsia="zh-CN" w:bidi="hi-IN"/>
        </w:rPr>
        <w:t>relational databases store data in rows and columns like a spreadsheet” while non-relational databases “use a storage model (one of four) that is best suited for the type of data it’s storing.”  Relational databases are more traditional and look similar to a spreadsheet.  A schema must be defined while non relational database are schema-less.  While MySQL is known for not scaling well, it is my favorite type of relational database tool as it is easy to use.  As stated before, non-relational databases don’t ncessarily need to have a schema with rows and columns.  Rather, non relational databases can store data in four ways, document oriented, key-value stores, wide column stores and graph stores [White].</w:t>
      </w:r>
      <w:r>
        <w:br w:type="page"/>
      </w:r>
    </w:p>
    <w:p>
      <w:pPr>
        <w:pStyle w:val="TextBody"/>
        <w:widowControl/>
        <w:tabs>
          <w:tab w:val="clear" w:pos="709"/>
          <w:tab w:val="left" w:pos="0" w:leader="none"/>
        </w:tabs>
        <w:bidi w:val="0"/>
        <w:spacing w:lineRule="auto" w:line="480" w:before="0" w:after="0"/>
        <w:jc w:val="center"/>
        <w:rPr/>
      </w:pPr>
      <w:r>
        <w:rPr>
          <w:rFonts w:eastAsia="Songti SC" w:cs="Arial Unicode MS" w:ascii="Arial" w:hAnsi="Arial"/>
          <w:b w:val="false"/>
          <w:bCs w:val="false"/>
          <w:color w:val="auto"/>
          <w:kern w:val="2"/>
          <w:sz w:val="24"/>
          <w:szCs w:val="24"/>
          <w:lang w:val="en-US" w:eastAsia="zh-CN" w:bidi="hi-IN"/>
        </w:rPr>
        <w:t>Reference List</w:t>
      </w:r>
    </w:p>
    <w:p>
      <w:pPr>
        <w:pStyle w:val="TextBody"/>
        <w:widowControl/>
        <w:tabs>
          <w:tab w:val="clear" w:pos="709"/>
          <w:tab w:val="left" w:pos="0" w:leader="none"/>
        </w:tabs>
        <w:bidi w:val="0"/>
        <w:spacing w:lineRule="auto" w:line="480" w:before="0" w:after="0"/>
        <w:jc w:val="left"/>
        <w:rPr>
          <w:rFonts w:ascii="Arial" w:hAnsi="Arial" w:eastAsia="Songti SC" w:cs="Arial Unicode MS"/>
          <w:b w:val="false"/>
          <w:b w:val="false"/>
          <w:bCs w:val="false"/>
          <w:color w:val="auto"/>
          <w:kern w:val="2"/>
          <w:sz w:val="24"/>
          <w:szCs w:val="24"/>
          <w:lang w:val="en-US" w:eastAsia="zh-CN" w:bidi="hi-IN"/>
        </w:rPr>
      </w:pPr>
      <w:r>
        <w:rPr>
          <w:rFonts w:eastAsia="Songti SC" w:cs="Arial Unicode MS" w:ascii="Arial" w:hAnsi="Arial"/>
          <w:b w:val="false"/>
          <w:bCs w:val="false"/>
          <w:color w:val="auto"/>
          <w:kern w:val="2"/>
          <w:sz w:val="24"/>
          <w:szCs w:val="24"/>
          <w:lang w:val="en-US" w:eastAsia="zh-CN" w:bidi="hi-IN"/>
        </w:rPr>
      </w:r>
    </w:p>
    <w:p>
      <w:pPr>
        <w:pStyle w:val="TextBody"/>
        <w:widowControl/>
        <w:tabs>
          <w:tab w:val="clear" w:pos="709"/>
          <w:tab w:val="left" w:pos="0" w:leader="none"/>
        </w:tabs>
        <w:bidi w:val="0"/>
        <w:spacing w:lineRule="auto" w:line="480" w:before="0" w:after="0"/>
        <w:jc w:val="left"/>
        <w:rPr/>
      </w:pPr>
      <w:r>
        <w:rPr>
          <w:rFonts w:eastAsia="Songti SC" w:cs="Arial Unicode MS" w:ascii="Arial" w:hAnsi="Arial"/>
          <w:b w:val="false"/>
          <w:bCs w:val="false"/>
          <w:color w:val="auto"/>
          <w:kern w:val="2"/>
          <w:sz w:val="24"/>
          <w:szCs w:val="24"/>
          <w:lang w:val="en-US" w:eastAsia="zh-CN" w:bidi="hi-IN"/>
        </w:rPr>
        <w:t>Ncache.  “What is a document Database?”  alachisoft.com, Accessed 29 March, 2021.</w:t>
      </w:r>
    </w:p>
    <w:p>
      <w:pPr>
        <w:pStyle w:val="TextBody"/>
        <w:widowControl/>
        <w:tabs>
          <w:tab w:val="clear" w:pos="709"/>
          <w:tab w:val="left" w:pos="0" w:leader="none"/>
        </w:tabs>
        <w:bidi w:val="0"/>
        <w:spacing w:lineRule="auto" w:line="480" w:before="0" w:after="0"/>
        <w:jc w:val="left"/>
        <w:rPr/>
      </w:pPr>
      <w:r>
        <w:rPr>
          <w:rFonts w:eastAsia="Songti SC" w:cs="Arial Unicode MS" w:ascii="Arial" w:hAnsi="Arial"/>
          <w:b w:val="false"/>
          <w:bCs w:val="false"/>
          <w:color w:val="auto"/>
          <w:kern w:val="2"/>
          <w:sz w:val="24"/>
          <w:szCs w:val="24"/>
          <w:lang w:val="en-US" w:eastAsia="zh-CN" w:bidi="hi-IN"/>
        </w:rPr>
        <w:tab/>
      </w:r>
      <w:r>
        <w:rPr>
          <w:rStyle w:val="InternetLink"/>
          <w:rFonts w:eastAsia="Songti SC" w:cs="Arial Unicode MS" w:ascii="Arial" w:hAnsi="Arial"/>
          <w:b w:val="false"/>
          <w:bCs w:val="false"/>
          <w:color w:val="auto"/>
          <w:kern w:val="2"/>
          <w:sz w:val="24"/>
          <w:szCs w:val="24"/>
          <w:lang w:val="en-US" w:eastAsia="zh-CN" w:bidi="hi-IN"/>
        </w:rPr>
        <w:t>https://www.alachisoft.com/nosdb/document-databases.html</w:t>
      </w:r>
    </w:p>
    <w:p>
      <w:pPr>
        <w:pStyle w:val="TextBody"/>
        <w:widowControl/>
        <w:tabs>
          <w:tab w:val="clear" w:pos="709"/>
          <w:tab w:val="left" w:pos="0" w:leader="none"/>
        </w:tabs>
        <w:bidi w:val="0"/>
        <w:spacing w:lineRule="auto" w:line="480" w:before="0" w:after="0"/>
        <w:jc w:val="left"/>
        <w:rPr>
          <w:rFonts w:ascii="Arial" w:hAnsi="Arial" w:eastAsia="Songti SC" w:cs="Arial Unicode MS"/>
          <w:b w:val="false"/>
          <w:b w:val="false"/>
          <w:bCs w:val="false"/>
          <w:color w:val="auto"/>
          <w:kern w:val="2"/>
          <w:sz w:val="24"/>
          <w:szCs w:val="24"/>
          <w:lang w:val="en-US" w:eastAsia="zh-CN" w:bidi="hi-IN"/>
        </w:rPr>
      </w:pPr>
      <w:r>
        <w:rPr>
          <w:rFonts w:eastAsia="Songti SC" w:cs="Arial Unicode MS" w:ascii="Arial" w:hAnsi="Arial"/>
          <w:b w:val="false"/>
          <w:bCs w:val="false"/>
          <w:color w:val="auto"/>
          <w:kern w:val="2"/>
          <w:sz w:val="24"/>
          <w:szCs w:val="24"/>
          <w:lang w:val="en-US" w:eastAsia="zh-CN" w:bidi="hi-IN"/>
        </w:rPr>
      </w:r>
    </w:p>
    <w:p>
      <w:pPr>
        <w:pStyle w:val="TextBody"/>
        <w:widowControl/>
        <w:tabs>
          <w:tab w:val="clear" w:pos="709"/>
          <w:tab w:val="left" w:pos="0" w:leader="none"/>
        </w:tabs>
        <w:bidi w:val="0"/>
        <w:spacing w:lineRule="auto" w:line="480" w:before="0" w:after="0"/>
        <w:jc w:val="left"/>
        <w:rPr/>
      </w:pPr>
      <w:r>
        <w:rPr>
          <w:rFonts w:eastAsia="Songti SC" w:cs="Arial Unicode MS" w:ascii="Arial" w:hAnsi="Arial"/>
          <w:b w:val="false"/>
          <w:bCs w:val="false"/>
          <w:color w:val="auto"/>
          <w:kern w:val="2"/>
          <w:sz w:val="24"/>
          <w:szCs w:val="24"/>
          <w:lang w:val="en-US" w:eastAsia="zh-CN" w:bidi="hi-IN"/>
        </w:rPr>
        <w:t>w3resource  “Databases, documents and collections in MongoDB.”  w3resources.com, Accessed 29 March, 2021.</w:t>
      </w:r>
    </w:p>
    <w:p>
      <w:pPr>
        <w:pStyle w:val="TextBody"/>
        <w:widowControl/>
        <w:tabs>
          <w:tab w:val="clear" w:pos="709"/>
          <w:tab w:val="left" w:pos="0" w:leader="none"/>
        </w:tabs>
        <w:bidi w:val="0"/>
        <w:spacing w:lineRule="auto" w:line="480" w:before="0" w:after="0"/>
        <w:jc w:val="left"/>
        <w:rPr/>
      </w:pPr>
      <w:r>
        <w:rPr>
          <w:rFonts w:eastAsia="Songti SC" w:cs="Arial Unicode MS" w:ascii="Arial" w:hAnsi="Arial"/>
          <w:b w:val="false"/>
          <w:bCs w:val="false"/>
          <w:color w:val="auto"/>
          <w:kern w:val="2"/>
          <w:sz w:val="24"/>
          <w:szCs w:val="24"/>
          <w:lang w:val="en-US" w:eastAsia="zh-CN" w:bidi="hi-IN"/>
        </w:rPr>
        <w:tab/>
      </w:r>
      <w:r>
        <w:fldChar w:fldCharType="begin"/>
      </w:r>
      <w:r>
        <w:rPr>
          <w:rStyle w:val="InternetLink"/>
          <w:sz w:val="24"/>
          <w:b w:val="false"/>
          <w:kern w:val="2"/>
          <w:szCs w:val="24"/>
          <w:bCs w:val="false"/>
          <w:rFonts w:eastAsia="Songti SC" w:cs="Arial Unicode MS" w:ascii="Arial" w:hAnsi="Arial"/>
          <w:color w:val="auto"/>
          <w:lang w:val="en-US" w:eastAsia="zh-CN" w:bidi="hi-IN"/>
        </w:rPr>
        <w:instrText> HYPERLINK "https://www.w3resource.com/mongodb/databases-documentscollections.php" \l ":~:text=A"</w:instrText>
      </w:r>
      <w:r>
        <w:rPr>
          <w:rStyle w:val="InternetLink"/>
          <w:sz w:val="24"/>
          <w:b w:val="false"/>
          <w:kern w:val="2"/>
          <w:szCs w:val="24"/>
          <w:bCs w:val="false"/>
          <w:rFonts w:eastAsia="Songti SC" w:cs="Arial Unicode MS" w:ascii="Arial" w:hAnsi="Arial"/>
          <w:color w:val="auto"/>
          <w:lang w:val="en-US" w:eastAsia="zh-CN" w:bidi="hi-IN"/>
        </w:rPr>
        <w:fldChar w:fldCharType="separate"/>
      </w:r>
      <w:r>
        <w:rPr>
          <w:rStyle w:val="InternetLink"/>
          <w:rFonts w:eastAsia="Songti SC" w:cs="Arial Unicode MS" w:ascii="Arial" w:hAnsi="Arial"/>
          <w:b w:val="false"/>
          <w:bCs w:val="false"/>
          <w:color w:val="auto"/>
          <w:kern w:val="2"/>
          <w:sz w:val="24"/>
          <w:szCs w:val="24"/>
          <w:lang w:val="en-US" w:eastAsia="zh-CN" w:bidi="hi-IN"/>
        </w:rPr>
        <w:t>https://www.w3resource.com/mongodb/databases-documentscollections.php#:~:text=A</w:t>
      </w:r>
      <w:r>
        <w:rPr>
          <w:rStyle w:val="InternetLink"/>
          <w:sz w:val="24"/>
          <w:b w:val="false"/>
          <w:kern w:val="2"/>
          <w:szCs w:val="24"/>
          <w:bCs w:val="false"/>
          <w:rFonts w:eastAsia="Songti SC" w:cs="Arial Unicode MS" w:ascii="Arial" w:hAnsi="Arial"/>
          <w:color w:val="auto"/>
          <w:lang w:val="en-US" w:eastAsia="zh-CN" w:bidi="hi-IN"/>
        </w:rPr>
        <w:fldChar w:fldCharType="end"/>
      </w:r>
      <w:r>
        <w:fldChar w:fldCharType="begin"/>
      </w:r>
      <w:r>
        <w:rPr>
          <w:rStyle w:val="InternetLink"/>
          <w:sz w:val="24"/>
          <w:u w:val="none"/>
          <w:b w:val="false"/>
          <w:kern w:val="2"/>
          <w:szCs w:val="24"/>
          <w:bCs w:val="false"/>
          <w:rFonts w:eastAsia="Songti SC" w:cs="Arial Unicode MS" w:ascii="Arial" w:hAnsi="Arial"/>
          <w:color w:val="auto"/>
          <w:lang w:val="en-US" w:eastAsia="zh-CN" w:bidi="hi-IN"/>
        </w:rPr>
        <w:instrText> HYPERLINK "https://www.w3resource.com/mongodb/databases-documents-collections.php" \l ":~:text=A collection may store a,is a Schema-free database"</w:instrText>
      </w:r>
      <w:r>
        <w:rPr>
          <w:rStyle w:val="InternetLink"/>
          <w:sz w:val="24"/>
          <w:u w:val="none"/>
          <w:b w:val="false"/>
          <w:kern w:val="2"/>
          <w:szCs w:val="24"/>
          <w:bCs w:val="false"/>
          <w:rFonts w:eastAsia="Songti SC" w:cs="Arial Unicode MS" w:ascii="Arial" w:hAnsi="Arial"/>
          <w:color w:val="auto"/>
          <w:lang w:val="en-US" w:eastAsia="zh-CN" w:bidi="hi-IN"/>
        </w:rPr>
        <w:fldChar w:fldCharType="separate"/>
      </w:r>
      <w:r>
        <w:rPr>
          <w:rStyle w:val="InternetLink"/>
          <w:rFonts w:eastAsia="Songti SC" w:cs="Arial Unicode MS" w:ascii="Arial" w:hAnsi="Arial"/>
          <w:b w:val="false"/>
          <w:bCs w:val="false"/>
          <w:color w:val="auto"/>
          <w:kern w:val="2"/>
          <w:sz w:val="24"/>
          <w:szCs w:val="24"/>
          <w:u w:val="none"/>
          <w:lang w:val="en-US" w:eastAsia="zh-CN" w:bidi="hi-IN"/>
        </w:rPr>
        <w:tab/>
      </w:r>
      <w:r>
        <w:rPr>
          <w:rStyle w:val="InternetLink"/>
          <w:sz w:val="24"/>
          <w:u w:val="none"/>
          <w:b w:val="false"/>
          <w:kern w:val="2"/>
          <w:szCs w:val="24"/>
          <w:bCs w:val="false"/>
          <w:rFonts w:eastAsia="Songti SC" w:cs="Arial Unicode MS" w:ascii="Arial" w:hAnsi="Arial"/>
          <w:color w:val="auto"/>
          <w:lang w:val="en-US" w:eastAsia="zh-CN" w:bidi="hi-IN"/>
        </w:rPr>
        <w:fldChar w:fldCharType="end"/>
      </w:r>
      <w:r>
        <w:rPr>
          <w:rStyle w:val="InternetLink"/>
          <w:rFonts w:eastAsia="Songti SC" w:cs="Arial Unicode MS" w:ascii="Arial" w:hAnsi="Arial"/>
          <w:b w:val="false"/>
          <w:bCs w:val="false"/>
          <w:color w:val="auto"/>
          <w:kern w:val="2"/>
          <w:sz w:val="24"/>
          <w:szCs w:val="24"/>
          <w:lang w:val="en-US" w:eastAsia="zh-CN" w:bidi="hi-IN"/>
        </w:rPr>
        <w:t>%20collection%20may%20store%20a,is%20a%20Schema%2Dfree%20database</w:t>
      </w:r>
      <w:r>
        <w:rPr>
          <w:rFonts w:eastAsia="Songti SC" w:cs="Arial Unicode MS" w:ascii="Arial" w:hAnsi="Arial"/>
          <w:b w:val="false"/>
          <w:bCs w:val="false"/>
          <w:color w:val="auto"/>
          <w:kern w:val="2"/>
          <w:sz w:val="24"/>
          <w:szCs w:val="24"/>
          <w:lang w:val="en-US" w:eastAsia="zh-CN" w:bidi="hi-IN"/>
        </w:rPr>
        <w:t>.</w:t>
      </w:r>
    </w:p>
    <w:p>
      <w:pPr>
        <w:pStyle w:val="TextBody"/>
        <w:widowControl/>
        <w:tabs>
          <w:tab w:val="clear" w:pos="709"/>
          <w:tab w:val="left" w:pos="0" w:leader="none"/>
        </w:tabs>
        <w:bidi w:val="0"/>
        <w:spacing w:lineRule="auto" w:line="480" w:before="0" w:after="0"/>
        <w:jc w:val="left"/>
        <w:rPr>
          <w:rFonts w:ascii="Arial" w:hAnsi="Arial" w:eastAsia="Songti SC" w:cs="Arial Unicode MS"/>
          <w:b w:val="false"/>
          <w:b w:val="false"/>
          <w:bCs w:val="false"/>
          <w:color w:val="auto"/>
          <w:kern w:val="2"/>
          <w:sz w:val="24"/>
          <w:szCs w:val="24"/>
          <w:lang w:val="en-US" w:eastAsia="zh-CN" w:bidi="hi-IN"/>
        </w:rPr>
      </w:pPr>
      <w:r>
        <w:rPr>
          <w:rFonts w:eastAsia="Songti SC" w:cs="Arial Unicode MS" w:ascii="Arial" w:hAnsi="Arial"/>
          <w:b w:val="false"/>
          <w:bCs w:val="false"/>
          <w:color w:val="auto"/>
          <w:kern w:val="2"/>
          <w:sz w:val="24"/>
          <w:szCs w:val="24"/>
          <w:lang w:val="en-US" w:eastAsia="zh-CN" w:bidi="hi-IN"/>
        </w:rPr>
      </w:r>
    </w:p>
    <w:p>
      <w:pPr>
        <w:pStyle w:val="TextBody"/>
        <w:widowControl/>
        <w:tabs>
          <w:tab w:val="clear" w:pos="709"/>
          <w:tab w:val="left" w:pos="0" w:leader="none"/>
        </w:tabs>
        <w:bidi w:val="0"/>
        <w:spacing w:lineRule="auto" w:line="480" w:before="0" w:after="0"/>
        <w:jc w:val="left"/>
        <w:rPr/>
      </w:pPr>
      <w:r>
        <w:rPr>
          <w:rFonts w:eastAsia="Songti SC" w:cs="Arial Unicode MS" w:ascii="Arial" w:hAnsi="Arial"/>
          <w:b w:val="false"/>
          <w:bCs w:val="false"/>
          <w:color w:val="auto"/>
          <w:kern w:val="2"/>
          <w:sz w:val="24"/>
          <w:szCs w:val="24"/>
          <w:lang w:val="en-US" w:eastAsia="zh-CN" w:bidi="hi-IN"/>
        </w:rPr>
        <w:t>White Adam.  “What’s the Difference? Relational vs Non-Relational Databases.”  izenda.com, 6 October, 2020.</w:t>
      </w:r>
    </w:p>
    <w:p>
      <w:pPr>
        <w:pStyle w:val="TextBody"/>
        <w:widowControl/>
        <w:tabs>
          <w:tab w:val="clear" w:pos="709"/>
          <w:tab w:val="left" w:pos="0" w:leader="none"/>
        </w:tabs>
        <w:bidi w:val="0"/>
        <w:spacing w:lineRule="auto" w:line="480" w:before="0" w:after="0"/>
        <w:jc w:val="left"/>
        <w:rPr/>
      </w:pPr>
      <w:r>
        <w:rPr>
          <w:rFonts w:eastAsia="Songti SC" w:cs="Arial Unicode MS" w:ascii="Arial" w:hAnsi="Arial"/>
          <w:b w:val="false"/>
          <w:bCs w:val="false"/>
          <w:color w:val="auto"/>
          <w:kern w:val="2"/>
          <w:sz w:val="24"/>
          <w:szCs w:val="24"/>
          <w:lang w:val="en-US" w:eastAsia="zh-CN" w:bidi="hi-IN"/>
        </w:rPr>
        <w:tab/>
      </w:r>
      <w:r>
        <w:rPr>
          <w:rStyle w:val="InternetLink"/>
          <w:rFonts w:eastAsia="Songti SC" w:cs="Arial Unicode MS" w:ascii="Arial" w:hAnsi="Arial"/>
          <w:b w:val="false"/>
          <w:bCs w:val="false"/>
          <w:color w:val="auto"/>
          <w:kern w:val="2"/>
          <w:sz w:val="24"/>
          <w:szCs w:val="24"/>
          <w:lang w:val="en-US" w:eastAsia="zh-CN" w:bidi="hi-IN"/>
        </w:rPr>
        <w:t>https://www.izenda.com/relational-vs-non-relational-databases/</w:t>
      </w:r>
    </w:p>
    <w:p>
      <w:pPr>
        <w:pStyle w:val="TextBody"/>
        <w:widowControl/>
        <w:tabs>
          <w:tab w:val="clear" w:pos="709"/>
          <w:tab w:val="left" w:pos="0" w:leader="none"/>
        </w:tabs>
        <w:bidi w:val="0"/>
        <w:spacing w:lineRule="auto" w:line="480" w:before="0" w:after="0"/>
        <w:jc w:val="left"/>
        <w:rPr>
          <w:rFonts w:ascii="Arial" w:hAnsi="Arial" w:eastAsia="Songti SC" w:cs="Arial Unicode MS"/>
          <w:b w:val="false"/>
          <w:b w:val="false"/>
          <w:bCs w:val="false"/>
          <w:color w:val="auto"/>
          <w:kern w:val="2"/>
          <w:sz w:val="24"/>
          <w:szCs w:val="24"/>
          <w:lang w:val="en-US" w:eastAsia="zh-CN" w:bidi="hi-IN"/>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1257</TotalTime>
  <Application>LibreOffice/7.0.2.2$MacOSX_X86_64 LibreOffice_project/8349ace3c3162073abd90d81fd06dcfb6b36b994</Application>
  <Pages>3</Pages>
  <Words>301</Words>
  <Characters>1848</Characters>
  <CharactersWithSpaces>2146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2021-03-23T17:19:56Z</dcterms:created>
  <dc:creator/>
  <dc:description/>
  <dc:language>en-US</dc:language>
  <cp:lastModifiedBy/>
  <dcterms:modified xsi:type="dcterms:W3CDTF">2021-04-01T19:52:03Z</dcterms:modified>
  <cp:revision>16</cp:revision>
  <dc:subject/>
  <dc:title/>
</cp:coreProperties>
</file>