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Discussion</w:t>
      </w:r>
      <w:r>
        <w:rPr>
          <w:rFonts w:eastAsia="Songti SC" w:cs="Arial Unicode MS" w:ascii="Arial" w:hAnsi="Arial"/>
          <w:color w:val="auto"/>
          <w:kern w:val="2"/>
          <w:sz w:val="24"/>
          <w:szCs w:val="24"/>
          <w:lang w:val="en-US" w:eastAsia="zh-CN" w:bidi="hi-IN"/>
        </w:rPr>
        <w:t xml:space="preserve"> </w:t>
      </w:r>
      <w:r>
        <w:rPr>
          <w:rFonts w:eastAsia="Songti SC" w:cs="Arial Unicode MS" w:ascii="Arial" w:hAnsi="Arial"/>
          <w:color w:val="auto"/>
          <w:kern w:val="2"/>
          <w:sz w:val="24"/>
          <w:szCs w:val="24"/>
          <w:lang w:val="en-US" w:eastAsia="zh-CN" w:bidi="hi-IN"/>
        </w:rPr>
        <w:t>1.1</w:t>
      </w:r>
    </w:p>
    <w:p>
      <w:pPr>
        <w:pStyle w:val="Normal"/>
        <w:bidi w:val="0"/>
        <w:spacing w:lineRule="auto" w:line="360"/>
        <w:jc w:val="left"/>
        <w:rPr/>
      </w:pPr>
      <w:r>
        <w:rPr>
          <w:rFonts w:ascii="Arial" w:hAnsi="Arial"/>
        </w:rPr>
        <w:t>Web 3</w:t>
      </w:r>
      <w:r>
        <w:rPr>
          <w:rFonts w:ascii="Arial" w:hAnsi="Arial"/>
        </w:rPr>
        <w:t>40</w:t>
      </w:r>
    </w:p>
    <w:p>
      <w:pPr>
        <w:pStyle w:val="Normal"/>
        <w:bidi w:val="0"/>
        <w:spacing w:lineRule="auto" w:line="360"/>
        <w:jc w:val="left"/>
        <w:rPr/>
      </w:pPr>
      <w:r>
        <w:rPr>
          <w:rFonts w:ascii="Arial" w:hAnsi="Arial"/>
        </w:rPr>
        <w:t>Prof. Krasso</w:t>
      </w:r>
    </w:p>
    <w:p>
      <w:pPr>
        <w:pStyle w:val="Normal"/>
        <w:bidi w:val="0"/>
        <w:spacing w:lineRule="auto" w:line="360"/>
        <w:jc w:val="left"/>
        <w:rPr>
          <w:rFonts w:ascii="Arial" w:hAnsi="Arial"/>
        </w:rPr>
      </w:pPr>
      <w:r>
        <w:rPr/>
      </w:r>
    </w:p>
    <w:p>
      <w:pPr>
        <w:pStyle w:val="Normal"/>
        <w:bidi w:val="0"/>
        <w:spacing w:lineRule="auto" w:line="360"/>
        <w:jc w:val="center"/>
        <w:rPr/>
      </w:pPr>
      <w:r>
        <w:rPr>
          <w:rFonts w:ascii="Arial" w:hAnsi="Arial"/>
        </w:rPr>
        <w:t>Asynchronous World</w:t>
      </w:r>
    </w:p>
    <w:p>
      <w:pPr>
        <w:pStyle w:val="Normal"/>
        <w:bidi w:val="0"/>
        <w:spacing w:lineRule="auto" w:line="360"/>
        <w:jc w:val="center"/>
        <w:rPr>
          <w:rFonts w:ascii="Arial" w:hAnsi="Arial"/>
        </w:rPr>
      </w:pPr>
      <w:r>
        <w:rPr/>
      </w:r>
    </w:p>
    <w:p>
      <w:pPr>
        <w:pStyle w:val="Normal"/>
        <w:bidi w:val="0"/>
        <w:spacing w:lineRule="auto" w:line="360"/>
        <w:jc w:val="left"/>
        <w:rPr/>
      </w:pPr>
      <w:r>
        <w:rPr>
          <w:rFonts w:ascii="Arial" w:hAnsi="Arial"/>
        </w:rPr>
        <w:tab/>
        <w:t xml:space="preserve">Being synchronous in programming has </w:t>
      </w:r>
      <w:r>
        <w:rPr>
          <w:rFonts w:eastAsia="Songti SC" w:cs="Arial Unicode MS" w:ascii="Arial" w:hAnsi="Arial"/>
          <w:color w:val="auto"/>
          <w:kern w:val="2"/>
          <w:sz w:val="24"/>
          <w:szCs w:val="24"/>
          <w:lang w:val="en-US" w:eastAsia="zh-CN" w:bidi="hi-IN"/>
        </w:rPr>
        <w:t xml:space="preserve">gone somewhat </w:t>
      </w:r>
      <w:r>
        <w:rPr>
          <w:rFonts w:ascii="Arial" w:hAnsi="Arial"/>
        </w:rPr>
        <w:t xml:space="preserve">out of style.  While some languages are still using synchronous elements, </w:t>
      </w:r>
      <w:r>
        <w:rPr>
          <w:rFonts w:eastAsia="Songti SC" w:cs="Arial Unicode MS" w:ascii="Arial" w:hAnsi="Arial"/>
          <w:color w:val="auto"/>
          <w:kern w:val="2"/>
          <w:sz w:val="24"/>
          <w:szCs w:val="24"/>
          <w:lang w:val="en-US" w:eastAsia="zh-CN" w:bidi="hi-IN"/>
        </w:rPr>
        <w:t>this methodology slower.  Asynchronous programming “</w:t>
      </w:r>
      <w:r>
        <w:rPr>
          <w:rFonts w:eastAsia="Songti SC" w:cs="Arial Unicode MS" w:ascii="Arial" w:hAnsi="Arial"/>
          <w:b w:val="false"/>
          <w:i w:val="false"/>
          <w:caps w:val="false"/>
          <w:smallCaps w:val="false"/>
          <w:color w:val="auto"/>
          <w:spacing w:val="0"/>
          <w:kern w:val="2"/>
          <w:sz w:val="24"/>
          <w:szCs w:val="24"/>
          <w:lang w:val="en-US" w:eastAsia="zh-CN" w:bidi="hi-IN"/>
        </w:rPr>
        <w:t>is a form of parallel programming that allows a unit of work to run separately from the primary application thread. When the work is complete, it notifies the main thread (as well as whether the work was completed or failed). There are numerous benefits to using it, such as improved application performance and enhanced responsiveness” [Stringfellow].</w:t>
      </w:r>
    </w:p>
    <w:p>
      <w:pPr>
        <w:pStyle w:val="Normal"/>
        <w:bidi w:val="0"/>
        <w:spacing w:lineRule="auto" w:line="360"/>
        <w:jc w:val="left"/>
        <w:rPr>
          <w:rFonts w:ascii="Arial" w:hAnsi="Arial" w:eastAsia="Songti SC" w:cs="Arial Unicode MS"/>
          <w:b w:val="false"/>
          <w:i w:val="false"/>
          <w:caps w:val="false"/>
          <w:smallCaps w:val="false"/>
          <w:color w:val="auto"/>
          <w:spacing w:val="0"/>
          <w:kern w:val="2"/>
          <w:sz w:val="24"/>
          <w:szCs w:val="24"/>
          <w:lang w:val="en-US" w:eastAsia="zh-CN" w:bidi="hi-IN"/>
        </w:rPr>
      </w:pPr>
      <w:r>
        <w:rPr/>
      </w:r>
    </w:p>
    <w:p>
      <w:pPr>
        <w:pStyle w:val="Heading1"/>
        <w:bidi w:val="0"/>
        <w:spacing w:lineRule="auto" w:line="240"/>
        <w:jc w:val="left"/>
        <w:rPr/>
      </w:pPr>
      <w:bookmarkStart w:id="0" w:name="60d1"/>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95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955925"/>
                    </a:xfrm>
                    <a:prstGeom prst="rect">
                      <a:avLst/>
                    </a:prstGeom>
                  </pic:spPr>
                </pic:pic>
              </a:graphicData>
            </a:graphic>
          </wp:anchor>
        </w:drawing>
      </w:r>
      <w:r>
        <w:rPr>
          <w:rFonts w:eastAsia="Songti SC" w:cs="Arial Unicode MS" w:ascii="Arial" w:hAnsi="Arial"/>
          <w:b w:val="false"/>
          <w:i w:val="false"/>
          <w:caps w:val="false"/>
          <w:smallCaps w:val="false"/>
          <w:color w:val="auto"/>
          <w:spacing w:val="0"/>
          <w:kern w:val="2"/>
          <w:sz w:val="24"/>
          <w:szCs w:val="24"/>
          <w:lang w:val="en-US" w:eastAsia="zh-CN" w:bidi="hi-IN"/>
        </w:rPr>
        <w:t>Ben Grunfeld “</w:t>
      </w:r>
      <w:r>
        <w:rPr>
          <w:rFonts w:eastAsia="Songti SC" w:cs="Arial Unicode MS" w:ascii="Arial" w:hAnsi="Arial"/>
          <w:b w:val="false"/>
          <w:i/>
          <w:iCs/>
          <w:caps w:val="false"/>
          <w:smallCaps w:val="false"/>
          <w:color w:val="auto"/>
          <w:spacing w:val="0"/>
          <w:kern w:val="2"/>
          <w:sz w:val="24"/>
          <w:szCs w:val="24"/>
          <w:lang w:val="en-US" w:eastAsia="zh-CN" w:bidi="hi-IN"/>
        </w:rPr>
        <w:t>Concurrent Requests in Node.js (Javascript) using Async/Await”</w:t>
      </w:r>
    </w:p>
    <w:p>
      <w:pPr>
        <w:pStyle w:val="TextBody"/>
        <w:bidi w:val="0"/>
        <w:spacing w:lineRule="auto" w:line="240"/>
        <w:jc w:val="left"/>
        <w:rPr>
          <w:rFonts w:ascii="Arial" w:hAnsi="Arial" w:eastAsia="Songti SC" w:cs="Arial Unicode MS"/>
          <w:b w:val="false"/>
          <w:i/>
          <w:i/>
          <w:iCs/>
          <w:caps w:val="false"/>
          <w:smallCaps w:val="false"/>
          <w:color w:val="auto"/>
          <w:spacing w:val="0"/>
          <w:kern w:val="2"/>
          <w:sz w:val="24"/>
          <w:szCs w:val="24"/>
          <w:lang w:val="en-US" w:eastAsia="zh-CN" w:bidi="hi-IN"/>
        </w:rPr>
      </w:pPr>
      <w:r>
        <w:rPr/>
      </w:r>
    </w:p>
    <w:p>
      <w:pPr>
        <w:pStyle w:val="TextBody"/>
        <w:bidi w:val="0"/>
        <w:spacing w:lineRule="auto" w:line="360"/>
        <w:jc w:val="left"/>
        <w:rPr>
          <w:i w:val="false"/>
          <w:i w:val="false"/>
          <w:iCs w:val="false"/>
        </w:rPr>
      </w:pPr>
      <w:r>
        <w:rPr>
          <w:rFonts w:eastAsia="Songti SC" w:cs="Arial Unicode MS" w:ascii="Arial" w:hAnsi="Arial"/>
          <w:b w:val="false"/>
          <w:i w:val="false"/>
          <w:iCs w:val="false"/>
          <w:caps w:val="false"/>
          <w:smallCaps w:val="false"/>
          <w:color w:val="auto"/>
          <w:spacing w:val="0"/>
          <w:kern w:val="2"/>
          <w:sz w:val="24"/>
          <w:szCs w:val="24"/>
          <w:lang w:val="en-US" w:eastAsia="zh-CN" w:bidi="hi-IN"/>
        </w:rPr>
        <w:tab/>
      </w:r>
      <w:r>
        <w:rPr>
          <w:rFonts w:eastAsia="Songti SC" w:cs="Arial Unicode MS" w:ascii="Arial" w:hAnsi="Arial"/>
          <w:b w:val="false"/>
          <w:i w:val="false"/>
          <w:iCs w:val="false"/>
          <w:caps w:val="false"/>
          <w:smallCaps w:val="false"/>
          <w:color w:val="auto"/>
          <w:spacing w:val="0"/>
          <w:kern w:val="2"/>
          <w:sz w:val="24"/>
          <w:szCs w:val="24"/>
          <w:lang w:val="en-US" w:eastAsia="zh-CN" w:bidi="hi-IN"/>
        </w:rPr>
        <w:t>The above example outlines how synchronous functionality runs one step at a time while asynchronous functionality can run simultaneously and while a process runs another process can begin and even end before the previous process. The process is finishes faster and the user feels a more seamless interaction with a database or API.</w:t>
      </w:r>
    </w:p>
    <w:p>
      <w:pPr>
        <w:pStyle w:val="TextBody"/>
        <w:bidi w:val="0"/>
        <w:spacing w:lineRule="auto" w:line="360"/>
        <w:jc w:val="left"/>
        <w:rPr/>
      </w:pPr>
      <w:r>
        <w:rPr>
          <w:rFonts w:eastAsia="Songti SC" w:cs="Arial Unicode MS" w:ascii="Arial" w:hAnsi="Arial"/>
          <w:b w:val="false"/>
          <w:i w:val="false"/>
          <w:iCs w:val="false"/>
          <w:caps w:val="false"/>
          <w:smallCaps w:val="false"/>
          <w:color w:val="auto"/>
          <w:spacing w:val="0"/>
          <w:kern w:val="2"/>
          <w:sz w:val="24"/>
          <w:szCs w:val="24"/>
          <w:lang w:val="en-US" w:eastAsia="zh-CN" w:bidi="hi-IN"/>
        </w:rPr>
        <w:tab/>
        <w:t>According to Mozilla MDN, “a</w:t>
      </w:r>
      <w:r>
        <w:rPr>
          <w:rFonts w:eastAsia="Songti SC" w:cs="Arial Unicode MS" w:ascii="Arial" w:hAnsi="Arial"/>
          <w:b w:val="false"/>
          <w:i w:val="false"/>
          <w:caps w:val="false"/>
          <w:smallCaps w:val="false"/>
          <w:color w:val="auto"/>
          <w:spacing w:val="0"/>
          <w:kern w:val="2"/>
          <w:sz w:val="24"/>
          <w:szCs w:val="24"/>
          <w:lang w:val="en-US" w:eastAsia="zh-CN" w:bidi="hi-IN"/>
        </w:rPr>
        <w:t>sync callbacks are functions that are specified as arguments when calling a function which will start executing code in the background. When the background code finishes running, it calls the callback function to let you know the work is done, or to let you know that something of interest has happened.</w:t>
      </w:r>
      <w:r>
        <w:rPr>
          <w:rFonts w:eastAsia="Songti SC" w:cs="Arial Unicode MS" w:ascii="Arial" w:hAnsi="Arial"/>
          <w:b w:val="false"/>
          <w:i w:val="false"/>
          <w:iCs w:val="false"/>
          <w:caps w:val="false"/>
          <w:smallCaps w:val="false"/>
          <w:color w:val="auto"/>
          <w:spacing w:val="0"/>
          <w:kern w:val="2"/>
          <w:sz w:val="24"/>
          <w:szCs w:val="24"/>
          <w:lang w:val="en-US" w:eastAsia="zh-CN" w:bidi="hi-IN"/>
        </w:rPr>
        <w:t xml:space="preserve">”  The feature of “waiting” is made possible by the event loop.  </w:t>
      </w:r>
      <w:r>
        <w:rPr>
          <w:rFonts w:eastAsia="Songti SC" w:cs="Arial Unicode MS" w:ascii="Arial" w:hAnsi="Arial"/>
          <w:b w:val="false"/>
          <w:i w:val="false"/>
          <w:iCs w:val="false"/>
          <w:caps w:val="false"/>
          <w:smallCaps w:val="false"/>
          <w:color w:val="000000"/>
          <w:spacing w:val="0"/>
          <w:kern w:val="2"/>
          <w:sz w:val="24"/>
          <w:szCs w:val="24"/>
          <w:lang w:val="en-US" w:eastAsia="zh-CN" w:bidi="hi-IN"/>
        </w:rPr>
        <w:t>“</w:t>
      </w:r>
      <w:r>
        <w:rPr>
          <w:rFonts w:eastAsia="Songti SC" w:cs="Arial Unicode MS" w:ascii="Arial" w:hAnsi="Arial"/>
          <w:b w:val="false"/>
          <w:i w:val="false"/>
          <w:iCs w:val="false"/>
          <w:caps w:val="false"/>
          <w:smallCaps w:val="false"/>
          <w:color w:val="000000"/>
          <w:spacing w:val="0"/>
          <w:kern w:val="2"/>
          <w:sz w:val="24"/>
          <w:szCs w:val="24"/>
          <w:lang w:val="en-US" w:eastAsia="zh-CN" w:bidi="hi-IN"/>
        </w:rPr>
        <w:t xml:space="preserve">JavaScript host environment, in this case the browser, uses a concept called the </w:t>
      </w:r>
      <w:r>
        <w:rPr>
          <w:rStyle w:val="Emphasis"/>
          <w:rFonts w:eastAsia="Songti SC" w:cs="Arial Unicode MS" w:ascii="Arial" w:hAnsi="Arial"/>
          <w:b w:val="false"/>
          <w:caps w:val="false"/>
          <w:smallCaps w:val="false"/>
          <w:color w:val="000000"/>
          <w:spacing w:val="0"/>
          <w:kern w:val="2"/>
          <w:sz w:val="24"/>
          <w:szCs w:val="24"/>
          <w:lang w:val="en-US" w:eastAsia="zh-CN" w:bidi="hi-IN"/>
        </w:rPr>
        <w:t>event loop</w:t>
      </w:r>
      <w:r>
        <w:rPr>
          <w:rStyle w:val="Emphasis"/>
          <w:rFonts w:eastAsia="Songti SC" w:cs="Arial Unicode MS" w:ascii="Arial" w:hAnsi="Arial"/>
          <w:b w:val="false"/>
          <w:iCs w:val="false"/>
          <w:caps w:val="false"/>
          <w:smallCaps w:val="false"/>
          <w:color w:val="000000"/>
          <w:spacing w:val="0"/>
          <w:kern w:val="2"/>
          <w:sz w:val="24"/>
          <w:szCs w:val="24"/>
          <w:lang w:val="en-US" w:eastAsia="zh-CN" w:bidi="hi-IN"/>
        </w:rPr>
        <w:t xml:space="preserve"> </w:t>
      </w:r>
      <w:r>
        <w:rPr>
          <w:rFonts w:eastAsia="Songti SC" w:cs="Arial Unicode MS" w:ascii="Arial" w:hAnsi="Arial"/>
          <w:b w:val="false"/>
          <w:i w:val="false"/>
          <w:iCs w:val="false"/>
          <w:caps w:val="false"/>
          <w:smallCaps w:val="false"/>
          <w:color w:val="000000"/>
          <w:spacing w:val="0"/>
          <w:kern w:val="2"/>
          <w:sz w:val="24"/>
          <w:szCs w:val="24"/>
          <w:lang w:val="en-US" w:eastAsia="zh-CN" w:bidi="hi-IN"/>
        </w:rPr>
        <w:t>to handle concurrency, or parallel events</w:t>
      </w:r>
      <w:r>
        <w:rPr>
          <w:rFonts w:eastAsia="Songti SC" w:cs="Arial Unicode MS" w:ascii="Arial" w:hAnsi="Arial"/>
          <w:b w:val="false"/>
          <w:i w:val="false"/>
          <w:iCs w:val="false"/>
          <w:caps w:val="false"/>
          <w:smallCaps w:val="false"/>
          <w:color w:val="000000"/>
          <w:spacing w:val="0"/>
          <w:kern w:val="2"/>
          <w:sz w:val="24"/>
          <w:szCs w:val="24"/>
          <w:lang w:val="en-US" w:eastAsia="zh-CN" w:bidi="hi-IN"/>
        </w:rPr>
        <w:t>” [Rascia].</w:t>
      </w:r>
    </w:p>
    <w:p>
      <w:pPr>
        <w:pStyle w:val="TextBody"/>
        <w:bidi w:val="0"/>
        <w:spacing w:lineRule="auto" w:line="360"/>
        <w:jc w:val="left"/>
        <w:rPr/>
      </w:pPr>
      <w:r>
        <w:rPr>
          <w:rFonts w:eastAsia="Songti SC" w:cs="Arial Unicode MS" w:ascii="Arial" w:hAnsi="Arial"/>
          <w:b w:val="false"/>
          <w:i w:val="false"/>
          <w:iCs w:val="false"/>
          <w:caps w:val="false"/>
          <w:smallCaps w:val="false"/>
          <w:color w:val="000000"/>
          <w:spacing w:val="0"/>
          <w:kern w:val="2"/>
          <w:sz w:val="24"/>
          <w:szCs w:val="24"/>
          <w:lang w:val="en-US" w:eastAsia="zh-CN" w:bidi="hi-IN"/>
        </w:rPr>
        <w:tab/>
        <w:t>From what I understand, async processes allow users to do a task while another task is being completed.  This is especially useful when establishing a connection to a database or server or when communication streams are being setup.  In all, the async process is aimed at speed and user experience which are the most valuable features of an application.</w:t>
      </w:r>
      <w:r>
        <w:br w:type="page"/>
      </w:r>
    </w:p>
    <w:p>
      <w:pPr>
        <w:pStyle w:val="Normal"/>
        <w:bidi w:val="0"/>
        <w:spacing w:lineRule="auto" w:line="360"/>
        <w:jc w:val="center"/>
        <w:rPr/>
      </w:pPr>
      <w:r>
        <w:rPr>
          <w:rFonts w:ascii="Arial" w:hAnsi="Arial"/>
        </w:rPr>
        <w:t>Reference List</w:t>
      </w:r>
    </w:p>
    <w:p>
      <w:pPr>
        <w:pStyle w:val="Normal"/>
        <w:bidi w:val="0"/>
        <w:spacing w:lineRule="auto" w:line="360"/>
        <w:jc w:val="center"/>
        <w:rPr>
          <w:rFonts w:ascii="Arial" w:hAnsi="Arial"/>
        </w:rPr>
      </w:pPr>
      <w:r>
        <w:rPr>
          <w:rFonts w:ascii="Arial" w:hAnsi="Arial"/>
        </w:rPr>
      </w:r>
    </w:p>
    <w:p>
      <w:pPr>
        <w:pStyle w:val="Normal"/>
        <w:bidi w:val="0"/>
        <w:spacing w:lineRule="auto" w:line="360"/>
        <w:jc w:val="left"/>
        <w:rPr/>
      </w:pPr>
      <w:r>
        <w:rPr>
          <w:rFonts w:ascii="Arial" w:hAnsi="Arial"/>
        </w:rPr>
        <w:t>“</w:t>
      </w:r>
      <w:r>
        <w:rPr>
          <w:rFonts w:ascii="Arial" w:hAnsi="Arial"/>
          <w:b w:val="false"/>
          <w:i w:val="false"/>
          <w:caps w:val="false"/>
          <w:smallCaps w:val="false"/>
          <w:color w:val="212121"/>
          <w:spacing w:val="0"/>
        </w:rPr>
        <w:t>Introducing asynchronous JavaScript</w:t>
      </w:r>
      <w:r>
        <w:rPr>
          <w:rFonts w:ascii="Arial" w:hAnsi="Arial"/>
        </w:rPr>
        <w:t xml:space="preserve">”  </w:t>
      </w:r>
      <w:r>
        <w:rPr>
          <w:rFonts w:eastAsia="Songti SC" w:cs="Arial Unicode MS" w:ascii="Arial" w:hAnsi="Arial"/>
          <w:color w:val="auto"/>
          <w:kern w:val="2"/>
          <w:sz w:val="24"/>
          <w:szCs w:val="24"/>
          <w:lang w:val="en-US" w:eastAsia="zh-CN" w:bidi="hi-IN"/>
        </w:rPr>
        <w:t>MDN Webdocs</w:t>
      </w:r>
      <w:r>
        <w:rPr>
          <w:rFonts w:ascii="Arial" w:hAnsi="Arial"/>
        </w:rPr>
        <w:t xml:space="preserve">, </w:t>
      </w:r>
      <w:r>
        <w:rPr>
          <w:rFonts w:eastAsia="Songti SC" w:cs="Arial Unicode MS" w:ascii="Arial" w:hAnsi="Arial"/>
          <w:color w:val="auto"/>
          <w:kern w:val="2"/>
          <w:sz w:val="24"/>
          <w:szCs w:val="24"/>
          <w:lang w:val="en-US" w:eastAsia="zh-CN" w:bidi="hi-IN"/>
        </w:rPr>
        <w:t>Accessed 6 January 2021</w:t>
      </w:r>
      <w:r>
        <w:rPr>
          <w:rFonts w:ascii="Arial" w:hAnsi="Arial"/>
        </w:rPr>
        <w:t>.</w:t>
      </w:r>
    </w:p>
    <w:p>
      <w:pPr>
        <w:pStyle w:val="Normal"/>
        <w:bidi w:val="0"/>
        <w:spacing w:lineRule="auto" w:line="360"/>
        <w:jc w:val="left"/>
        <w:rPr/>
      </w:pPr>
      <w:r>
        <w:rPr>
          <w:rFonts w:ascii="Arial" w:hAnsi="Arial"/>
        </w:rPr>
        <w:tab/>
      </w:r>
      <w:hyperlink r:id="rId4">
        <w:r>
          <w:rPr>
            <w:rStyle w:val="InternetLink"/>
            <w:rFonts w:ascii="Arial" w:hAnsi="Arial"/>
          </w:rPr>
          <w:t>https://developer.mozilla.org/en-US/docs/Learn/JavaScript/Asynchronous/Introducing</w:t>
        </w:r>
      </w:hyperlink>
    </w:p>
    <w:p>
      <w:pPr>
        <w:pStyle w:val="Normal"/>
        <w:bidi w:val="0"/>
        <w:spacing w:lineRule="auto" w:line="360"/>
        <w:jc w:val="left"/>
        <w:rPr>
          <w:rStyle w:val="InternetLink"/>
          <w:rFonts w:ascii="Arial" w:hAnsi="Arial"/>
        </w:rPr>
      </w:pPr>
      <w:r>
        <w:rPr/>
      </w:r>
    </w:p>
    <w:p>
      <w:pPr>
        <w:pStyle w:val="Normal"/>
        <w:bidi w:val="0"/>
        <w:spacing w:lineRule="auto" w:line="360"/>
        <w:jc w:val="left"/>
        <w:rPr/>
      </w:pPr>
      <w:r>
        <w:rPr>
          <w:rFonts w:ascii="Arial" w:hAnsi="Arial"/>
        </w:rPr>
        <w:t>“</w:t>
      </w:r>
      <w:r>
        <w:rPr>
          <w:rFonts w:ascii="Arial" w:hAnsi="Arial"/>
          <w:b w:val="false"/>
          <w:i w:val="false"/>
          <w:caps w:val="false"/>
          <w:smallCaps w:val="false"/>
          <w:color w:val="212121"/>
          <w:spacing w:val="0"/>
        </w:rPr>
        <w:t>Modern Asynchronous JavaScript with Async and Await</w:t>
      </w:r>
      <w:r>
        <w:rPr>
          <w:rFonts w:ascii="Arial" w:hAnsi="Arial"/>
        </w:rPr>
        <w:t xml:space="preserve">”  </w:t>
      </w:r>
      <w:r>
        <w:rPr>
          <w:rFonts w:eastAsia="Songti SC" w:cs="Arial Unicode MS" w:ascii="Arial" w:hAnsi="Arial"/>
          <w:color w:val="auto"/>
          <w:kern w:val="2"/>
          <w:sz w:val="24"/>
          <w:szCs w:val="24"/>
          <w:lang w:val="en-US" w:eastAsia="zh-CN" w:bidi="hi-IN"/>
        </w:rPr>
        <w:t>MDN Webdocs</w:t>
      </w:r>
      <w:r>
        <w:rPr>
          <w:rFonts w:ascii="Arial" w:hAnsi="Arial"/>
        </w:rPr>
        <w:t xml:space="preserve">, </w:t>
      </w:r>
      <w:r>
        <w:rPr>
          <w:rFonts w:eastAsia="Songti SC" w:cs="Arial Unicode MS" w:ascii="Arial" w:hAnsi="Arial"/>
          <w:color w:val="auto"/>
          <w:kern w:val="2"/>
          <w:sz w:val="24"/>
          <w:szCs w:val="24"/>
          <w:lang w:val="en-US" w:eastAsia="zh-CN" w:bidi="hi-IN"/>
        </w:rPr>
        <w:t xml:space="preserve">Accessed 6 </w:t>
        <w:tab/>
        <w:t>January 2021</w:t>
      </w:r>
      <w:r>
        <w:rPr>
          <w:rFonts w:ascii="Arial" w:hAnsi="Arial"/>
        </w:rPr>
        <w:t>.</w:t>
      </w:r>
      <w:r>
        <w:rPr>
          <w:rStyle w:val="InternetLink"/>
          <w:rFonts w:ascii="Arial" w:hAnsi="Arial"/>
        </w:rPr>
        <w:t xml:space="preserve"> </w:t>
      </w:r>
      <w:hyperlink r:id="rId5">
        <w:r>
          <w:rPr>
            <w:rStyle w:val="InternetLink"/>
            <w:rFonts w:ascii="Arial" w:hAnsi="Arial"/>
          </w:rPr>
          <w:t>https://nodejs.dev/learn/modern-asynchronous-javascript-with-async-</w:t>
        </w:r>
      </w:hyperlink>
      <w:hyperlink r:id="rId7">
        <w:r>
          <w:rPr>
            <w:rStyle w:val="InternetLink"/>
            <w:rFonts w:ascii="Arial" w:hAnsi="Arial"/>
            <w:u w:val="none"/>
          </w:rPr>
          <w:tab/>
        </w:r>
      </w:hyperlink>
      <w:r>
        <w:rPr>
          <w:rStyle w:val="InternetLink"/>
          <w:rFonts w:ascii="Arial" w:hAnsi="Arial"/>
        </w:rPr>
        <w:t>and-await</w:t>
      </w:r>
    </w:p>
    <w:p>
      <w:pPr>
        <w:pStyle w:val="Normal"/>
        <w:bidi w:val="0"/>
        <w:spacing w:lineRule="auto" w:line="360"/>
        <w:jc w:val="left"/>
        <w:rPr>
          <w:rStyle w:val="InternetLink"/>
          <w:rFonts w:ascii="Arial" w:hAnsi="Arial"/>
        </w:rPr>
      </w:pPr>
      <w:r>
        <w:rPr/>
      </w:r>
    </w:p>
    <w:p>
      <w:pPr>
        <w:pStyle w:val="Normal"/>
        <w:bidi w:val="0"/>
        <w:spacing w:lineRule="auto" w:line="360"/>
        <w:jc w:val="left"/>
        <w:rPr/>
      </w:pPr>
      <w:r>
        <w:rPr>
          <w:rStyle w:val="InternetLink"/>
          <w:rFonts w:ascii="Arial" w:hAnsi="Arial"/>
          <w:color w:val="000000"/>
          <w:u w:val="none"/>
        </w:rPr>
        <w:t>Stringfellow. "</w:t>
      </w:r>
      <w:r>
        <w:rPr>
          <w:rStyle w:val="InternetLink"/>
          <w:rFonts w:ascii="Arial" w:hAnsi="Arial"/>
          <w:b w:val="false"/>
          <w:i w:val="false"/>
          <w:caps w:val="false"/>
          <w:smallCaps w:val="false"/>
          <w:color w:val="000000"/>
          <w:spacing w:val="0"/>
          <w:sz w:val="24"/>
          <w:szCs w:val="24"/>
          <w:u w:val="none"/>
        </w:rPr>
        <w:t xml:space="preserve">When to Use (and Not to Use) Asynchronous Programming: 20 Pros Reveal the </w:t>
        <w:tab/>
        <w:t>Best Use Cases.</w:t>
      </w:r>
      <w:r>
        <w:rPr>
          <w:rStyle w:val="InternetLink"/>
          <w:rFonts w:ascii="Arial" w:hAnsi="Arial"/>
          <w:color w:val="000000"/>
          <w:u w:val="none"/>
        </w:rPr>
        <w:t>"  Stakify, 25 September, 2017.</w:t>
      </w:r>
    </w:p>
    <w:p>
      <w:pPr>
        <w:pStyle w:val="Normal"/>
        <w:bidi w:val="0"/>
        <w:spacing w:lineRule="auto" w:line="360"/>
        <w:jc w:val="left"/>
        <w:rPr/>
      </w:pPr>
      <w:r>
        <w:rPr>
          <w:rStyle w:val="InternetLink"/>
          <w:rFonts w:ascii="Arial" w:hAnsi="Arial"/>
          <w:color w:val="000000"/>
          <w:u w:val="none"/>
        </w:rPr>
        <w:tab/>
      </w:r>
      <w:hyperlink r:id="rId9">
        <w:r>
          <w:rPr>
            <w:rStyle w:val="InternetLink"/>
            <w:rFonts w:ascii="Arial" w:hAnsi="Arial"/>
            <w:color w:val="000000"/>
            <w:u w:val="none"/>
          </w:rPr>
          <w:t>https://stackify.com/when-to-use-asynchronous-programming/</w:t>
        </w:r>
      </w:hyperlink>
    </w:p>
    <w:p>
      <w:pPr>
        <w:pStyle w:val="Normal"/>
        <w:bidi w:val="0"/>
        <w:spacing w:lineRule="auto" w:line="360"/>
        <w:jc w:val="left"/>
        <w:rPr>
          <w:rStyle w:val="InternetLink"/>
          <w:rFonts w:ascii="Arial" w:hAnsi="Arial"/>
          <w:color w:val="000000"/>
          <w:u w:val="none"/>
        </w:rPr>
      </w:pPr>
      <w:r>
        <w:rPr/>
      </w:r>
    </w:p>
    <w:p>
      <w:pPr>
        <w:pStyle w:val="Normal"/>
        <w:bidi w:val="0"/>
        <w:spacing w:lineRule="auto" w:line="360"/>
        <w:jc w:val="left"/>
        <w:rPr/>
      </w:pPr>
      <w:r>
        <w:rPr>
          <w:rStyle w:val="InternetLink"/>
          <w:rFonts w:ascii="Arial" w:hAnsi="Arial"/>
          <w:color w:val="000000"/>
          <w:u w:val="none"/>
        </w:rPr>
        <w:t>"</w:t>
      </w:r>
      <w:r>
        <w:rPr>
          <w:rStyle w:val="InternetLink"/>
          <w:rFonts w:ascii="Arial" w:hAnsi="Arial"/>
          <w:b w:val="false"/>
          <w:i w:val="false"/>
          <w:caps w:val="false"/>
          <w:smallCaps w:val="false"/>
          <w:color w:val="031B4E"/>
          <w:spacing w:val="-11"/>
          <w:sz w:val="24"/>
          <w:szCs w:val="24"/>
          <w:u w:val="none"/>
        </w:rPr>
        <w:t>Understanding the Event Loop, Callbacks, Promises, and Async/Await in JavaScript.</w:t>
      </w:r>
      <w:r>
        <w:rPr>
          <w:rStyle w:val="InternetLink"/>
          <w:rFonts w:ascii="Arial" w:hAnsi="Arial"/>
          <w:color w:val="000000"/>
          <w:u w:val="none"/>
        </w:rPr>
        <w:t xml:space="preserve">" 10 September, </w:t>
        <w:tab/>
        <w:t xml:space="preserve">2020.  </w:t>
      </w:r>
      <w:hyperlink r:id="rId10">
        <w:r>
          <w:rPr>
            <w:rStyle w:val="InternetLink"/>
            <w:rFonts w:ascii="Arial" w:hAnsi="Arial"/>
            <w:color w:val="000000"/>
            <w:u w:val="none"/>
          </w:rPr>
          <w:t>https://www.digitalocean.com/community/tutorials/understanding-the-event-loop-</w:t>
        </w:r>
      </w:hyperlink>
      <w:hyperlink r:id="rId12">
        <w:r>
          <w:rPr>
            <w:rStyle w:val="InternetLink"/>
            <w:rFonts w:ascii="Arial" w:hAnsi="Arial"/>
            <w:color w:val="000000"/>
            <w:u w:val="none"/>
          </w:rPr>
          <w:tab/>
          <w:t>callbacks-promises-and-async-await-in-javascript</w:t>
        </w:r>
      </w:hyperlink>
    </w:p>
    <w:p>
      <w:pPr>
        <w:pStyle w:val="Normal"/>
        <w:bidi w:val="0"/>
        <w:spacing w:lineRule="auto" w:line="360"/>
        <w:jc w:val="left"/>
        <w:rPr>
          <w:rStyle w:val="InternetLink"/>
          <w:rFonts w:ascii="Arial" w:hAnsi="Arial"/>
          <w:color w:val="000000"/>
          <w:u w:val="none"/>
        </w:rPr>
      </w:pPr>
      <w:r>
        <w:rPr/>
      </w:r>
    </w:p>
    <w:p>
      <w:pPr>
        <w:pStyle w:val="Normal"/>
        <w:bidi w:val="0"/>
        <w:spacing w:lineRule="auto" w:line="360"/>
        <w:jc w:val="left"/>
        <w:rPr>
          <w:rStyle w:val="InternetLink"/>
          <w:rFonts w:ascii="Arial" w:hAnsi="Arial"/>
          <w:color w:val="000000"/>
          <w:u w:val="none"/>
        </w:rPr>
      </w:pPr>
      <w:r>
        <w:rPr/>
      </w:r>
    </w:p>
    <w:p>
      <w:pPr>
        <w:pStyle w:val="Normal"/>
        <w:bidi w:val="0"/>
        <w:spacing w:lineRule="auto" w:line="360"/>
        <w:jc w:val="left"/>
        <w:rPr>
          <w:rStyle w:val="InternetLink"/>
          <w:rFonts w:ascii="Arial" w:hAnsi="Arial"/>
          <w:color w:val="000000"/>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mozilla.org/en-US/docs/Learn/JavaScript/Asynchronous/Introducing" TargetMode="External"/><Relationship Id="rId4" Type="http://schemas.openxmlformats.org/officeDocument/2006/relationships/hyperlink" Target="" TargetMode="External"/><Relationship Id="rId5" Type="http://schemas.openxmlformats.org/officeDocument/2006/relationships/hyperlink" Target="https://nodejs.dev/learn/modern-asynchronous-javascript-with-async-" TargetMode="External"/><Relationship Id="rId6" Type="http://schemas.openxmlformats.org/officeDocument/2006/relationships/hyperlink" Target="https://nodejs.dev/learn/modern-asynchronous-javascript-with-async-and-await" TargetMode="External"/><Relationship Id="rId7" Type="http://schemas.openxmlformats.org/officeDocument/2006/relationships/hyperlink" Target="https://nodejs.dev/learn/modern-asynchronous-javascript-with-async-and-await" TargetMode="External"/><Relationship Id="rId8" Type="http://schemas.openxmlformats.org/officeDocument/2006/relationships/hyperlink" Target="https://stackify.com/when-to-use-asynchronous-programming/" TargetMode="External"/><Relationship Id="rId9" Type="http://schemas.openxmlformats.org/officeDocument/2006/relationships/hyperlink" Target="" TargetMode="External"/><Relationship Id="rId10" Type="http://schemas.openxmlformats.org/officeDocument/2006/relationships/hyperlink" Target="https://www.digitalocean.com/community/tutorials/understanding-the-event-loop-" TargetMode="External"/><Relationship Id="rId11" Type="http://schemas.openxmlformats.org/officeDocument/2006/relationships/hyperlink" Target="https://www.digitalocean.com/community/tutorials/understanding-the-event-loop-callbacks-promises-and-async-await-in-javascript" TargetMode="External"/><Relationship Id="rId12" Type="http://schemas.openxmlformats.org/officeDocument/2006/relationships/hyperlink" Target="https://www.digitalocean.com/community/tutorials/understanding-the-event-loop-callbacks-promises-and-async-await-in-javascript"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560</TotalTime>
  <Application>LibreOffice/6.3.0.4$MacOSX_X86_64 LibreOffice_project/057fc023c990d676a43019934386b85b21a9ee99</Application>
  <Pages>3</Pages>
  <Words>362</Words>
  <Characters>2307</Characters>
  <CharactersWithSpaces>2671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2021-01-06T22:29:44Z</dcterms:modified>
  <cp:revision>45</cp:revision>
  <dc:subject/>
  <dc:title/>
</cp:coreProperties>
</file>