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B2612" w14:textId="1A2FD153" w:rsidR="00556E26" w:rsidRDefault="008E4F74">
      <w:r>
        <w:rPr>
          <w:noProof/>
        </w:rPr>
        <w:drawing>
          <wp:inline distT="0" distB="0" distL="0" distR="0" wp14:anchorId="41B98FD2" wp14:editId="5A9B7DA4">
            <wp:extent cx="4673600" cy="4597400"/>
            <wp:effectExtent l="0" t="0" r="0" b="0"/>
            <wp:docPr id="1" name="Picture 1" descr="Diagram,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map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3600" cy="459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E2157" w14:textId="119FEACC" w:rsidR="008E4F74" w:rsidRDefault="008E4F74">
      <w:pPr>
        <w:rPr>
          <w:shd w:val="clear" w:color="auto" w:fill="F4EBDA"/>
        </w:rPr>
      </w:pPr>
      <w:r w:rsidRPr="008E4F74">
        <w:rPr>
          <w:shd w:val="clear" w:color="auto" w:fill="F4EBDA"/>
        </w:rPr>
        <w:t xml:space="preserve">Interaction of presynaptic serotonergic, dopaminergic, and glutamatergic terminals with postsynaptic density proteins. 5-HTP, 5-Hydroxytryptophan; 5-HT, 5-hydroxytryptamine; VMAT2, Vesicular monoamine transporter 2; MAO, Monoamine oxidase; SERT, Serotonin transporter; L-DOPA, Levodopa; COMT, Catechol-O-methyltransferase; MAO-B, Monoamine oxidase B; DAT, Dopamine transporter; D2R, Dopamine receptor D2; TCA cycle, Tricarboxylic acid cycle; SNAT1, Sodium-coupled neutral amino acid transporters; EAAT-2, Excitatory amino acid transporter </w:t>
      </w:r>
      <w:r w:rsidRPr="008E4F74">
        <w:rPr>
          <w:shd w:val="clear" w:color="auto" w:fill="F4EBDA"/>
        </w:rPr>
        <w:lastRenderedPageBreak/>
        <w:t>2; 5-HT2AR, 5-hydroxytryptamine 2 A receptor; MUPP1, multiple PDZ protein 1; PSD-95, Postsynaptic density protein 95; D1R, Dopamine receptor D1; NMDAR, N-methyl-D-aspartate receptor; AMPAR, α-amino-3-hydroxy-5-methyl-4-isoxazolepropionic acid receptor; CAMKII, Ca</w:t>
      </w:r>
      <w:r w:rsidRPr="008E4F74">
        <w:rPr>
          <w:vertAlign w:val="superscript"/>
        </w:rPr>
        <w:t>2+</w:t>
      </w:r>
      <w:r w:rsidRPr="008E4F74">
        <w:rPr>
          <w:shd w:val="clear" w:color="auto" w:fill="F4EBDA"/>
        </w:rPr>
        <w:t>/calmodulin-dependent protein kinase II; GKAP, Guanylate kinase-associated protein; TANK, TRAF Family Member Associated NFKB Activator; SHANK, SH3 and multiple ankyrin repeat domains protein; F-ACTIN, filamentous-actin; mGluR5, Metabotropic glutamate receptor 5; TRPC, Transient receptor potential channels; IP3R, Inositol trisphosphate receptor. Created with</w:t>
      </w:r>
      <w:r w:rsidRPr="008E4F74">
        <w:rPr>
          <w:rStyle w:val="apple-converted-space"/>
          <w:shd w:val="clear" w:color="auto" w:fill="F4EBDA"/>
        </w:rPr>
        <w:t> </w:t>
      </w:r>
      <w:r w:rsidRPr="008E4F74">
        <w:t>BioRender.com</w:t>
      </w:r>
      <w:r w:rsidRPr="008E4F74">
        <w:rPr>
          <w:shd w:val="clear" w:color="auto" w:fill="F4EBDA"/>
        </w:rPr>
        <w:t>, accessed on 26 October 2022.</w:t>
      </w:r>
    </w:p>
    <w:p w14:paraId="3EFF4543" w14:textId="6210FB2C" w:rsidR="008E4F74" w:rsidRDefault="008E4F74">
      <w:pPr>
        <w:rPr>
          <w:shd w:val="clear" w:color="auto" w:fill="F4EBDA"/>
        </w:rPr>
      </w:pPr>
    </w:p>
    <w:p w14:paraId="4080AD09" w14:textId="2A07F49B" w:rsidR="008E4F74" w:rsidRDefault="008E4F74">
      <w:r w:rsidRPr="008E4F74">
        <w:rPr>
          <w:noProof/>
        </w:rPr>
        <w:drawing>
          <wp:inline distT="0" distB="0" distL="0" distR="0" wp14:anchorId="63AE5531" wp14:editId="3E0D9488">
            <wp:extent cx="5731510" cy="2235835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FB7ED" w14:textId="343EF565" w:rsidR="008E4F74" w:rsidRDefault="008E4F74">
      <w:r>
        <w:rPr>
          <w:noProof/>
        </w:rPr>
        <w:drawing>
          <wp:inline distT="0" distB="0" distL="0" distR="0" wp14:anchorId="6E58E8D9" wp14:editId="63E9BFC5">
            <wp:extent cx="1358900" cy="1333500"/>
            <wp:effectExtent l="0" t="0" r="0" b="0"/>
            <wp:docPr id="4" name="Picture 4" descr="Diagram,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, map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89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6F309" w14:textId="6CCE3B6B" w:rsidR="008E4F74" w:rsidRDefault="008E4F74">
      <w:r w:rsidRPr="008E4F74">
        <w:rPr>
          <w:noProof/>
        </w:rPr>
        <w:lastRenderedPageBreak/>
        <w:drawing>
          <wp:inline distT="0" distB="0" distL="0" distR="0" wp14:anchorId="1C5BBB90" wp14:editId="22172409">
            <wp:extent cx="5731510" cy="1210945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A6305" w14:textId="75458710" w:rsidR="008E4F74" w:rsidRDefault="008E4F74"/>
    <w:p w14:paraId="075B5F43" w14:textId="23102324" w:rsidR="008E4F74" w:rsidRPr="008E4F74" w:rsidRDefault="008E4F74">
      <w:proofErr w:type="spellStart"/>
      <w:r>
        <w:t>Lisoway</w:t>
      </w:r>
      <w:proofErr w:type="spellEnd"/>
    </w:p>
    <w:sectPr w:rsidR="008E4F74" w:rsidRPr="008E4F7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B1F24B" w14:textId="77777777" w:rsidR="004160AD" w:rsidRDefault="004160AD" w:rsidP="002210F6">
      <w:pPr>
        <w:spacing w:after="0"/>
      </w:pPr>
      <w:r>
        <w:separator/>
      </w:r>
    </w:p>
  </w:endnote>
  <w:endnote w:type="continuationSeparator" w:id="0">
    <w:p w14:paraId="42125A6C" w14:textId="77777777" w:rsidR="004160AD" w:rsidRDefault="004160AD" w:rsidP="002210F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D0D334" w14:textId="77777777" w:rsidR="002210F6" w:rsidRDefault="002210F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AE906" w14:textId="77777777" w:rsidR="002210F6" w:rsidRDefault="002210F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093CA1" w14:textId="77777777" w:rsidR="002210F6" w:rsidRDefault="002210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DB6941" w14:textId="77777777" w:rsidR="004160AD" w:rsidRDefault="004160AD" w:rsidP="002210F6">
      <w:pPr>
        <w:spacing w:after="0"/>
      </w:pPr>
      <w:r>
        <w:separator/>
      </w:r>
    </w:p>
  </w:footnote>
  <w:footnote w:type="continuationSeparator" w:id="0">
    <w:p w14:paraId="6A90CD76" w14:textId="77777777" w:rsidR="004160AD" w:rsidRDefault="004160AD" w:rsidP="002210F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D80EAD" w14:textId="77777777" w:rsidR="002210F6" w:rsidRDefault="002210F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B659CA" w14:textId="471E72AD" w:rsidR="002210F6" w:rsidRPr="002210F6" w:rsidRDefault="002210F6">
    <w:pPr>
      <w:pStyle w:val="Header"/>
    </w:pPr>
    <w:r w:rsidRPr="002210F6">
      <w:t xml:space="preserve">From Gurel </w:t>
    </w:r>
    <w:r w:rsidRPr="002210F6">
      <w:t xml:space="preserve">table from [[@Gurel.etal2020]] </w:t>
    </w:r>
    <w:r>
      <w:rPr>
        <w:noProof/>
        <w:lang w:val="nb-NO"/>
      </w:rPr>
      <w:drawing>
        <wp:inline distT="0" distB="0" distL="0" distR="0" wp14:anchorId="2E73B08B" wp14:editId="718249C5">
          <wp:extent cx="5731510" cy="3061970"/>
          <wp:effectExtent l="0" t="0" r="0" b="0"/>
          <wp:docPr id="5" name="Picture 5" descr="Graphical user interface, text, applicati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 descr="Graphical user interface, text, application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31510" cy="30619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15CA9E" w14:textId="77777777" w:rsidR="002210F6" w:rsidRDefault="002210F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F74"/>
    <w:rsid w:val="002210F6"/>
    <w:rsid w:val="004160AD"/>
    <w:rsid w:val="00556E26"/>
    <w:rsid w:val="006F0638"/>
    <w:rsid w:val="00871931"/>
    <w:rsid w:val="008E4F74"/>
    <w:rsid w:val="00CC2638"/>
    <w:rsid w:val="00D31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182F50E"/>
  <w15:chartTrackingRefBased/>
  <w15:docId w15:val="{522D0221-C03B-CB45-9320-09380C888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iPriority="0" w:unhideWhenUsed="1" w:qFormat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1931"/>
    <w:pPr>
      <w:spacing w:after="200"/>
    </w:pPr>
    <w:rPr>
      <w:rFonts w:ascii="Helvetica" w:hAnsi="Helvetica"/>
      <w:color w:val="000000" w:themeColor="text1"/>
      <w:lang w:val="en-US"/>
    </w:rPr>
  </w:style>
  <w:style w:type="paragraph" w:styleId="Heading1">
    <w:name w:val="heading 1"/>
    <w:basedOn w:val="Normal"/>
    <w:next w:val="BodyText"/>
    <w:link w:val="Heading1Char"/>
    <w:autoRedefine/>
    <w:uiPriority w:val="9"/>
    <w:qFormat/>
    <w:rsid w:val="006F0638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olor w:val="233D60"/>
      <w:sz w:val="28"/>
      <w:szCs w:val="32"/>
    </w:rPr>
  </w:style>
  <w:style w:type="paragraph" w:styleId="Heading2">
    <w:name w:val="heading 2"/>
    <w:basedOn w:val="Normal"/>
    <w:next w:val="BodyText"/>
    <w:link w:val="Heading2Char"/>
    <w:autoRedefine/>
    <w:uiPriority w:val="9"/>
    <w:unhideWhenUsed/>
    <w:qFormat/>
    <w:rsid w:val="006F0638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color w:val="233D60"/>
      <w:szCs w:val="28"/>
    </w:rPr>
  </w:style>
  <w:style w:type="paragraph" w:styleId="Heading3">
    <w:name w:val="heading 3"/>
    <w:basedOn w:val="Normal"/>
    <w:next w:val="BodyText"/>
    <w:link w:val="Heading3Char"/>
    <w:autoRedefine/>
    <w:uiPriority w:val="9"/>
    <w:unhideWhenUsed/>
    <w:qFormat/>
    <w:rsid w:val="006F0638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/>
      <w:bCs/>
      <w:color w:val="233D60"/>
    </w:rPr>
  </w:style>
  <w:style w:type="paragraph" w:styleId="Heading4">
    <w:name w:val="heading 4"/>
    <w:basedOn w:val="Normal"/>
    <w:next w:val="BodyText"/>
    <w:link w:val="Heading4Char"/>
    <w:autoRedefine/>
    <w:uiPriority w:val="9"/>
    <w:unhideWhenUsed/>
    <w:qFormat/>
    <w:rsid w:val="006F0638"/>
    <w:pPr>
      <w:keepNext/>
      <w:keepLines/>
      <w:spacing w:before="200" w:after="0"/>
      <w:outlineLvl w:val="3"/>
    </w:pPr>
    <w:rPr>
      <w:rFonts w:ascii="Times New Roman" w:eastAsiaTheme="majorEastAsia" w:hAnsi="Times New Roman" w:cstheme="majorBidi"/>
      <w:bCs/>
      <w:i/>
      <w:color w:val="233D60"/>
    </w:rPr>
  </w:style>
  <w:style w:type="paragraph" w:styleId="Heading5">
    <w:name w:val="heading 5"/>
    <w:basedOn w:val="Normal"/>
    <w:next w:val="BodyText"/>
    <w:link w:val="Heading5Char"/>
    <w:autoRedefine/>
    <w:uiPriority w:val="9"/>
    <w:unhideWhenUsed/>
    <w:qFormat/>
    <w:rsid w:val="006F0638"/>
    <w:pPr>
      <w:keepNext/>
      <w:keepLines/>
      <w:spacing w:before="200" w:after="0"/>
      <w:outlineLvl w:val="4"/>
    </w:pPr>
    <w:rPr>
      <w:rFonts w:ascii="Times New Roman" w:eastAsiaTheme="majorEastAsia" w:hAnsi="Times New Roman" w:cstheme="majorBidi"/>
      <w:iCs/>
      <w:color w:val="233D60"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871931"/>
    <w:pPr>
      <w:keepNext/>
      <w:keepLines/>
      <w:spacing w:before="200"/>
      <w:outlineLvl w:val="5"/>
    </w:pPr>
    <w:rPr>
      <w:rFonts w:eastAsiaTheme="majorEastAsia" w:cstheme="majorBidi"/>
      <w:color w:val="233D60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871931"/>
    <w:pPr>
      <w:keepNext/>
      <w:keepLines/>
      <w:spacing w:before="200"/>
      <w:outlineLvl w:val="6"/>
    </w:pPr>
    <w:rPr>
      <w:rFonts w:eastAsiaTheme="majorEastAsia" w:cstheme="majorBidi"/>
      <w:color w:val="233D60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871931"/>
    <w:pPr>
      <w:keepNext/>
      <w:keepLines/>
      <w:spacing w:before="200"/>
      <w:outlineLvl w:val="7"/>
    </w:pPr>
    <w:rPr>
      <w:rFonts w:eastAsiaTheme="majorEastAsia" w:cstheme="majorBidi"/>
      <w:color w:val="233D60"/>
    </w:rPr>
  </w:style>
  <w:style w:type="paragraph" w:styleId="Heading9">
    <w:name w:val="heading 9"/>
    <w:basedOn w:val="Normal"/>
    <w:next w:val="BodyText"/>
    <w:link w:val="Heading9Char"/>
    <w:uiPriority w:val="9"/>
    <w:unhideWhenUsed/>
    <w:qFormat/>
    <w:rsid w:val="00871931"/>
    <w:pPr>
      <w:keepNext/>
      <w:keepLines/>
      <w:spacing w:before="200"/>
      <w:outlineLvl w:val="8"/>
    </w:pPr>
    <w:rPr>
      <w:rFonts w:eastAsiaTheme="majorEastAsia" w:cstheme="majorBidi"/>
      <w:color w:val="233D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BodyText"/>
    <w:link w:val="TitleChar"/>
    <w:autoRedefine/>
    <w:qFormat/>
    <w:rsid w:val="00D31F15"/>
    <w:pPr>
      <w:keepNext/>
      <w:keepLines/>
      <w:spacing w:before="480" w:after="240"/>
      <w:jc w:val="center"/>
    </w:pPr>
    <w:rPr>
      <w:rFonts w:ascii="Times New Roman" w:eastAsiaTheme="majorEastAsia" w:hAnsi="Times New Roman" w:cstheme="majorBidi"/>
      <w:b/>
      <w:bCs/>
      <w:color w:val="233D60"/>
      <w:sz w:val="28"/>
      <w:szCs w:val="36"/>
    </w:rPr>
  </w:style>
  <w:style w:type="character" w:customStyle="1" w:styleId="TitleChar">
    <w:name w:val="Title Char"/>
    <w:basedOn w:val="DefaultParagraphFont"/>
    <w:link w:val="Title"/>
    <w:rsid w:val="00D31F15"/>
    <w:rPr>
      <w:rFonts w:ascii="Times New Roman" w:eastAsiaTheme="majorEastAsia" w:hAnsi="Times New Roman" w:cstheme="majorBidi"/>
      <w:b/>
      <w:bCs/>
      <w:color w:val="233D60"/>
      <w:sz w:val="28"/>
      <w:szCs w:val="36"/>
      <w:lang w:val="en-US"/>
    </w:rPr>
  </w:style>
  <w:style w:type="paragraph" w:styleId="BodyText">
    <w:name w:val="Body Text"/>
    <w:basedOn w:val="Normal"/>
    <w:link w:val="BodyTextChar"/>
    <w:autoRedefine/>
    <w:qFormat/>
    <w:rsid w:val="006F0638"/>
    <w:pPr>
      <w:spacing w:before="180" w:after="180" w:line="360" w:lineRule="auto"/>
      <w:jc w:val="both"/>
    </w:pPr>
    <w:rPr>
      <w:rFonts w:ascii="Times New Roman" w:hAnsi="Times New Roman"/>
      <w:lang w:val="en-NO"/>
    </w:rPr>
  </w:style>
  <w:style w:type="character" w:customStyle="1" w:styleId="BodyTextChar">
    <w:name w:val="Body Text Char"/>
    <w:basedOn w:val="DefaultParagraphFont"/>
    <w:link w:val="BodyText"/>
    <w:rsid w:val="006F0638"/>
    <w:rPr>
      <w:rFonts w:ascii="Times New Roman" w:hAnsi="Times New Roman"/>
      <w:color w:val="000000" w:themeColor="text1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F0638"/>
    <w:rPr>
      <w:rFonts w:ascii="Times New Roman" w:eastAsiaTheme="majorEastAsia" w:hAnsi="Times New Roman" w:cstheme="majorBidi"/>
      <w:b/>
      <w:bCs/>
      <w:color w:val="233D60"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F0638"/>
    <w:rPr>
      <w:rFonts w:ascii="Times New Roman" w:eastAsiaTheme="majorEastAsia" w:hAnsi="Times New Roman" w:cstheme="majorBidi"/>
      <w:b/>
      <w:bCs/>
      <w:color w:val="233D60"/>
      <w:sz w:val="24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F0638"/>
    <w:rPr>
      <w:rFonts w:ascii="Times New Roman" w:eastAsiaTheme="majorEastAsia" w:hAnsi="Times New Roman" w:cstheme="majorBidi"/>
      <w:b/>
      <w:bCs/>
      <w:color w:val="233D60"/>
      <w:sz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6F0638"/>
    <w:rPr>
      <w:rFonts w:ascii="Times New Roman" w:eastAsiaTheme="majorEastAsia" w:hAnsi="Times New Roman" w:cstheme="majorBidi"/>
      <w:iCs/>
      <w:color w:val="233D60"/>
      <w:sz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6F0638"/>
    <w:rPr>
      <w:rFonts w:ascii="Times New Roman" w:eastAsiaTheme="majorEastAsia" w:hAnsi="Times New Roman" w:cstheme="majorBidi"/>
      <w:bCs/>
      <w:i/>
      <w:color w:val="233D60"/>
      <w:sz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871931"/>
    <w:rPr>
      <w:rFonts w:ascii="Helvetica" w:eastAsiaTheme="majorEastAsia" w:hAnsi="Helvetica" w:cstheme="majorBidi"/>
      <w:color w:val="233D60"/>
      <w:sz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871931"/>
    <w:rPr>
      <w:rFonts w:ascii="Helvetica" w:eastAsiaTheme="majorEastAsia" w:hAnsi="Helvetica" w:cstheme="majorBidi"/>
      <w:color w:val="233D60"/>
      <w:sz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871931"/>
    <w:rPr>
      <w:rFonts w:ascii="Helvetica" w:eastAsiaTheme="majorEastAsia" w:hAnsi="Helvetica" w:cstheme="majorBidi"/>
      <w:color w:val="233D60"/>
      <w:sz w:val="24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871931"/>
    <w:rPr>
      <w:rFonts w:ascii="Helvetica" w:eastAsiaTheme="majorEastAsia" w:hAnsi="Helvetica" w:cstheme="majorBidi"/>
      <w:color w:val="233D60"/>
      <w:sz w:val="24"/>
      <w:lang w:val="en-US"/>
    </w:rPr>
  </w:style>
  <w:style w:type="character" w:styleId="SmartLink">
    <w:name w:val="Smart Link"/>
    <w:basedOn w:val="DefaultParagraphFont"/>
    <w:uiPriority w:val="99"/>
    <w:semiHidden/>
    <w:unhideWhenUsed/>
    <w:rsid w:val="00871931"/>
    <w:rPr>
      <w:rFonts w:ascii="Helvetica" w:hAnsi="Helvetica"/>
      <w:color w:val="2F5496" w:themeColor="accent1" w:themeShade="BF"/>
      <w:sz w:val="24"/>
      <w:u w:val="single"/>
      <w:shd w:val="clear" w:color="auto" w:fill="F3F2F1"/>
    </w:rPr>
  </w:style>
  <w:style w:type="character" w:styleId="Emphasis">
    <w:name w:val="Emphasis"/>
    <w:basedOn w:val="DefaultParagraphFont"/>
    <w:qFormat/>
    <w:rsid w:val="006F0638"/>
    <w:rPr>
      <w:rFonts w:ascii="Times New Roman" w:hAnsi="Times New Roman"/>
      <w:i/>
      <w:iCs/>
      <w:sz w:val="24"/>
    </w:rPr>
  </w:style>
  <w:style w:type="character" w:styleId="Hyperlink">
    <w:name w:val="Hyperlink"/>
    <w:basedOn w:val="DefaultParagraphFont"/>
    <w:qFormat/>
    <w:rsid w:val="006F0638"/>
    <w:rPr>
      <w:rFonts w:ascii="Times New Roman" w:hAnsi="Times New Roman"/>
      <w:color w:val="4472C4" w:themeColor="accent1"/>
      <w:sz w:val="24"/>
    </w:rPr>
  </w:style>
  <w:style w:type="paragraph" w:styleId="NoSpacing">
    <w:name w:val="No Spacing"/>
    <w:aliases w:val="Spacing_para_1.5"/>
    <w:next w:val="Normal"/>
    <w:qFormat/>
    <w:rsid w:val="00871931"/>
    <w:pPr>
      <w:spacing w:line="360" w:lineRule="auto"/>
    </w:pPr>
    <w:rPr>
      <w:rFonts w:ascii="Helvetica" w:hAnsi="Helvetica"/>
      <w:color w:val="000000" w:themeColor="text1"/>
      <w:lang w:val="en-US"/>
    </w:rPr>
  </w:style>
  <w:style w:type="paragraph" w:customStyle="1" w:styleId="Abstract">
    <w:name w:val="Abstract"/>
    <w:basedOn w:val="Normal"/>
    <w:autoRedefine/>
    <w:qFormat/>
    <w:rsid w:val="006F0638"/>
    <w:pPr>
      <w:keepNext/>
      <w:keepLines/>
      <w:spacing w:before="300" w:after="300" w:line="360" w:lineRule="auto"/>
      <w:jc w:val="both"/>
    </w:pPr>
    <w:rPr>
      <w:rFonts w:ascii="Times New Roman" w:hAnsi="Times New Roman"/>
      <w:szCs w:val="20"/>
    </w:rPr>
  </w:style>
  <w:style w:type="paragraph" w:customStyle="1" w:styleId="Figure">
    <w:name w:val="Figure"/>
    <w:basedOn w:val="Normal"/>
    <w:qFormat/>
    <w:rsid w:val="006F0638"/>
    <w:rPr>
      <w:sz w:val="22"/>
    </w:rPr>
  </w:style>
  <w:style w:type="paragraph" w:customStyle="1" w:styleId="FirstParagraph">
    <w:name w:val="First Paragraph"/>
    <w:basedOn w:val="BodyText"/>
    <w:next w:val="BodyText"/>
    <w:qFormat/>
    <w:rsid w:val="006F0638"/>
    <w:rPr>
      <w:lang w:val="en-US"/>
    </w:rPr>
  </w:style>
  <w:style w:type="paragraph" w:customStyle="1" w:styleId="Author">
    <w:name w:val="Author"/>
    <w:next w:val="BodyText"/>
    <w:autoRedefine/>
    <w:qFormat/>
    <w:rsid w:val="006F0638"/>
    <w:pPr>
      <w:keepNext/>
      <w:keepLines/>
      <w:spacing w:after="200"/>
      <w:jc w:val="center"/>
    </w:pPr>
    <w:rPr>
      <w:rFonts w:ascii="Times New Roman" w:hAnsi="Times New Roman"/>
      <w:lang w:val="en-US"/>
    </w:rPr>
  </w:style>
  <w:style w:type="paragraph" w:styleId="BlockText">
    <w:name w:val="Block Text"/>
    <w:basedOn w:val="BodyText"/>
    <w:next w:val="BodyText"/>
    <w:autoRedefine/>
    <w:uiPriority w:val="9"/>
    <w:unhideWhenUsed/>
    <w:qFormat/>
    <w:rsid w:val="006F0638"/>
    <w:pPr>
      <w:spacing w:before="100" w:after="100"/>
      <w:ind w:left="480" w:right="480"/>
    </w:pPr>
    <w:rPr>
      <w:lang w:val="en-US"/>
    </w:rPr>
  </w:style>
  <w:style w:type="paragraph" w:customStyle="1" w:styleId="ImageCaption">
    <w:name w:val="Image Caption"/>
    <w:basedOn w:val="Caption"/>
    <w:autoRedefine/>
    <w:qFormat/>
    <w:rsid w:val="006F0638"/>
    <w:pPr>
      <w:spacing w:after="120"/>
    </w:pPr>
    <w:rPr>
      <w:rFonts w:ascii="Times New Roman" w:hAnsi="Times New Roman"/>
      <w:iCs w:val="0"/>
      <w:color w:val="000000" w:themeColor="text1"/>
      <w:sz w:val="22"/>
      <w:szCs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F0638"/>
    <w:rPr>
      <w:i/>
      <w:iCs/>
      <w:color w:val="44546A" w:themeColor="text2"/>
      <w:sz w:val="18"/>
      <w:szCs w:val="18"/>
    </w:rPr>
  </w:style>
  <w:style w:type="paragraph" w:customStyle="1" w:styleId="SourceCode">
    <w:name w:val="Source Code"/>
    <w:basedOn w:val="Normal"/>
    <w:link w:val="VerbatimChar"/>
    <w:autoRedefine/>
    <w:qFormat/>
    <w:rsid w:val="006F0638"/>
    <w:pPr>
      <w:shd w:val="clear" w:color="auto" w:fill="F8F8F8"/>
      <w:wordWrap w:val="0"/>
    </w:pPr>
    <w:rPr>
      <w:rFonts w:ascii="Times New Roman" w:hAnsi="Times New Roman"/>
      <w:lang w:val="en-NO"/>
    </w:rPr>
  </w:style>
  <w:style w:type="character" w:customStyle="1" w:styleId="VerbatimChar">
    <w:name w:val="Verbatim Char"/>
    <w:basedOn w:val="DefaultParagraphFont"/>
    <w:link w:val="SourceCode"/>
    <w:rsid w:val="006F0638"/>
    <w:rPr>
      <w:rFonts w:ascii="Times New Roman" w:hAnsi="Times New Roman"/>
      <w:color w:val="000000" w:themeColor="text1"/>
      <w:sz w:val="24"/>
      <w:shd w:val="clear" w:color="auto" w:fill="F8F8F8"/>
    </w:rPr>
  </w:style>
  <w:style w:type="paragraph" w:styleId="Subtitle">
    <w:name w:val="Subtitle"/>
    <w:basedOn w:val="Title"/>
    <w:next w:val="BodyText"/>
    <w:link w:val="SubtitleChar"/>
    <w:autoRedefine/>
    <w:qFormat/>
    <w:rsid w:val="006F0638"/>
    <w:pPr>
      <w:spacing w:before="240"/>
    </w:pPr>
    <w:rPr>
      <w:i/>
      <w:szCs w:val="30"/>
    </w:rPr>
  </w:style>
  <w:style w:type="character" w:customStyle="1" w:styleId="SubtitleChar">
    <w:name w:val="Subtitle Char"/>
    <w:basedOn w:val="DefaultParagraphFont"/>
    <w:link w:val="Subtitle"/>
    <w:rsid w:val="006F0638"/>
    <w:rPr>
      <w:rFonts w:ascii="Times New Roman" w:eastAsiaTheme="majorEastAsia" w:hAnsi="Times New Roman" w:cstheme="majorBidi"/>
      <w:b/>
      <w:bCs/>
      <w:i/>
      <w:color w:val="233D60"/>
      <w:sz w:val="28"/>
      <w:szCs w:val="30"/>
      <w:lang w:val="en-US"/>
    </w:rPr>
  </w:style>
  <w:style w:type="paragraph" w:styleId="Date">
    <w:name w:val="Date"/>
    <w:next w:val="BodyText"/>
    <w:link w:val="DateChar"/>
    <w:autoRedefine/>
    <w:qFormat/>
    <w:rsid w:val="006F0638"/>
    <w:pPr>
      <w:keepNext/>
      <w:keepLines/>
      <w:spacing w:after="200"/>
      <w:jc w:val="center"/>
    </w:pPr>
    <w:rPr>
      <w:rFonts w:ascii="Times New Roman" w:hAnsi="Times New Roman"/>
      <w:lang w:val="en-US"/>
    </w:rPr>
  </w:style>
  <w:style w:type="character" w:customStyle="1" w:styleId="DateChar">
    <w:name w:val="Date Char"/>
    <w:basedOn w:val="DefaultParagraphFont"/>
    <w:link w:val="Date"/>
    <w:rsid w:val="006F0638"/>
    <w:rPr>
      <w:rFonts w:ascii="Times New Roman" w:hAnsi="Times New Roman"/>
      <w:sz w:val="24"/>
      <w:lang w:val="en-US"/>
    </w:rPr>
  </w:style>
  <w:style w:type="character" w:customStyle="1" w:styleId="apple-converted-space">
    <w:name w:val="apple-converted-space"/>
    <w:basedOn w:val="DefaultParagraphFont"/>
    <w:rsid w:val="008E4F74"/>
  </w:style>
  <w:style w:type="paragraph" w:styleId="Header">
    <w:name w:val="header"/>
    <w:basedOn w:val="Normal"/>
    <w:link w:val="HeaderChar"/>
    <w:uiPriority w:val="99"/>
    <w:unhideWhenUsed/>
    <w:rsid w:val="002210F6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2210F6"/>
    <w:rPr>
      <w:rFonts w:ascii="Helvetica" w:hAnsi="Helvetica"/>
      <w:color w:val="000000" w:themeColor="text1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210F6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210F6"/>
    <w:rPr>
      <w:rFonts w:ascii="Helvetica" w:hAnsi="Helvetica"/>
      <w:color w:val="000000" w:themeColor="text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182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Jonelle Marie Dickow Villar</dc:creator>
  <cp:keywords/>
  <dc:description/>
  <cp:lastModifiedBy>Jonelle Marie Dickow Villar</cp:lastModifiedBy>
  <cp:revision>2</cp:revision>
  <dcterms:created xsi:type="dcterms:W3CDTF">2023-03-19T09:34:00Z</dcterms:created>
  <dcterms:modified xsi:type="dcterms:W3CDTF">2023-03-19T12:58:00Z</dcterms:modified>
</cp:coreProperties>
</file>