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5BD50" w14:textId="74B0F09A" w:rsidR="00BF7A19" w:rsidRDefault="00BF7A19" w:rsidP="00F00FE3">
      <w:pPr>
        <w:jc w:val="both"/>
        <w:rPr>
          <w:color w:val="FF0000"/>
          <w:lang w:val="en-US"/>
        </w:rPr>
      </w:pPr>
      <w:r>
        <w:rPr>
          <w:color w:val="FF0000"/>
          <w:lang w:val="en-US"/>
        </w:rPr>
        <w:t xml:space="preserve">Title Slide </w:t>
      </w:r>
    </w:p>
    <w:p w14:paraId="430B4BDE" w14:textId="236A4A4F" w:rsidR="00BF7A19" w:rsidRDefault="00BF7A19" w:rsidP="00F00FE3">
      <w:pPr>
        <w:jc w:val="both"/>
        <w:rPr>
          <w:color w:val="FF0000"/>
          <w:lang w:val="en-US"/>
        </w:rPr>
      </w:pPr>
    </w:p>
    <w:p w14:paraId="3FB17731" w14:textId="4E60B75A" w:rsidR="00BF7A19" w:rsidRPr="00BF7A19" w:rsidRDefault="00BF7A19" w:rsidP="00F00FE3">
      <w:pPr>
        <w:jc w:val="both"/>
        <w:rPr>
          <w:color w:val="FF0000"/>
          <w:lang w:val="en-US"/>
        </w:rPr>
      </w:pPr>
      <w:r>
        <w:rPr>
          <w:color w:val="FF0000"/>
          <w:lang w:val="en-US"/>
        </w:rPr>
        <w:t>Slide 1</w:t>
      </w:r>
    </w:p>
    <w:p w14:paraId="0BD334D8" w14:textId="71DFA8DC" w:rsidR="00BF7A19" w:rsidRPr="00BF7A19" w:rsidRDefault="00BF7A19" w:rsidP="00F00FE3">
      <w:pPr>
        <w:jc w:val="both"/>
        <w:rPr>
          <w:color w:val="000000" w:themeColor="text1"/>
          <w:lang w:val="en-US"/>
        </w:rPr>
      </w:pPr>
      <w:r w:rsidRPr="00BF7A19">
        <w:rPr>
          <w:lang w:val="en-US"/>
        </w:rPr>
        <w:t>Welcome to my Midway Evaluation.  I hope to convey to yo</w:t>
      </w:r>
      <w:r>
        <w:rPr>
          <w:lang w:val="en-US"/>
        </w:rPr>
        <w:t xml:space="preserve">u my interest in my PhD project which has held my attention these last two years.  And for which I am still greatly enthused despite the different challenges that the corona pandemic has given.  </w:t>
      </w:r>
      <w:r>
        <w:rPr>
          <w:color w:val="000000" w:themeColor="text1"/>
          <w:lang w:val="en-US"/>
        </w:rPr>
        <w:t xml:space="preserve">I am working under the supervision of Stephanie Le </w:t>
      </w:r>
      <w:proofErr w:type="spellStart"/>
      <w:r>
        <w:rPr>
          <w:color w:val="000000" w:themeColor="text1"/>
          <w:lang w:val="en-US"/>
        </w:rPr>
        <w:t>Hellard</w:t>
      </w:r>
      <w:proofErr w:type="spellEnd"/>
      <w:r>
        <w:rPr>
          <w:color w:val="000000" w:themeColor="text1"/>
          <w:lang w:val="en-US"/>
        </w:rPr>
        <w:t xml:space="preserve"> and Anne-Kristin </w:t>
      </w:r>
      <w:proofErr w:type="spellStart"/>
      <w:r>
        <w:rPr>
          <w:color w:val="000000" w:themeColor="text1"/>
          <w:lang w:val="en-US"/>
        </w:rPr>
        <w:t>Stavrum</w:t>
      </w:r>
      <w:proofErr w:type="spellEnd"/>
      <w:r>
        <w:rPr>
          <w:color w:val="000000" w:themeColor="text1"/>
          <w:lang w:val="en-US"/>
        </w:rPr>
        <w:t xml:space="preserve"> here in Bergen</w:t>
      </w:r>
      <w:r>
        <w:rPr>
          <w:color w:val="000000" w:themeColor="text1"/>
          <w:lang w:val="en-US"/>
        </w:rPr>
        <w:t xml:space="preserve">. I am also co-supervised by </w:t>
      </w:r>
      <w:proofErr w:type="spellStart"/>
      <w:r>
        <w:rPr>
          <w:color w:val="000000" w:themeColor="text1"/>
          <w:lang w:val="en-US"/>
        </w:rPr>
        <w:t>Tetyana</w:t>
      </w:r>
      <w:proofErr w:type="spellEnd"/>
      <w:r>
        <w:rPr>
          <w:color w:val="000000" w:themeColor="text1"/>
          <w:lang w:val="en-US"/>
        </w:rPr>
        <w:t xml:space="preserve"> </w:t>
      </w:r>
      <w:proofErr w:type="spellStart"/>
      <w:r>
        <w:rPr>
          <w:color w:val="000000" w:themeColor="text1"/>
          <w:lang w:val="en-US"/>
        </w:rPr>
        <w:t>Zayats</w:t>
      </w:r>
      <w:proofErr w:type="spellEnd"/>
      <w:r>
        <w:rPr>
          <w:color w:val="000000" w:themeColor="text1"/>
          <w:lang w:val="en-US"/>
        </w:rPr>
        <w:t xml:space="preserve"> at the Broad Institute and Ingrid </w:t>
      </w:r>
      <w:proofErr w:type="spellStart"/>
      <w:r>
        <w:rPr>
          <w:color w:val="000000" w:themeColor="text1"/>
          <w:lang w:val="en-US"/>
        </w:rPr>
        <w:t>Melle</w:t>
      </w:r>
      <w:proofErr w:type="spellEnd"/>
      <w:r>
        <w:rPr>
          <w:color w:val="000000" w:themeColor="text1"/>
          <w:lang w:val="en-US"/>
        </w:rPr>
        <w:t xml:space="preserve"> at NORMENT/</w:t>
      </w:r>
      <w:proofErr w:type="spellStart"/>
      <w:r>
        <w:rPr>
          <w:color w:val="000000" w:themeColor="text1"/>
          <w:lang w:val="en-US"/>
        </w:rPr>
        <w:t>UiO</w:t>
      </w:r>
      <w:proofErr w:type="spellEnd"/>
      <w:r>
        <w:rPr>
          <w:color w:val="000000" w:themeColor="text1"/>
          <w:lang w:val="en-US"/>
        </w:rPr>
        <w:t>.</w:t>
      </w:r>
    </w:p>
    <w:p w14:paraId="0D66D461" w14:textId="77777777" w:rsidR="00BF7A19" w:rsidRDefault="00BF7A19" w:rsidP="00F00FE3">
      <w:pPr>
        <w:jc w:val="both"/>
        <w:rPr>
          <w:lang w:val="en-US"/>
        </w:rPr>
      </w:pPr>
    </w:p>
    <w:p w14:paraId="36740905" w14:textId="026C15E1" w:rsidR="00BF7A19" w:rsidRDefault="00BF7A19" w:rsidP="00F00FE3">
      <w:pPr>
        <w:jc w:val="both"/>
        <w:rPr>
          <w:color w:val="FF0000"/>
          <w:lang w:val="en-US"/>
        </w:rPr>
      </w:pPr>
      <w:r>
        <w:rPr>
          <w:color w:val="FF0000"/>
          <w:lang w:val="en-US"/>
        </w:rPr>
        <w:t xml:space="preserve">Slide </w:t>
      </w:r>
      <w:r>
        <w:rPr>
          <w:color w:val="FF0000"/>
          <w:lang w:val="en-US"/>
        </w:rPr>
        <w:t>2</w:t>
      </w:r>
    </w:p>
    <w:p w14:paraId="07901510" w14:textId="215FDFB0" w:rsidR="00BF7A19" w:rsidRDefault="00BF7A19" w:rsidP="00F00FE3">
      <w:pPr>
        <w:jc w:val="both"/>
        <w:rPr>
          <w:color w:val="000000" w:themeColor="text1"/>
          <w:lang w:val="en-US"/>
        </w:rPr>
      </w:pPr>
      <w:r>
        <w:rPr>
          <w:color w:val="000000" w:themeColor="text1"/>
          <w:lang w:val="en-US"/>
        </w:rPr>
        <w:t xml:space="preserve">The focus </w:t>
      </w:r>
      <w:r w:rsidR="009D52EF">
        <w:rPr>
          <w:color w:val="000000" w:themeColor="text1"/>
          <w:lang w:val="en-US"/>
        </w:rPr>
        <w:t xml:space="preserve">of my project is to identify epigenetic marks on the DNA that result from environmental contact or impact – within the context of psychiatric disorders such as schizophrenia, bipolar disorder and ADHD. </w:t>
      </w:r>
    </w:p>
    <w:p w14:paraId="75D6D840" w14:textId="4E32FAFF" w:rsidR="009D52EF" w:rsidRDefault="009D52EF" w:rsidP="00F00FE3">
      <w:pPr>
        <w:jc w:val="both"/>
        <w:rPr>
          <w:color w:val="000000" w:themeColor="text1"/>
          <w:lang w:val="en-US"/>
        </w:rPr>
      </w:pPr>
    </w:p>
    <w:p w14:paraId="14D3EA45" w14:textId="255CFABF" w:rsidR="009D52EF" w:rsidRPr="00BF7A19" w:rsidRDefault="009D52EF" w:rsidP="00F00FE3">
      <w:pPr>
        <w:jc w:val="both"/>
        <w:rPr>
          <w:color w:val="000000" w:themeColor="text1"/>
          <w:lang w:val="en-US"/>
        </w:rPr>
      </w:pPr>
      <w:r>
        <w:rPr>
          <w:color w:val="000000" w:themeColor="text1"/>
          <w:lang w:val="en-US"/>
        </w:rPr>
        <w:t>History of definition of epigenetics</w:t>
      </w:r>
    </w:p>
    <w:p w14:paraId="2DBBD76D" w14:textId="6E9F582B" w:rsidR="00BF7A19" w:rsidRDefault="00BF7A19" w:rsidP="00F00FE3">
      <w:pPr>
        <w:jc w:val="both"/>
        <w:rPr>
          <w:color w:val="FF0000"/>
          <w:lang w:val="en-US"/>
        </w:rPr>
      </w:pPr>
    </w:p>
    <w:p w14:paraId="36AB6D73" w14:textId="7B0C3006" w:rsidR="00BF7A19" w:rsidRDefault="00BF7A19" w:rsidP="00F00FE3">
      <w:pPr>
        <w:jc w:val="both"/>
        <w:rPr>
          <w:color w:val="FF0000"/>
          <w:lang w:val="en-US"/>
        </w:rPr>
      </w:pPr>
      <w:r w:rsidRPr="009D52EF">
        <w:rPr>
          <w:color w:val="FF0000"/>
          <w:lang w:val="en-US"/>
        </w:rPr>
        <w:t xml:space="preserve">Slide </w:t>
      </w:r>
      <w:r w:rsidRPr="009D52EF">
        <w:rPr>
          <w:color w:val="FF0000"/>
          <w:lang w:val="en-US"/>
        </w:rPr>
        <w:t>3</w:t>
      </w:r>
    </w:p>
    <w:p w14:paraId="1D9B50B1" w14:textId="6A73492D" w:rsidR="009D52EF" w:rsidRDefault="009D52EF" w:rsidP="00F00FE3">
      <w:pPr>
        <w:jc w:val="both"/>
        <w:rPr>
          <w:color w:val="FF0000"/>
          <w:lang w:val="en-US"/>
        </w:rPr>
      </w:pPr>
    </w:p>
    <w:p w14:paraId="63CB29FF" w14:textId="5B745D68" w:rsidR="009D52EF" w:rsidRDefault="009D52EF" w:rsidP="00F00FE3">
      <w:pPr>
        <w:jc w:val="both"/>
        <w:rPr>
          <w:color w:val="000000" w:themeColor="text1"/>
          <w:lang w:val="en-US"/>
        </w:rPr>
      </w:pPr>
      <w:r>
        <w:rPr>
          <w:color w:val="000000" w:themeColor="text1"/>
          <w:lang w:val="en-US"/>
        </w:rPr>
        <w:t xml:space="preserve">I will be focusing on DNA methylation </w:t>
      </w:r>
    </w:p>
    <w:p w14:paraId="1A303E51" w14:textId="18FC38C3" w:rsidR="009D52EF" w:rsidRPr="009D52EF" w:rsidRDefault="009D52EF" w:rsidP="00F00FE3">
      <w:pPr>
        <w:jc w:val="both"/>
        <w:rPr>
          <w:color w:val="000000" w:themeColor="text1"/>
          <w:lang w:val="en-US"/>
        </w:rPr>
      </w:pPr>
      <w:r>
        <w:rPr>
          <w:color w:val="000000" w:themeColor="text1"/>
          <w:lang w:val="en-US"/>
        </w:rPr>
        <w:t xml:space="preserve">Description of mechanism. </w:t>
      </w:r>
    </w:p>
    <w:p w14:paraId="6992A3F9" w14:textId="1F1A44C4" w:rsidR="00BF7A19" w:rsidRDefault="00BF7A19" w:rsidP="00F00FE3">
      <w:pPr>
        <w:jc w:val="both"/>
        <w:rPr>
          <w:color w:val="FF0000"/>
          <w:lang w:val="en-US"/>
        </w:rPr>
      </w:pPr>
      <w:r w:rsidRPr="009D52EF">
        <w:rPr>
          <w:color w:val="FF0000"/>
          <w:lang w:val="en-US"/>
        </w:rPr>
        <w:t xml:space="preserve">Slide </w:t>
      </w:r>
      <w:r w:rsidRPr="009D52EF">
        <w:rPr>
          <w:color w:val="FF0000"/>
          <w:lang w:val="en-US"/>
        </w:rPr>
        <w:t>4</w:t>
      </w:r>
    </w:p>
    <w:p w14:paraId="4DCCE852" w14:textId="48F978D1" w:rsidR="009D52EF" w:rsidRDefault="009D52EF" w:rsidP="00F00FE3">
      <w:pPr>
        <w:jc w:val="both"/>
        <w:rPr>
          <w:color w:val="FF0000"/>
          <w:lang w:val="en-US"/>
        </w:rPr>
      </w:pPr>
    </w:p>
    <w:p w14:paraId="259CBA67" w14:textId="4458D157" w:rsidR="009D52EF" w:rsidRDefault="009D52EF" w:rsidP="00F00FE3">
      <w:pPr>
        <w:jc w:val="both"/>
        <w:rPr>
          <w:color w:val="000000" w:themeColor="text1"/>
          <w:lang w:val="en-US"/>
        </w:rPr>
      </w:pPr>
      <w:r w:rsidRPr="009D52EF">
        <w:rPr>
          <w:color w:val="000000" w:themeColor="text1"/>
          <w:lang w:val="en-US"/>
        </w:rPr>
        <w:t xml:space="preserve">Examples of environmental influences: </w:t>
      </w:r>
      <w:r>
        <w:rPr>
          <w:color w:val="000000" w:themeColor="text1"/>
          <w:lang w:val="en-US"/>
        </w:rPr>
        <w:t xml:space="preserve">from healthy habits such diet and exercise, to harmful habits such </w:t>
      </w:r>
      <w:r w:rsidRPr="009D52EF">
        <w:rPr>
          <w:color w:val="000000" w:themeColor="text1"/>
          <w:lang w:val="en-US"/>
        </w:rPr>
        <w:t xml:space="preserve">smoking </w:t>
      </w:r>
      <w:r>
        <w:rPr>
          <w:color w:val="000000" w:themeColor="text1"/>
          <w:lang w:val="en-US"/>
        </w:rPr>
        <w:t>and alcohol abuse. In our group we are currently evaluating the impact of cannabis in psychosis</w:t>
      </w:r>
      <w:r w:rsidR="00F00FE3">
        <w:rPr>
          <w:color w:val="000000" w:themeColor="text1"/>
          <w:lang w:val="en-US"/>
        </w:rPr>
        <w:t>,</w:t>
      </w:r>
      <w:r>
        <w:rPr>
          <w:color w:val="000000" w:themeColor="text1"/>
          <w:lang w:val="en-US"/>
        </w:rPr>
        <w:t xml:space="preserve"> a</w:t>
      </w:r>
      <w:r w:rsidR="00F00FE3">
        <w:rPr>
          <w:color w:val="000000" w:themeColor="text1"/>
          <w:lang w:val="en-US"/>
        </w:rPr>
        <w:t xml:space="preserve">s well as a history of childhood trauma in these disorders. </w:t>
      </w:r>
    </w:p>
    <w:p w14:paraId="1E63DDDC" w14:textId="7842FFEF" w:rsidR="0099310C" w:rsidRDefault="0099310C" w:rsidP="00F00FE3">
      <w:pPr>
        <w:jc w:val="both"/>
        <w:rPr>
          <w:color w:val="000000" w:themeColor="text1"/>
          <w:lang w:val="en-US"/>
        </w:rPr>
      </w:pPr>
    </w:p>
    <w:p w14:paraId="1147BA02" w14:textId="77777777" w:rsidR="0099310C" w:rsidRPr="0099310C" w:rsidRDefault="0099310C" w:rsidP="0099310C">
      <w:pPr>
        <w:rPr>
          <w:rFonts w:ascii="Times New Roman" w:eastAsia="Times New Roman" w:hAnsi="Times New Roman" w:cs="Times New Roman"/>
          <w:lang w:eastAsia="en-GB"/>
        </w:rPr>
      </w:pPr>
      <w:r w:rsidRPr="0099310C">
        <w:rPr>
          <w:rFonts w:ascii="Georgia" w:eastAsia="Times New Roman" w:hAnsi="Georgia" w:cs="Times New Roman"/>
          <w:color w:val="333333"/>
          <w:sz w:val="27"/>
          <w:szCs w:val="27"/>
          <w:shd w:val="clear" w:color="auto" w:fill="FCFCFC"/>
          <w:lang w:eastAsia="en-GB"/>
        </w:rPr>
        <w:t>epigenetic research suggests molecular connections between the environment, genetics, and how acquired characteristics may be inherited across generations.</w:t>
      </w:r>
    </w:p>
    <w:p w14:paraId="3D616AD0" w14:textId="77777777" w:rsidR="0099310C" w:rsidRPr="0099310C" w:rsidRDefault="0099310C" w:rsidP="00F00FE3">
      <w:pPr>
        <w:jc w:val="both"/>
        <w:rPr>
          <w:color w:val="000000" w:themeColor="text1"/>
        </w:rPr>
      </w:pPr>
    </w:p>
    <w:p w14:paraId="6DE1BE1F" w14:textId="77777777" w:rsidR="00FE43C1" w:rsidRPr="0099310C" w:rsidRDefault="00FE43C1" w:rsidP="00F00FE3">
      <w:pPr>
        <w:jc w:val="both"/>
        <w:rPr>
          <w:color w:val="FF0000"/>
          <w:lang w:val="en-US"/>
        </w:rPr>
      </w:pPr>
    </w:p>
    <w:p w14:paraId="39A9876F" w14:textId="200EABCE" w:rsidR="00BF7A19" w:rsidRPr="00D520DB" w:rsidRDefault="00BF7A19" w:rsidP="00F00FE3">
      <w:pPr>
        <w:jc w:val="both"/>
        <w:rPr>
          <w:color w:val="FF0000"/>
          <w:lang w:val="en-US"/>
        </w:rPr>
      </w:pPr>
      <w:r w:rsidRPr="00D520DB">
        <w:rPr>
          <w:color w:val="FF0000"/>
          <w:lang w:val="en-US"/>
        </w:rPr>
        <w:t xml:space="preserve">Slide </w:t>
      </w:r>
      <w:r w:rsidRPr="00D520DB">
        <w:rPr>
          <w:color w:val="FF0000"/>
          <w:lang w:val="en-US"/>
        </w:rPr>
        <w:t>5</w:t>
      </w:r>
    </w:p>
    <w:p w14:paraId="02E1244B" w14:textId="08019149" w:rsidR="00D520DB" w:rsidRDefault="00D520DB" w:rsidP="00F00FE3">
      <w:pPr>
        <w:jc w:val="both"/>
        <w:rPr>
          <w:color w:val="000000" w:themeColor="text1"/>
          <w:lang w:val="en-US"/>
        </w:rPr>
      </w:pPr>
      <w:r>
        <w:rPr>
          <w:color w:val="000000" w:themeColor="text1"/>
          <w:lang w:val="en-US"/>
        </w:rPr>
        <w:t xml:space="preserve">The topic of epigenetic inheritance is of interest to us as we seek to understand the mechanisms that either set the stage for vulnerability in the next generation, or even increase the risk of adverse physical or mental health. </w:t>
      </w:r>
    </w:p>
    <w:p w14:paraId="30CA59A0" w14:textId="23BC1E3F" w:rsidR="00F00FE3" w:rsidRDefault="00F00FE3" w:rsidP="00F00FE3">
      <w:pPr>
        <w:jc w:val="both"/>
        <w:rPr>
          <w:color w:val="000000" w:themeColor="text1"/>
          <w:lang w:val="en-US"/>
        </w:rPr>
      </w:pPr>
      <w:r w:rsidRPr="00F00FE3">
        <w:rPr>
          <w:color w:val="000000" w:themeColor="text1"/>
          <w:lang w:val="en-US"/>
        </w:rPr>
        <w:t xml:space="preserve">The </w:t>
      </w:r>
      <w:r>
        <w:rPr>
          <w:color w:val="000000" w:themeColor="text1"/>
          <w:lang w:val="en-US"/>
        </w:rPr>
        <w:t xml:space="preserve">experience </w:t>
      </w:r>
      <w:r w:rsidRPr="00F00FE3">
        <w:rPr>
          <w:color w:val="000000" w:themeColor="text1"/>
          <w:lang w:val="en-US"/>
        </w:rPr>
        <w:t xml:space="preserve">of </w:t>
      </w:r>
      <w:r>
        <w:rPr>
          <w:color w:val="000000" w:themeColor="text1"/>
          <w:lang w:val="en-US"/>
        </w:rPr>
        <w:t xml:space="preserve">trauma, in particular historical trauma, is of interest when looking at severe mental illness and the epigenetic markers associated with trauma.  The </w:t>
      </w:r>
      <w:proofErr w:type="gramStart"/>
      <w:r>
        <w:rPr>
          <w:color w:val="000000" w:themeColor="text1"/>
          <w:lang w:val="en-US"/>
        </w:rPr>
        <w:t xml:space="preserve">transgenerational  </w:t>
      </w:r>
      <w:r w:rsidR="00FE43C1">
        <w:rPr>
          <w:color w:val="000000" w:themeColor="text1"/>
          <w:lang w:val="en-US"/>
        </w:rPr>
        <w:t>effects</w:t>
      </w:r>
      <w:proofErr w:type="gramEnd"/>
      <w:r w:rsidR="00FE43C1">
        <w:rPr>
          <w:color w:val="000000" w:themeColor="text1"/>
          <w:lang w:val="en-US"/>
        </w:rPr>
        <w:t xml:space="preserve"> on health outcomes have been reported on from the Dutch Hunger Winter, the seasons of famine from Sweden and the histories of Jewish children raised in USA compared to Europe following WWII.  Currently, the effects of transgenerational historical trauma are being studied in individuals whose parents or grandparents were</w:t>
      </w:r>
      <w:r w:rsidR="0086606A">
        <w:rPr>
          <w:color w:val="000000" w:themeColor="text1"/>
          <w:lang w:val="en-US"/>
        </w:rPr>
        <w:t xml:space="preserve"> removed from their families</w:t>
      </w:r>
      <w:r w:rsidR="00FE43C1">
        <w:rPr>
          <w:color w:val="000000" w:themeColor="text1"/>
          <w:lang w:val="en-US"/>
        </w:rPr>
        <w:t xml:space="preserve"> </w:t>
      </w:r>
      <w:r w:rsidR="0086606A">
        <w:rPr>
          <w:color w:val="000000" w:themeColor="text1"/>
          <w:lang w:val="en-US"/>
        </w:rPr>
        <w:t xml:space="preserve">and </w:t>
      </w:r>
      <w:r w:rsidR="00FE43C1">
        <w:rPr>
          <w:color w:val="000000" w:themeColor="text1"/>
          <w:lang w:val="en-US"/>
        </w:rPr>
        <w:t xml:space="preserve">interned in boarding schools for Native Americans in the US and Canada.  </w:t>
      </w:r>
    </w:p>
    <w:p w14:paraId="3FA99011" w14:textId="6708A4B4" w:rsidR="00FE43C1" w:rsidRDefault="00FE43C1" w:rsidP="00F00FE3">
      <w:pPr>
        <w:jc w:val="both"/>
        <w:rPr>
          <w:color w:val="000000" w:themeColor="text1"/>
          <w:lang w:val="en-US"/>
        </w:rPr>
      </w:pPr>
    </w:p>
    <w:p w14:paraId="51A38700" w14:textId="75D795AB" w:rsidR="00FE43C1" w:rsidRDefault="00FE43C1" w:rsidP="00F00FE3">
      <w:pPr>
        <w:jc w:val="both"/>
        <w:rPr>
          <w:color w:val="000000" w:themeColor="text1"/>
          <w:lang w:val="en-US"/>
        </w:rPr>
      </w:pPr>
      <w:r>
        <w:rPr>
          <w:color w:val="000000" w:themeColor="text1"/>
          <w:lang w:val="en-US"/>
        </w:rPr>
        <w:t xml:space="preserve">What did they find for the Dutch Hunger Winter – metabolic, cardiovascular and increased risk of schizophrenia. </w:t>
      </w:r>
    </w:p>
    <w:p w14:paraId="6A95C212" w14:textId="0E431D9C" w:rsidR="00FE43C1" w:rsidRDefault="00FE43C1" w:rsidP="00F00FE3">
      <w:pPr>
        <w:jc w:val="both"/>
        <w:rPr>
          <w:color w:val="000000" w:themeColor="text1"/>
          <w:lang w:val="en-US"/>
        </w:rPr>
      </w:pPr>
    </w:p>
    <w:p w14:paraId="3FD3A0D2" w14:textId="796BA22E" w:rsidR="00FE43C1" w:rsidRDefault="00FE43C1" w:rsidP="00F00FE3">
      <w:pPr>
        <w:jc w:val="both"/>
        <w:rPr>
          <w:color w:val="000000" w:themeColor="text1"/>
          <w:lang w:val="en-US"/>
        </w:rPr>
      </w:pPr>
      <w:r>
        <w:rPr>
          <w:color w:val="000000" w:themeColor="text1"/>
          <w:lang w:val="en-US"/>
        </w:rPr>
        <w:t xml:space="preserve">What did they find for the Swedish famine winters?  </w:t>
      </w:r>
      <w:proofErr w:type="spellStart"/>
      <w:r>
        <w:rPr>
          <w:color w:val="000000" w:themeColor="text1"/>
          <w:lang w:val="en-US"/>
        </w:rPr>
        <w:t>Pennbrook</w:t>
      </w:r>
      <w:proofErr w:type="spellEnd"/>
      <w:r>
        <w:rPr>
          <w:color w:val="000000" w:themeColor="text1"/>
          <w:lang w:val="en-US"/>
        </w:rPr>
        <w:t>?</w:t>
      </w:r>
    </w:p>
    <w:p w14:paraId="55FDD96A" w14:textId="068AA415" w:rsidR="00FE43C1" w:rsidRDefault="00FE43C1" w:rsidP="00F00FE3">
      <w:pPr>
        <w:jc w:val="both"/>
        <w:rPr>
          <w:color w:val="000000" w:themeColor="text1"/>
          <w:lang w:val="en-US"/>
        </w:rPr>
      </w:pPr>
    </w:p>
    <w:p w14:paraId="0FC574AD" w14:textId="106E97EB" w:rsidR="00FE43C1" w:rsidRDefault="00FE43C1" w:rsidP="00F00FE3">
      <w:pPr>
        <w:jc w:val="both"/>
        <w:rPr>
          <w:color w:val="000000" w:themeColor="text1"/>
          <w:lang w:val="en-US"/>
        </w:rPr>
      </w:pPr>
      <w:r>
        <w:rPr>
          <w:color w:val="000000" w:themeColor="text1"/>
          <w:lang w:val="en-US"/>
        </w:rPr>
        <w:t>What have they found for First Nation people?</w:t>
      </w:r>
    </w:p>
    <w:p w14:paraId="7DC6BA5E" w14:textId="4BE8914F" w:rsidR="0086606A" w:rsidRDefault="0086606A" w:rsidP="00F00FE3">
      <w:pPr>
        <w:jc w:val="both"/>
        <w:rPr>
          <w:color w:val="000000" w:themeColor="text1"/>
          <w:lang w:val="en-US"/>
        </w:rPr>
      </w:pPr>
    </w:p>
    <w:p w14:paraId="341B6E2C" w14:textId="1B5E6C19" w:rsidR="0086606A" w:rsidRDefault="0086606A" w:rsidP="00F00FE3">
      <w:pPr>
        <w:jc w:val="both"/>
        <w:rPr>
          <w:color w:val="000000" w:themeColor="text1"/>
          <w:lang w:val="en-US"/>
        </w:rPr>
      </w:pPr>
    </w:p>
    <w:p w14:paraId="3534B25B" w14:textId="768C9B89" w:rsidR="0086606A" w:rsidRPr="006402B8" w:rsidRDefault="0086606A" w:rsidP="0086606A">
      <w:pPr>
        <w:pStyle w:val="NormalWeb"/>
        <w:numPr>
          <w:ilvl w:val="0"/>
          <w:numId w:val="1"/>
        </w:numPr>
      </w:pPr>
      <w:r>
        <w:rPr>
          <w:rFonts w:ascii="ACaslonPro" w:hAnsi="ACaslonPro"/>
          <w:sz w:val="20"/>
          <w:szCs w:val="20"/>
        </w:rPr>
        <w:t>One of the ways in which epigenetic changes have been shown to manifest is in the way one responds to stress or trauma experienced in their lives.</w:t>
      </w:r>
      <w:r>
        <w:rPr>
          <w:rFonts w:ascii="ACaslonPro" w:hAnsi="ACaslonPro"/>
          <w:position w:val="6"/>
          <w:sz w:val="12"/>
          <w:szCs w:val="12"/>
        </w:rPr>
        <w:t xml:space="preserve">189 </w:t>
      </w:r>
    </w:p>
    <w:p w14:paraId="0AE4AD2B" w14:textId="77777777" w:rsidR="006402B8" w:rsidRPr="006402B8" w:rsidRDefault="006402B8" w:rsidP="006402B8">
      <w:pPr>
        <w:pStyle w:val="ListParagraph"/>
        <w:numPr>
          <w:ilvl w:val="0"/>
          <w:numId w:val="1"/>
        </w:numPr>
        <w:spacing w:before="100" w:beforeAutospacing="1" w:after="100" w:afterAutospacing="1"/>
        <w:rPr>
          <w:rFonts w:ascii="Times New Roman" w:eastAsia="Times New Roman" w:hAnsi="Times New Roman" w:cs="Times New Roman"/>
          <w:lang w:eastAsia="en-GB"/>
        </w:rPr>
      </w:pPr>
      <w:r w:rsidRPr="006402B8">
        <w:rPr>
          <w:rFonts w:ascii="AvenirNext" w:eastAsia="Times New Roman" w:hAnsi="AvenirNext" w:cs="Times New Roman"/>
          <w:sz w:val="16"/>
          <w:szCs w:val="16"/>
          <w:lang w:eastAsia="en-GB"/>
        </w:rPr>
        <w:t xml:space="preserve">189. Bombay, et al, “The Intergenerational Effects of Indian Residential Schools,” 320–338; K. L. Walters, K. S. A. Mohammed, T. Evans-Campbell, R. E. Beltrán, D. H. Chae, and B. Duran, </w:t>
      </w:r>
    </w:p>
    <w:p w14:paraId="01D3F350" w14:textId="77777777" w:rsidR="006402B8" w:rsidRPr="006402B8" w:rsidRDefault="006402B8" w:rsidP="006402B8">
      <w:pPr>
        <w:pStyle w:val="ListParagraph"/>
        <w:numPr>
          <w:ilvl w:val="0"/>
          <w:numId w:val="1"/>
        </w:numPr>
        <w:spacing w:before="100" w:beforeAutospacing="1" w:after="100" w:afterAutospacing="1"/>
        <w:rPr>
          <w:rFonts w:ascii="Times New Roman" w:eastAsia="Times New Roman" w:hAnsi="Times New Roman" w:cs="Times New Roman"/>
          <w:lang w:eastAsia="en-GB"/>
        </w:rPr>
      </w:pPr>
      <w:r w:rsidRPr="006402B8">
        <w:rPr>
          <w:rFonts w:ascii="ACaslonPro" w:eastAsia="Times New Roman" w:hAnsi="ACaslonPro" w:cs="Times New Roman"/>
          <w:sz w:val="20"/>
          <w:szCs w:val="20"/>
          <w:lang w:eastAsia="en-GB"/>
        </w:rPr>
        <w:t xml:space="preserve">50 </w:t>
      </w:r>
    </w:p>
    <w:p w14:paraId="3B29E961" w14:textId="77777777" w:rsidR="006402B8" w:rsidRPr="006402B8" w:rsidRDefault="006402B8" w:rsidP="006402B8">
      <w:pPr>
        <w:pStyle w:val="ListParagraph"/>
        <w:numPr>
          <w:ilvl w:val="0"/>
          <w:numId w:val="1"/>
        </w:numPr>
        <w:spacing w:before="100" w:beforeAutospacing="1" w:after="100" w:afterAutospacing="1"/>
        <w:rPr>
          <w:rFonts w:ascii="Times New Roman" w:eastAsia="Times New Roman" w:hAnsi="Times New Roman" w:cs="Times New Roman"/>
          <w:lang w:eastAsia="en-GB"/>
        </w:rPr>
      </w:pPr>
      <w:r w:rsidRPr="006402B8">
        <w:rPr>
          <w:rFonts w:ascii="AvenirNext" w:eastAsia="Times New Roman" w:hAnsi="AvenirNext" w:cs="Times New Roman"/>
          <w:sz w:val="16"/>
          <w:szCs w:val="16"/>
          <w:lang w:eastAsia="en-GB"/>
        </w:rPr>
        <w:t xml:space="preserve">“Bodies Don’t Just Tell Stories; They Tell Histories: Embodiment of Historical Trauma among American Indians and Alaska Natives,” Du Bois Review: Social Science Research on Race 8:1(2011), 179–189. </w:t>
      </w:r>
    </w:p>
    <w:p w14:paraId="0B37BB1B" w14:textId="77777777" w:rsidR="006402B8" w:rsidRDefault="006402B8" w:rsidP="0086606A">
      <w:pPr>
        <w:pStyle w:val="NormalWeb"/>
        <w:numPr>
          <w:ilvl w:val="0"/>
          <w:numId w:val="1"/>
        </w:numPr>
      </w:pPr>
    </w:p>
    <w:p w14:paraId="6C98CAFC" w14:textId="77777777" w:rsidR="0086606A" w:rsidRDefault="0086606A" w:rsidP="0086606A">
      <w:pPr>
        <w:pStyle w:val="NormalWeb"/>
        <w:numPr>
          <w:ilvl w:val="0"/>
          <w:numId w:val="1"/>
        </w:numPr>
      </w:pPr>
      <w:r>
        <w:rPr>
          <w:rFonts w:ascii="ACaslonPro" w:hAnsi="ACaslonPro"/>
          <w:sz w:val="20"/>
          <w:szCs w:val="20"/>
        </w:rPr>
        <w:t xml:space="preserve">“Intergenerational transfer of psychological distress. </w:t>
      </w:r>
    </w:p>
    <w:p w14:paraId="0C1A110E" w14:textId="77777777" w:rsidR="0086606A" w:rsidRPr="0086606A" w:rsidRDefault="0086606A" w:rsidP="0086606A">
      <w:pPr>
        <w:pStyle w:val="ListParagraph"/>
        <w:numPr>
          <w:ilvl w:val="0"/>
          <w:numId w:val="1"/>
        </w:numPr>
        <w:spacing w:before="100" w:beforeAutospacing="1" w:after="100" w:afterAutospacing="1"/>
        <w:rPr>
          <w:rFonts w:ascii="Times New Roman" w:eastAsia="Times New Roman" w:hAnsi="Times New Roman" w:cs="Times New Roman"/>
          <w:lang w:eastAsia="en-GB"/>
        </w:rPr>
      </w:pPr>
      <w:r w:rsidRPr="0086606A">
        <w:rPr>
          <w:rFonts w:ascii="ACaslonPro" w:eastAsia="Times New Roman" w:hAnsi="ACaslonPro" w:cs="Times New Roman"/>
          <w:sz w:val="20"/>
          <w:szCs w:val="20"/>
          <w:lang w:eastAsia="en-GB"/>
        </w:rPr>
        <w:t>Ehlers et al. (2012) proposed that PTSD symptoms in AI/AN populations were heritable, meaning that having a parent with PTSD symptoms may increase the next generation’s lifetime experience of PTSD symptoms.</w:t>
      </w:r>
      <w:r w:rsidRPr="0086606A">
        <w:rPr>
          <w:rFonts w:ascii="ACaslonPro" w:eastAsia="Times New Roman" w:hAnsi="ACaslonPro" w:cs="Times New Roman"/>
          <w:position w:val="6"/>
          <w:sz w:val="12"/>
          <w:szCs w:val="12"/>
          <w:lang w:eastAsia="en-GB"/>
        </w:rPr>
        <w:t xml:space="preserve">194 </w:t>
      </w:r>
      <w:r w:rsidRPr="0086606A">
        <w:rPr>
          <w:rFonts w:ascii="ACaslonPro" w:eastAsia="Times New Roman" w:hAnsi="ACaslonPro" w:cs="Times New Roman"/>
          <w:sz w:val="20"/>
          <w:szCs w:val="20"/>
          <w:lang w:eastAsia="en-GB"/>
        </w:rPr>
        <w:t>While this study of two-spirit boarding school attendees</w:t>
      </w:r>
      <w:r w:rsidRPr="0086606A">
        <w:rPr>
          <w:rFonts w:ascii="ACaslonPro" w:eastAsia="Times New Roman" w:hAnsi="ACaslonPro" w:cs="Times New Roman"/>
          <w:sz w:val="20"/>
          <w:szCs w:val="20"/>
          <w:lang w:eastAsia="en-GB"/>
        </w:rPr>
        <w:br/>
        <w:t>is not specific about the time period of school attendance, generalized anxiety disorder and incidence of PTSD symptoms (but not a formal PTSD diagnosis) were higher among those who had a caretaker who attended boarding school. The heritability of PTSD has been found in other studies among Holocaust survivors and their children.</w:t>
      </w:r>
      <w:r w:rsidRPr="0086606A">
        <w:rPr>
          <w:rFonts w:ascii="ACaslonPro" w:eastAsia="Times New Roman" w:hAnsi="ACaslonPro" w:cs="Times New Roman"/>
          <w:position w:val="6"/>
          <w:sz w:val="12"/>
          <w:szCs w:val="12"/>
          <w:lang w:eastAsia="en-GB"/>
        </w:rPr>
        <w:t xml:space="preserve">195 </w:t>
      </w:r>
    </w:p>
    <w:p w14:paraId="17FC5BF0" w14:textId="77777777" w:rsidR="0086606A" w:rsidRPr="0086606A" w:rsidRDefault="0086606A" w:rsidP="0086606A">
      <w:pPr>
        <w:pStyle w:val="ListParagraph"/>
        <w:numPr>
          <w:ilvl w:val="0"/>
          <w:numId w:val="1"/>
        </w:numPr>
        <w:shd w:val="clear" w:color="auto" w:fill="47B284"/>
        <w:spacing w:before="100" w:beforeAutospacing="1" w:after="100" w:afterAutospacing="1"/>
        <w:rPr>
          <w:rFonts w:ascii="Times New Roman" w:eastAsia="Times New Roman" w:hAnsi="Times New Roman" w:cs="Times New Roman"/>
          <w:lang w:eastAsia="en-GB"/>
        </w:rPr>
      </w:pPr>
      <w:r w:rsidRPr="0086606A">
        <w:rPr>
          <w:rFonts w:ascii="ACaslonPro" w:eastAsia="Times New Roman" w:hAnsi="ACaslonPro" w:cs="Times New Roman"/>
          <w:color w:val="FFFFFF"/>
          <w:sz w:val="22"/>
          <w:szCs w:val="22"/>
          <w:lang w:eastAsia="en-GB"/>
        </w:rPr>
        <w:t>Descendants of boarding school alumni appeared to have more exposure to stressors and to also be more affected by stressors. Sensitivity to stressors may come from HPA axis activation or dysregulation</w:t>
      </w:r>
      <w:r w:rsidRPr="0086606A">
        <w:rPr>
          <w:rFonts w:ascii="ACaslonPro" w:eastAsia="Times New Roman" w:hAnsi="ACaslonPro" w:cs="Times New Roman"/>
          <w:color w:val="FFFFFF"/>
          <w:sz w:val="22"/>
          <w:szCs w:val="22"/>
          <w:lang w:eastAsia="en-GB"/>
        </w:rPr>
        <w:br/>
        <w:t>or neurochemical function in limbic and frontal cortical regions.</w:t>
      </w:r>
      <w:r w:rsidRPr="0086606A">
        <w:rPr>
          <w:rFonts w:ascii="ACaslonPro" w:eastAsia="Times New Roman" w:hAnsi="ACaslonPro" w:cs="Times New Roman"/>
          <w:color w:val="FFFFFF"/>
          <w:position w:val="8"/>
          <w:sz w:val="12"/>
          <w:szCs w:val="12"/>
          <w:lang w:eastAsia="en-GB"/>
        </w:rPr>
        <w:t xml:space="preserve">201 </w:t>
      </w:r>
      <w:r w:rsidRPr="0086606A">
        <w:rPr>
          <w:rFonts w:ascii="ACaslonPro" w:eastAsia="Times New Roman" w:hAnsi="ACaslonPro" w:cs="Times New Roman"/>
          <w:color w:val="FFFFFF"/>
          <w:sz w:val="22"/>
          <w:szCs w:val="22"/>
          <w:lang w:eastAsia="en-GB"/>
        </w:rPr>
        <w:t>Children of residential school alumni responded more poorly to stressors than controls, leading investigators to conclude that adverse childhood experiences may limit the ability to function successfully in adulthood, thereby increasing the likelihood of experiencing stressful situations.</w:t>
      </w:r>
      <w:r w:rsidRPr="0086606A">
        <w:rPr>
          <w:rFonts w:ascii="ACaslonPro" w:eastAsia="Times New Roman" w:hAnsi="ACaslonPro" w:cs="Times New Roman"/>
          <w:color w:val="FFFFFF"/>
          <w:position w:val="8"/>
          <w:sz w:val="12"/>
          <w:szCs w:val="12"/>
          <w:lang w:eastAsia="en-GB"/>
        </w:rPr>
        <w:t xml:space="preserve">202 </w:t>
      </w:r>
    </w:p>
    <w:p w14:paraId="1065B3F5" w14:textId="77777777" w:rsidR="0086606A" w:rsidRPr="0086606A" w:rsidRDefault="0086606A" w:rsidP="00F00FE3">
      <w:pPr>
        <w:jc w:val="both"/>
        <w:rPr>
          <w:color w:val="000000" w:themeColor="text1"/>
        </w:rPr>
      </w:pPr>
    </w:p>
    <w:p w14:paraId="0C890753" w14:textId="77777777" w:rsidR="00FE43C1" w:rsidRPr="00F00FE3" w:rsidRDefault="00FE43C1" w:rsidP="00F00FE3">
      <w:pPr>
        <w:jc w:val="both"/>
        <w:rPr>
          <w:color w:val="000000" w:themeColor="text1"/>
          <w:lang w:val="en-US"/>
        </w:rPr>
      </w:pPr>
    </w:p>
    <w:p w14:paraId="37BD9075" w14:textId="3139ADC2" w:rsidR="00BF7A19" w:rsidRDefault="00BF7A19" w:rsidP="00F00FE3">
      <w:pPr>
        <w:jc w:val="both"/>
        <w:rPr>
          <w:color w:val="FF0000"/>
          <w:lang w:val="en-US"/>
        </w:rPr>
      </w:pPr>
      <w:r w:rsidRPr="00F00FE3">
        <w:rPr>
          <w:color w:val="FF0000"/>
          <w:lang w:val="en-US"/>
        </w:rPr>
        <w:t xml:space="preserve">Slide </w:t>
      </w:r>
      <w:r w:rsidRPr="00F00FE3">
        <w:rPr>
          <w:color w:val="FF0000"/>
          <w:lang w:val="en-US"/>
        </w:rPr>
        <w:t>6</w:t>
      </w:r>
    </w:p>
    <w:p w14:paraId="0CCBA673" w14:textId="67414AB7" w:rsidR="00FE43C1" w:rsidRDefault="00FE43C1" w:rsidP="00F00FE3">
      <w:pPr>
        <w:jc w:val="both"/>
        <w:rPr>
          <w:color w:val="FF0000"/>
          <w:lang w:val="en-US"/>
        </w:rPr>
      </w:pPr>
    </w:p>
    <w:p w14:paraId="4EDC40AC" w14:textId="2DC8FE1E" w:rsidR="00FE43C1" w:rsidRDefault="00FE43C1" w:rsidP="00F00FE3">
      <w:pPr>
        <w:jc w:val="both"/>
        <w:rPr>
          <w:color w:val="000000" w:themeColor="text1"/>
          <w:lang w:val="en-US"/>
        </w:rPr>
      </w:pPr>
      <w:r>
        <w:rPr>
          <w:color w:val="000000" w:themeColor="text1"/>
          <w:lang w:val="en-US"/>
        </w:rPr>
        <w:t xml:space="preserve">Definition of psychosis </w:t>
      </w:r>
    </w:p>
    <w:p w14:paraId="12C99FCA" w14:textId="77F22FB5" w:rsidR="00FE43C1" w:rsidRDefault="00FE43C1" w:rsidP="00F00FE3">
      <w:pPr>
        <w:jc w:val="both"/>
        <w:rPr>
          <w:color w:val="000000" w:themeColor="text1"/>
          <w:lang w:val="en-US"/>
        </w:rPr>
      </w:pPr>
      <w:r>
        <w:rPr>
          <w:color w:val="000000" w:themeColor="text1"/>
          <w:lang w:val="en-US"/>
        </w:rPr>
        <w:t>Something twin study</w:t>
      </w:r>
    </w:p>
    <w:p w14:paraId="211D1B5B" w14:textId="74726816" w:rsidR="00FE43C1" w:rsidRPr="00FE43C1" w:rsidRDefault="00FE43C1" w:rsidP="00F00FE3">
      <w:pPr>
        <w:jc w:val="both"/>
        <w:rPr>
          <w:color w:val="000000" w:themeColor="text1"/>
          <w:lang w:val="en-US"/>
        </w:rPr>
      </w:pPr>
      <w:r>
        <w:rPr>
          <w:color w:val="000000" w:themeColor="text1"/>
          <w:lang w:val="en-US"/>
        </w:rPr>
        <w:t>DNA methylation findings for SZ</w:t>
      </w:r>
    </w:p>
    <w:p w14:paraId="259BDB85" w14:textId="77777777" w:rsidR="00FE43C1" w:rsidRPr="00F00FE3" w:rsidRDefault="00FE43C1" w:rsidP="00F00FE3">
      <w:pPr>
        <w:jc w:val="both"/>
        <w:rPr>
          <w:color w:val="FF0000"/>
          <w:lang w:val="en-US"/>
        </w:rPr>
      </w:pPr>
    </w:p>
    <w:p w14:paraId="7E5B97E4" w14:textId="641017CA" w:rsidR="00BF7A19" w:rsidRDefault="00BF7A19" w:rsidP="00F00FE3">
      <w:pPr>
        <w:jc w:val="both"/>
        <w:rPr>
          <w:color w:val="FF0000"/>
          <w:lang w:val="nb-NO"/>
        </w:rPr>
      </w:pPr>
      <w:r w:rsidRPr="00BF7A19">
        <w:rPr>
          <w:color w:val="FF0000"/>
          <w:lang w:val="nb-NO"/>
        </w:rPr>
        <w:t xml:space="preserve">Slide </w:t>
      </w:r>
      <w:r>
        <w:rPr>
          <w:color w:val="FF0000"/>
          <w:lang w:val="nb-NO"/>
        </w:rPr>
        <w:t>7</w:t>
      </w:r>
    </w:p>
    <w:p w14:paraId="586D8DB4" w14:textId="7DE20CC0" w:rsidR="00FE43C1" w:rsidRDefault="00FE43C1" w:rsidP="00F00FE3">
      <w:pPr>
        <w:jc w:val="both"/>
        <w:rPr>
          <w:color w:val="FF0000"/>
          <w:lang w:val="nb-NO"/>
        </w:rPr>
      </w:pPr>
    </w:p>
    <w:p w14:paraId="64102433" w14:textId="1BE1DBEA" w:rsidR="00FE43C1" w:rsidRDefault="00FE43C1" w:rsidP="00F00FE3">
      <w:pPr>
        <w:jc w:val="both"/>
        <w:rPr>
          <w:color w:val="000000" w:themeColor="text1"/>
          <w:lang w:val="en-US"/>
        </w:rPr>
      </w:pPr>
      <w:r w:rsidRPr="00FE43C1">
        <w:rPr>
          <w:color w:val="000000" w:themeColor="text1"/>
          <w:lang w:val="en-US"/>
        </w:rPr>
        <w:t xml:space="preserve">DNAm findings in pharma. </w:t>
      </w:r>
    </w:p>
    <w:p w14:paraId="42BE5CED" w14:textId="0D83EE67" w:rsidR="00FE43C1" w:rsidRDefault="00FE43C1" w:rsidP="00F00FE3">
      <w:pPr>
        <w:jc w:val="both"/>
        <w:rPr>
          <w:color w:val="000000" w:themeColor="text1"/>
          <w:lang w:val="en-US"/>
        </w:rPr>
      </w:pPr>
      <w:r>
        <w:rPr>
          <w:color w:val="000000" w:themeColor="text1"/>
          <w:lang w:val="en-US"/>
        </w:rPr>
        <w:t>We don´t know how the drugs work – except for the dopamine hypothesis</w:t>
      </w:r>
    </w:p>
    <w:p w14:paraId="195D90BB" w14:textId="1876DF20" w:rsidR="00FE43C1" w:rsidRDefault="00FE43C1" w:rsidP="00F00FE3">
      <w:pPr>
        <w:jc w:val="both"/>
        <w:rPr>
          <w:color w:val="000000" w:themeColor="text1"/>
          <w:lang w:val="en-US"/>
        </w:rPr>
      </w:pPr>
      <w:r>
        <w:rPr>
          <w:color w:val="000000" w:themeColor="text1"/>
          <w:lang w:val="en-US"/>
        </w:rPr>
        <w:t>Why is it important to study this?</w:t>
      </w:r>
    </w:p>
    <w:p w14:paraId="235A98E2" w14:textId="5E599F84" w:rsidR="00FE43C1" w:rsidRPr="00FE43C1" w:rsidRDefault="00FE43C1" w:rsidP="00F00FE3">
      <w:pPr>
        <w:jc w:val="both"/>
        <w:rPr>
          <w:color w:val="000000" w:themeColor="text1"/>
          <w:lang w:val="en-US"/>
        </w:rPr>
      </w:pPr>
      <w:r>
        <w:rPr>
          <w:color w:val="000000" w:themeColor="text1"/>
          <w:lang w:val="en-US"/>
        </w:rPr>
        <w:t xml:space="preserve">Metabolic side effects of the medications, </w:t>
      </w:r>
      <w:r w:rsidR="00260AFC">
        <w:rPr>
          <w:color w:val="000000" w:themeColor="text1"/>
          <w:lang w:val="en-US"/>
        </w:rPr>
        <w:t xml:space="preserve">impact to health following chronic administration for years. </w:t>
      </w:r>
    </w:p>
    <w:p w14:paraId="54DFA20B" w14:textId="77777777" w:rsidR="00FE43C1" w:rsidRPr="00FE43C1" w:rsidRDefault="00FE43C1" w:rsidP="00F00FE3">
      <w:pPr>
        <w:jc w:val="both"/>
        <w:rPr>
          <w:color w:val="FF0000"/>
          <w:lang w:val="en-US"/>
        </w:rPr>
      </w:pPr>
    </w:p>
    <w:p w14:paraId="1ADEF94C" w14:textId="79D6569D" w:rsidR="00BF7A19" w:rsidRDefault="00BF7A19" w:rsidP="00F00FE3">
      <w:pPr>
        <w:jc w:val="both"/>
        <w:rPr>
          <w:color w:val="FF0000"/>
          <w:lang w:val="nb-NO"/>
        </w:rPr>
      </w:pPr>
      <w:r w:rsidRPr="00BF7A19">
        <w:rPr>
          <w:color w:val="FF0000"/>
          <w:lang w:val="nb-NO"/>
        </w:rPr>
        <w:t xml:space="preserve">Slide </w:t>
      </w:r>
      <w:r>
        <w:rPr>
          <w:color w:val="FF0000"/>
          <w:lang w:val="nb-NO"/>
        </w:rPr>
        <w:t>8</w:t>
      </w:r>
    </w:p>
    <w:p w14:paraId="2EC5CF94" w14:textId="75B9350F" w:rsidR="000F44EA" w:rsidRDefault="000F44EA" w:rsidP="00F00FE3">
      <w:pPr>
        <w:jc w:val="both"/>
        <w:rPr>
          <w:color w:val="FF0000"/>
          <w:lang w:val="nb-NO"/>
        </w:rPr>
      </w:pPr>
    </w:p>
    <w:p w14:paraId="5D35678D" w14:textId="4B22873C" w:rsidR="000F44EA" w:rsidRPr="000F44EA" w:rsidRDefault="000F44EA" w:rsidP="00F00FE3">
      <w:pPr>
        <w:jc w:val="both"/>
        <w:rPr>
          <w:color w:val="000000" w:themeColor="text1"/>
          <w:lang w:val="en-US"/>
        </w:rPr>
      </w:pPr>
      <w:r w:rsidRPr="000F44EA">
        <w:rPr>
          <w:color w:val="000000" w:themeColor="text1"/>
          <w:lang w:val="en-US"/>
        </w:rPr>
        <w:t>Challenges to this work:  We are evaluating DNA</w:t>
      </w:r>
      <w:r>
        <w:rPr>
          <w:color w:val="000000" w:themeColor="text1"/>
          <w:lang w:val="en-US"/>
        </w:rPr>
        <w:t>m extracted from cells sampled from peripheral blood.  We have two issues: 1) what can the blood tell us about a disorder that is brain-</w:t>
      </w:r>
      <w:proofErr w:type="gramStart"/>
      <w:r>
        <w:rPr>
          <w:color w:val="000000" w:themeColor="text1"/>
          <w:lang w:val="en-US"/>
        </w:rPr>
        <w:t>based?,</w:t>
      </w:r>
      <w:proofErr w:type="gramEnd"/>
      <w:r>
        <w:rPr>
          <w:color w:val="000000" w:themeColor="text1"/>
          <w:lang w:val="en-US"/>
        </w:rPr>
        <w:t xml:space="preserve"> 2) blood cell proportions change according to diet, health status, time of day. </w:t>
      </w:r>
    </w:p>
    <w:p w14:paraId="7646499F" w14:textId="77777777" w:rsidR="000F44EA" w:rsidRPr="000F44EA" w:rsidRDefault="000F44EA" w:rsidP="00F00FE3">
      <w:pPr>
        <w:jc w:val="both"/>
        <w:rPr>
          <w:color w:val="FF0000"/>
          <w:lang w:val="en-US"/>
        </w:rPr>
      </w:pPr>
    </w:p>
    <w:p w14:paraId="770E88A3" w14:textId="06AAF346" w:rsidR="00BF7A19" w:rsidRDefault="00BF7A19" w:rsidP="00F00FE3">
      <w:pPr>
        <w:jc w:val="both"/>
        <w:rPr>
          <w:color w:val="FF0000"/>
          <w:lang w:val="nb-NO"/>
        </w:rPr>
      </w:pPr>
      <w:r w:rsidRPr="00BF7A19">
        <w:rPr>
          <w:color w:val="FF0000"/>
          <w:lang w:val="nb-NO"/>
        </w:rPr>
        <w:t xml:space="preserve">Slide </w:t>
      </w:r>
      <w:r>
        <w:rPr>
          <w:color w:val="FF0000"/>
          <w:lang w:val="nb-NO"/>
        </w:rPr>
        <w:t>9</w:t>
      </w:r>
    </w:p>
    <w:p w14:paraId="67437C2D" w14:textId="0061AEB1" w:rsidR="000F44EA" w:rsidRDefault="000F44EA" w:rsidP="00F00FE3">
      <w:pPr>
        <w:jc w:val="both"/>
        <w:rPr>
          <w:color w:val="FF0000"/>
          <w:lang w:val="nb-NO"/>
        </w:rPr>
      </w:pPr>
    </w:p>
    <w:p w14:paraId="3E777F23" w14:textId="5CFB285D" w:rsidR="000F44EA" w:rsidRPr="000F44EA" w:rsidRDefault="000F44EA" w:rsidP="00F00FE3">
      <w:pPr>
        <w:jc w:val="both"/>
        <w:rPr>
          <w:color w:val="000000" w:themeColor="text1"/>
          <w:lang w:val="en-US"/>
        </w:rPr>
      </w:pPr>
      <w:r w:rsidRPr="000F44EA">
        <w:rPr>
          <w:color w:val="000000" w:themeColor="text1"/>
          <w:lang w:val="en-US"/>
        </w:rPr>
        <w:t>We decided to look at time of d</w:t>
      </w:r>
      <w:r>
        <w:rPr>
          <w:color w:val="000000" w:themeColor="text1"/>
          <w:lang w:val="en-US"/>
        </w:rPr>
        <w:t xml:space="preserve">ay – and circadian rhythms. </w:t>
      </w:r>
    </w:p>
    <w:p w14:paraId="45198DCC" w14:textId="77777777" w:rsidR="000F44EA" w:rsidRPr="000F44EA" w:rsidRDefault="000F44EA" w:rsidP="00F00FE3">
      <w:pPr>
        <w:jc w:val="both"/>
        <w:rPr>
          <w:color w:val="FF0000"/>
          <w:lang w:val="en-US"/>
        </w:rPr>
      </w:pPr>
    </w:p>
    <w:p w14:paraId="039CBF9E" w14:textId="2A486422" w:rsidR="00BF7A19" w:rsidRDefault="00BF7A19" w:rsidP="00F00FE3">
      <w:pPr>
        <w:jc w:val="both"/>
        <w:rPr>
          <w:color w:val="FF0000"/>
          <w:lang w:val="nb-NO"/>
        </w:rPr>
      </w:pPr>
      <w:r w:rsidRPr="00BF7A19">
        <w:rPr>
          <w:color w:val="FF0000"/>
          <w:lang w:val="nb-NO"/>
        </w:rPr>
        <w:t xml:space="preserve">Slide </w:t>
      </w:r>
      <w:r>
        <w:rPr>
          <w:color w:val="FF0000"/>
          <w:lang w:val="nb-NO"/>
        </w:rPr>
        <w:t>10</w:t>
      </w:r>
    </w:p>
    <w:p w14:paraId="363638DB" w14:textId="7F0F4796" w:rsidR="000F44EA" w:rsidRDefault="000F44EA" w:rsidP="00F00FE3">
      <w:pPr>
        <w:jc w:val="both"/>
        <w:rPr>
          <w:color w:val="000000" w:themeColor="text1"/>
          <w:lang w:val="en-US"/>
        </w:rPr>
      </w:pPr>
      <w:r w:rsidRPr="000F44EA">
        <w:rPr>
          <w:color w:val="000000" w:themeColor="text1"/>
          <w:lang w:val="en-US"/>
        </w:rPr>
        <w:t xml:space="preserve">Paper about circadian pharma – </w:t>
      </w:r>
      <w:proofErr w:type="spellStart"/>
      <w:r w:rsidRPr="000F44EA">
        <w:rPr>
          <w:color w:val="000000" w:themeColor="text1"/>
          <w:lang w:val="en-US"/>
        </w:rPr>
        <w:t>Corneliessen</w:t>
      </w:r>
      <w:proofErr w:type="spellEnd"/>
      <w:r w:rsidRPr="000F44EA">
        <w:rPr>
          <w:color w:val="000000" w:themeColor="text1"/>
          <w:lang w:val="en-US"/>
        </w:rPr>
        <w:t xml:space="preserve"> </w:t>
      </w:r>
    </w:p>
    <w:p w14:paraId="083A398F" w14:textId="77777777" w:rsidR="000F44EA" w:rsidRPr="000F44EA" w:rsidRDefault="000F44EA" w:rsidP="00F00FE3">
      <w:pPr>
        <w:jc w:val="both"/>
        <w:rPr>
          <w:color w:val="000000" w:themeColor="text1"/>
          <w:lang w:val="en-US"/>
        </w:rPr>
      </w:pPr>
    </w:p>
    <w:p w14:paraId="2F6FC12E" w14:textId="3CBEE45D" w:rsidR="00BF7A19" w:rsidRDefault="00BF7A19" w:rsidP="00F00FE3">
      <w:pPr>
        <w:jc w:val="both"/>
        <w:rPr>
          <w:color w:val="FF0000"/>
          <w:lang w:val="nb-NO"/>
        </w:rPr>
      </w:pPr>
      <w:r w:rsidRPr="00BF7A19">
        <w:rPr>
          <w:color w:val="FF0000"/>
          <w:lang w:val="nb-NO"/>
        </w:rPr>
        <w:t xml:space="preserve">Slide </w:t>
      </w:r>
      <w:r>
        <w:rPr>
          <w:color w:val="FF0000"/>
          <w:lang w:val="nb-NO"/>
        </w:rPr>
        <w:t>11</w:t>
      </w:r>
    </w:p>
    <w:p w14:paraId="024B8D38" w14:textId="2775511F" w:rsidR="000F44EA" w:rsidRDefault="000F44EA" w:rsidP="00F00FE3">
      <w:pPr>
        <w:jc w:val="both"/>
        <w:rPr>
          <w:color w:val="FF0000"/>
          <w:lang w:val="nb-NO"/>
        </w:rPr>
      </w:pPr>
    </w:p>
    <w:p w14:paraId="5AB5D972" w14:textId="77777777" w:rsidR="000F44EA" w:rsidRPr="00BF7A19" w:rsidRDefault="000F44EA" w:rsidP="00F00FE3">
      <w:pPr>
        <w:jc w:val="both"/>
        <w:rPr>
          <w:color w:val="FF0000"/>
          <w:lang w:val="nb-NO"/>
        </w:rPr>
      </w:pPr>
    </w:p>
    <w:p w14:paraId="6D52BEB3" w14:textId="0D63CA53" w:rsidR="00BF7A19" w:rsidRDefault="00BF7A19" w:rsidP="00F00FE3">
      <w:pPr>
        <w:jc w:val="both"/>
        <w:rPr>
          <w:color w:val="FF0000"/>
          <w:lang w:val="nb-NO"/>
        </w:rPr>
      </w:pPr>
      <w:r w:rsidRPr="00BF7A19">
        <w:rPr>
          <w:color w:val="FF0000"/>
          <w:lang w:val="nb-NO"/>
        </w:rPr>
        <w:t xml:space="preserve">Slide </w:t>
      </w:r>
      <w:r>
        <w:rPr>
          <w:color w:val="FF0000"/>
          <w:lang w:val="nb-NO"/>
        </w:rPr>
        <w:t>1</w:t>
      </w:r>
      <w:r w:rsidRPr="00BF7A19">
        <w:rPr>
          <w:color w:val="FF0000"/>
          <w:lang w:val="nb-NO"/>
        </w:rPr>
        <w:t>2</w:t>
      </w:r>
    </w:p>
    <w:p w14:paraId="485598CF" w14:textId="16D4220E" w:rsidR="000F44EA" w:rsidRDefault="000F44EA" w:rsidP="00F00FE3">
      <w:pPr>
        <w:jc w:val="both"/>
        <w:rPr>
          <w:color w:val="FF0000"/>
          <w:lang w:val="nb-NO"/>
        </w:rPr>
      </w:pPr>
    </w:p>
    <w:p w14:paraId="632B394B" w14:textId="77777777" w:rsidR="000F44EA" w:rsidRPr="00BF7A19" w:rsidRDefault="000F44EA" w:rsidP="00F00FE3">
      <w:pPr>
        <w:jc w:val="both"/>
        <w:rPr>
          <w:color w:val="FF0000"/>
          <w:lang w:val="nb-NO"/>
        </w:rPr>
      </w:pPr>
    </w:p>
    <w:p w14:paraId="1A6AD3B0" w14:textId="0C41D3A8" w:rsidR="00BF7A19" w:rsidRDefault="00BF7A19" w:rsidP="00F00FE3">
      <w:pPr>
        <w:jc w:val="both"/>
        <w:rPr>
          <w:color w:val="FF0000"/>
          <w:lang w:val="nb-NO"/>
        </w:rPr>
      </w:pPr>
      <w:r w:rsidRPr="00BF7A19">
        <w:rPr>
          <w:color w:val="FF0000"/>
          <w:lang w:val="nb-NO"/>
        </w:rPr>
        <w:t xml:space="preserve">Slide </w:t>
      </w:r>
      <w:r>
        <w:rPr>
          <w:color w:val="FF0000"/>
          <w:lang w:val="nb-NO"/>
        </w:rPr>
        <w:t>13</w:t>
      </w:r>
    </w:p>
    <w:p w14:paraId="54618C9A" w14:textId="3D5BCF1B" w:rsidR="000F44EA" w:rsidRDefault="000F44EA" w:rsidP="00F00FE3">
      <w:pPr>
        <w:jc w:val="both"/>
        <w:rPr>
          <w:color w:val="FF0000"/>
          <w:lang w:val="nb-NO"/>
        </w:rPr>
      </w:pPr>
    </w:p>
    <w:p w14:paraId="06250C83" w14:textId="77777777" w:rsidR="000F44EA" w:rsidRPr="00BF7A19" w:rsidRDefault="000F44EA" w:rsidP="00F00FE3">
      <w:pPr>
        <w:jc w:val="both"/>
        <w:rPr>
          <w:color w:val="FF0000"/>
          <w:lang w:val="nb-NO"/>
        </w:rPr>
      </w:pPr>
    </w:p>
    <w:p w14:paraId="0F47C7C1" w14:textId="565DBEED" w:rsidR="00BF7A19" w:rsidRDefault="00BF7A19" w:rsidP="00F00FE3">
      <w:pPr>
        <w:jc w:val="both"/>
        <w:rPr>
          <w:color w:val="FF0000"/>
          <w:lang w:val="nb-NO"/>
        </w:rPr>
      </w:pPr>
      <w:r w:rsidRPr="00BF7A19">
        <w:rPr>
          <w:color w:val="FF0000"/>
          <w:lang w:val="nb-NO"/>
        </w:rPr>
        <w:t xml:space="preserve">Slide </w:t>
      </w:r>
      <w:r>
        <w:rPr>
          <w:color w:val="FF0000"/>
          <w:lang w:val="nb-NO"/>
        </w:rPr>
        <w:t>14</w:t>
      </w:r>
    </w:p>
    <w:p w14:paraId="657272EC" w14:textId="72AFA5FE" w:rsidR="000F44EA" w:rsidRDefault="000F44EA" w:rsidP="00F00FE3">
      <w:pPr>
        <w:jc w:val="both"/>
        <w:rPr>
          <w:color w:val="FF0000"/>
          <w:lang w:val="nb-NO"/>
        </w:rPr>
      </w:pPr>
    </w:p>
    <w:p w14:paraId="577FEE71" w14:textId="77777777" w:rsidR="000F44EA" w:rsidRPr="00BF7A19" w:rsidRDefault="000F44EA" w:rsidP="00F00FE3">
      <w:pPr>
        <w:jc w:val="both"/>
        <w:rPr>
          <w:color w:val="FF0000"/>
          <w:lang w:val="nb-NO"/>
        </w:rPr>
      </w:pPr>
    </w:p>
    <w:p w14:paraId="4FC6EF29" w14:textId="61EB57EA" w:rsidR="00BF7A19" w:rsidRDefault="00BF7A19" w:rsidP="00F00FE3">
      <w:pPr>
        <w:jc w:val="both"/>
        <w:rPr>
          <w:color w:val="FF0000"/>
          <w:lang w:val="nb-NO"/>
        </w:rPr>
      </w:pPr>
      <w:r w:rsidRPr="00BF7A19">
        <w:rPr>
          <w:color w:val="FF0000"/>
          <w:lang w:val="nb-NO"/>
        </w:rPr>
        <w:t xml:space="preserve">Slide </w:t>
      </w:r>
      <w:r>
        <w:rPr>
          <w:color w:val="FF0000"/>
          <w:lang w:val="nb-NO"/>
        </w:rPr>
        <w:t>15</w:t>
      </w:r>
    </w:p>
    <w:p w14:paraId="1C98974F" w14:textId="24F1695F" w:rsidR="000F44EA" w:rsidRDefault="000F44EA" w:rsidP="00F00FE3">
      <w:pPr>
        <w:jc w:val="both"/>
        <w:rPr>
          <w:color w:val="FF0000"/>
          <w:lang w:val="nb-NO"/>
        </w:rPr>
      </w:pPr>
    </w:p>
    <w:p w14:paraId="5C6439C7" w14:textId="77777777" w:rsidR="000F44EA" w:rsidRPr="00BF7A19" w:rsidRDefault="000F44EA" w:rsidP="00F00FE3">
      <w:pPr>
        <w:jc w:val="both"/>
        <w:rPr>
          <w:color w:val="FF0000"/>
          <w:lang w:val="nb-NO"/>
        </w:rPr>
      </w:pPr>
    </w:p>
    <w:p w14:paraId="1DD1CCA4" w14:textId="0C096016" w:rsidR="00BF7A19" w:rsidRDefault="00BF7A19" w:rsidP="00F00FE3">
      <w:pPr>
        <w:jc w:val="both"/>
        <w:rPr>
          <w:color w:val="FF0000"/>
          <w:lang w:val="nb-NO"/>
        </w:rPr>
      </w:pPr>
      <w:r w:rsidRPr="00BF7A19">
        <w:rPr>
          <w:color w:val="FF0000"/>
          <w:lang w:val="nb-NO"/>
        </w:rPr>
        <w:t xml:space="preserve">Slide </w:t>
      </w:r>
      <w:r>
        <w:rPr>
          <w:color w:val="FF0000"/>
          <w:lang w:val="nb-NO"/>
        </w:rPr>
        <w:t>16</w:t>
      </w:r>
    </w:p>
    <w:p w14:paraId="5EB7E8D5" w14:textId="506C2019" w:rsidR="000F44EA" w:rsidRDefault="000F44EA" w:rsidP="00F00FE3">
      <w:pPr>
        <w:jc w:val="both"/>
        <w:rPr>
          <w:color w:val="FF0000"/>
          <w:lang w:val="nb-NO"/>
        </w:rPr>
      </w:pPr>
    </w:p>
    <w:p w14:paraId="5F184E6D" w14:textId="77777777" w:rsidR="000F44EA" w:rsidRPr="00BF7A19" w:rsidRDefault="000F44EA" w:rsidP="00F00FE3">
      <w:pPr>
        <w:jc w:val="both"/>
        <w:rPr>
          <w:color w:val="FF0000"/>
          <w:lang w:val="nb-NO"/>
        </w:rPr>
      </w:pPr>
    </w:p>
    <w:p w14:paraId="14A473C4" w14:textId="4285824A" w:rsidR="00BF7A19" w:rsidRDefault="00BF7A19" w:rsidP="00F00FE3">
      <w:pPr>
        <w:jc w:val="both"/>
        <w:rPr>
          <w:color w:val="FF0000"/>
          <w:lang w:val="nb-NO"/>
        </w:rPr>
      </w:pPr>
      <w:r w:rsidRPr="00BF7A19">
        <w:rPr>
          <w:color w:val="FF0000"/>
          <w:lang w:val="nb-NO"/>
        </w:rPr>
        <w:t xml:space="preserve">Slide </w:t>
      </w:r>
      <w:r w:rsidRPr="00BF7A19">
        <w:rPr>
          <w:color w:val="FF0000"/>
          <w:lang w:val="nb-NO"/>
        </w:rPr>
        <w:t>17</w:t>
      </w:r>
    </w:p>
    <w:p w14:paraId="16E430CB" w14:textId="4B30A267" w:rsidR="000F44EA" w:rsidRDefault="000F44EA" w:rsidP="00F00FE3">
      <w:pPr>
        <w:jc w:val="both"/>
        <w:rPr>
          <w:color w:val="FF0000"/>
          <w:lang w:val="nb-NO"/>
        </w:rPr>
      </w:pPr>
    </w:p>
    <w:p w14:paraId="23D32E46" w14:textId="77777777" w:rsidR="000F44EA" w:rsidRPr="00BF7A19" w:rsidRDefault="000F44EA" w:rsidP="00F00FE3">
      <w:pPr>
        <w:jc w:val="both"/>
        <w:rPr>
          <w:color w:val="FF0000"/>
          <w:lang w:val="nb-NO"/>
        </w:rPr>
      </w:pPr>
    </w:p>
    <w:p w14:paraId="03F9E4EC" w14:textId="77A2F9A2" w:rsidR="00BF7A19" w:rsidRDefault="00BF7A19" w:rsidP="00F00FE3">
      <w:pPr>
        <w:jc w:val="both"/>
        <w:rPr>
          <w:color w:val="FF0000"/>
          <w:lang w:val="nb-NO"/>
        </w:rPr>
      </w:pPr>
      <w:r w:rsidRPr="00BF7A19">
        <w:rPr>
          <w:color w:val="FF0000"/>
          <w:lang w:val="nb-NO"/>
        </w:rPr>
        <w:t xml:space="preserve">Slide </w:t>
      </w:r>
      <w:r w:rsidRPr="00BF7A19">
        <w:rPr>
          <w:color w:val="FF0000"/>
          <w:lang w:val="nb-NO"/>
        </w:rPr>
        <w:t>18</w:t>
      </w:r>
    </w:p>
    <w:p w14:paraId="424FC39F" w14:textId="091089B3" w:rsidR="000F44EA" w:rsidRDefault="000F44EA" w:rsidP="00F00FE3">
      <w:pPr>
        <w:jc w:val="both"/>
        <w:rPr>
          <w:color w:val="FF0000"/>
          <w:lang w:val="nb-NO"/>
        </w:rPr>
      </w:pPr>
    </w:p>
    <w:p w14:paraId="5A7F50D2" w14:textId="77777777" w:rsidR="000F44EA" w:rsidRPr="00BF7A19" w:rsidRDefault="000F44EA" w:rsidP="00F00FE3">
      <w:pPr>
        <w:jc w:val="both"/>
        <w:rPr>
          <w:color w:val="FF0000"/>
          <w:lang w:val="nb-NO"/>
        </w:rPr>
      </w:pPr>
    </w:p>
    <w:p w14:paraId="24CFE67C" w14:textId="6DA54167" w:rsidR="00BF7A19" w:rsidRPr="00BF7A19" w:rsidRDefault="00BF7A19" w:rsidP="00F00FE3">
      <w:pPr>
        <w:jc w:val="both"/>
        <w:rPr>
          <w:color w:val="FF0000"/>
          <w:lang w:val="nb-NO"/>
        </w:rPr>
      </w:pPr>
      <w:r w:rsidRPr="00BF7A19">
        <w:rPr>
          <w:color w:val="FF0000"/>
          <w:lang w:val="nb-NO"/>
        </w:rPr>
        <w:t xml:space="preserve">Slide </w:t>
      </w:r>
      <w:r w:rsidRPr="00BF7A19">
        <w:rPr>
          <w:color w:val="FF0000"/>
          <w:lang w:val="nb-NO"/>
        </w:rPr>
        <w:t>19</w:t>
      </w:r>
    </w:p>
    <w:p w14:paraId="56C9F817" w14:textId="614C7C5A" w:rsidR="00BF7A19" w:rsidRDefault="00BF7A19" w:rsidP="00F00FE3">
      <w:pPr>
        <w:jc w:val="both"/>
        <w:rPr>
          <w:color w:val="FF0000"/>
          <w:lang w:val="nb-NO"/>
        </w:rPr>
      </w:pPr>
      <w:r w:rsidRPr="00BF7A19">
        <w:rPr>
          <w:color w:val="FF0000"/>
          <w:lang w:val="nb-NO"/>
        </w:rPr>
        <w:t>Slide 2</w:t>
      </w:r>
      <w:r w:rsidRPr="00BF7A19">
        <w:rPr>
          <w:color w:val="FF0000"/>
          <w:lang w:val="nb-NO"/>
        </w:rPr>
        <w:t>0</w:t>
      </w:r>
    </w:p>
    <w:p w14:paraId="4E4B7065" w14:textId="3F23BB84" w:rsidR="000F44EA" w:rsidRDefault="000F44EA" w:rsidP="00F00FE3">
      <w:pPr>
        <w:jc w:val="both"/>
        <w:rPr>
          <w:color w:val="FF0000"/>
          <w:lang w:val="nb-NO"/>
        </w:rPr>
      </w:pPr>
    </w:p>
    <w:p w14:paraId="58DD9536" w14:textId="77777777" w:rsidR="000F44EA" w:rsidRPr="00BF7A19" w:rsidRDefault="000F44EA" w:rsidP="00F00FE3">
      <w:pPr>
        <w:jc w:val="both"/>
        <w:rPr>
          <w:color w:val="FF0000"/>
          <w:lang w:val="nb-NO"/>
        </w:rPr>
      </w:pPr>
    </w:p>
    <w:p w14:paraId="32159C17" w14:textId="0211DD86" w:rsidR="00BF7A19" w:rsidRPr="00BF7A19" w:rsidRDefault="00BF7A19" w:rsidP="00F00FE3">
      <w:pPr>
        <w:jc w:val="both"/>
        <w:rPr>
          <w:color w:val="FF0000"/>
          <w:lang w:val="nb-NO"/>
        </w:rPr>
      </w:pPr>
      <w:r w:rsidRPr="00BF7A19">
        <w:rPr>
          <w:color w:val="FF0000"/>
          <w:lang w:val="nb-NO"/>
        </w:rPr>
        <w:t>Slide 2</w:t>
      </w:r>
      <w:r>
        <w:rPr>
          <w:color w:val="FF0000"/>
          <w:lang w:val="nb-NO"/>
        </w:rPr>
        <w:t>1</w:t>
      </w:r>
    </w:p>
    <w:p w14:paraId="41CF5834" w14:textId="1C8ACD93" w:rsidR="006765AF" w:rsidRPr="00BF7A19" w:rsidRDefault="006765AF" w:rsidP="00F00FE3">
      <w:pPr>
        <w:jc w:val="both"/>
        <w:rPr>
          <w:lang w:val="nb-NO"/>
        </w:rPr>
      </w:pPr>
    </w:p>
    <w:sectPr w:rsidR="006765AF" w:rsidRPr="00BF7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CaslonPro">
    <w:altName w:val="Cambria"/>
    <w:panose1 w:val="020B0604020202020204"/>
    <w:charset w:val="00"/>
    <w:family w:val="roman"/>
    <w:notTrueType/>
    <w:pitch w:val="default"/>
  </w:font>
  <w:font w:name="AvenirNext">
    <w:altName w:val="Cambria"/>
    <w:panose1 w:val="020B0503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F32"/>
    <w:multiLevelType w:val="multilevel"/>
    <w:tmpl w:val="6DC4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C4B2F"/>
    <w:multiLevelType w:val="multilevel"/>
    <w:tmpl w:val="1148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AF"/>
    <w:rsid w:val="000F44EA"/>
    <w:rsid w:val="00260AFC"/>
    <w:rsid w:val="006402B8"/>
    <w:rsid w:val="006765AF"/>
    <w:rsid w:val="0086606A"/>
    <w:rsid w:val="0099310C"/>
    <w:rsid w:val="009D52EF"/>
    <w:rsid w:val="00BF7A19"/>
    <w:rsid w:val="00D520DB"/>
    <w:rsid w:val="00F00FE3"/>
    <w:rsid w:val="00FE43C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99F2549"/>
  <w15:chartTrackingRefBased/>
  <w15:docId w15:val="{11BA4ADF-728F-DD4A-8F34-5149F3BE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06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66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1595">
      <w:bodyDiv w:val="1"/>
      <w:marLeft w:val="0"/>
      <w:marRight w:val="0"/>
      <w:marTop w:val="0"/>
      <w:marBottom w:val="0"/>
      <w:divBdr>
        <w:top w:val="none" w:sz="0" w:space="0" w:color="auto"/>
        <w:left w:val="none" w:sz="0" w:space="0" w:color="auto"/>
        <w:bottom w:val="none" w:sz="0" w:space="0" w:color="auto"/>
        <w:right w:val="none" w:sz="0" w:space="0" w:color="auto"/>
      </w:divBdr>
    </w:div>
    <w:div w:id="325135743">
      <w:bodyDiv w:val="1"/>
      <w:marLeft w:val="0"/>
      <w:marRight w:val="0"/>
      <w:marTop w:val="0"/>
      <w:marBottom w:val="0"/>
      <w:divBdr>
        <w:top w:val="none" w:sz="0" w:space="0" w:color="auto"/>
        <w:left w:val="none" w:sz="0" w:space="0" w:color="auto"/>
        <w:bottom w:val="none" w:sz="0" w:space="0" w:color="auto"/>
        <w:right w:val="none" w:sz="0" w:space="0" w:color="auto"/>
      </w:divBdr>
      <w:divsChild>
        <w:div w:id="2079866010">
          <w:marLeft w:val="0"/>
          <w:marRight w:val="0"/>
          <w:marTop w:val="0"/>
          <w:marBottom w:val="0"/>
          <w:divBdr>
            <w:top w:val="none" w:sz="0" w:space="0" w:color="auto"/>
            <w:left w:val="none" w:sz="0" w:space="0" w:color="auto"/>
            <w:bottom w:val="none" w:sz="0" w:space="0" w:color="auto"/>
            <w:right w:val="none" w:sz="0" w:space="0" w:color="auto"/>
          </w:divBdr>
          <w:divsChild>
            <w:div w:id="1450391247">
              <w:marLeft w:val="0"/>
              <w:marRight w:val="0"/>
              <w:marTop w:val="0"/>
              <w:marBottom w:val="0"/>
              <w:divBdr>
                <w:top w:val="none" w:sz="0" w:space="0" w:color="auto"/>
                <w:left w:val="none" w:sz="0" w:space="0" w:color="auto"/>
                <w:bottom w:val="none" w:sz="0" w:space="0" w:color="auto"/>
                <w:right w:val="none" w:sz="0" w:space="0" w:color="auto"/>
              </w:divBdr>
              <w:divsChild>
                <w:div w:id="2096973524">
                  <w:marLeft w:val="0"/>
                  <w:marRight w:val="0"/>
                  <w:marTop w:val="0"/>
                  <w:marBottom w:val="0"/>
                  <w:divBdr>
                    <w:top w:val="none" w:sz="0" w:space="0" w:color="auto"/>
                    <w:left w:val="none" w:sz="0" w:space="0" w:color="auto"/>
                    <w:bottom w:val="none" w:sz="0" w:space="0" w:color="auto"/>
                    <w:right w:val="none" w:sz="0" w:space="0" w:color="auto"/>
                  </w:divBdr>
                </w:div>
              </w:divsChild>
            </w:div>
            <w:div w:id="1639724342">
              <w:marLeft w:val="0"/>
              <w:marRight w:val="0"/>
              <w:marTop w:val="0"/>
              <w:marBottom w:val="0"/>
              <w:divBdr>
                <w:top w:val="none" w:sz="0" w:space="0" w:color="auto"/>
                <w:left w:val="none" w:sz="0" w:space="0" w:color="auto"/>
                <w:bottom w:val="none" w:sz="0" w:space="0" w:color="auto"/>
                <w:right w:val="none" w:sz="0" w:space="0" w:color="auto"/>
              </w:divBdr>
              <w:divsChild>
                <w:div w:id="11075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7079">
          <w:marLeft w:val="0"/>
          <w:marRight w:val="0"/>
          <w:marTop w:val="0"/>
          <w:marBottom w:val="0"/>
          <w:divBdr>
            <w:top w:val="none" w:sz="0" w:space="0" w:color="auto"/>
            <w:left w:val="none" w:sz="0" w:space="0" w:color="auto"/>
            <w:bottom w:val="none" w:sz="0" w:space="0" w:color="auto"/>
            <w:right w:val="none" w:sz="0" w:space="0" w:color="auto"/>
          </w:divBdr>
          <w:divsChild>
            <w:div w:id="279998721">
              <w:marLeft w:val="0"/>
              <w:marRight w:val="0"/>
              <w:marTop w:val="0"/>
              <w:marBottom w:val="0"/>
              <w:divBdr>
                <w:top w:val="none" w:sz="0" w:space="0" w:color="auto"/>
                <w:left w:val="none" w:sz="0" w:space="0" w:color="auto"/>
                <w:bottom w:val="none" w:sz="0" w:space="0" w:color="auto"/>
                <w:right w:val="none" w:sz="0" w:space="0" w:color="auto"/>
              </w:divBdr>
              <w:divsChild>
                <w:div w:id="19752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41866">
      <w:bodyDiv w:val="1"/>
      <w:marLeft w:val="0"/>
      <w:marRight w:val="0"/>
      <w:marTop w:val="0"/>
      <w:marBottom w:val="0"/>
      <w:divBdr>
        <w:top w:val="none" w:sz="0" w:space="0" w:color="auto"/>
        <w:left w:val="none" w:sz="0" w:space="0" w:color="auto"/>
        <w:bottom w:val="none" w:sz="0" w:space="0" w:color="auto"/>
        <w:right w:val="none" w:sz="0" w:space="0" w:color="auto"/>
      </w:divBdr>
      <w:divsChild>
        <w:div w:id="116876246">
          <w:marLeft w:val="0"/>
          <w:marRight w:val="0"/>
          <w:marTop w:val="0"/>
          <w:marBottom w:val="0"/>
          <w:divBdr>
            <w:top w:val="none" w:sz="0" w:space="0" w:color="auto"/>
            <w:left w:val="none" w:sz="0" w:space="0" w:color="auto"/>
            <w:bottom w:val="none" w:sz="0" w:space="0" w:color="auto"/>
            <w:right w:val="none" w:sz="0" w:space="0" w:color="auto"/>
          </w:divBdr>
          <w:divsChild>
            <w:div w:id="1738506082">
              <w:marLeft w:val="0"/>
              <w:marRight w:val="0"/>
              <w:marTop w:val="0"/>
              <w:marBottom w:val="0"/>
              <w:divBdr>
                <w:top w:val="none" w:sz="0" w:space="0" w:color="auto"/>
                <w:left w:val="none" w:sz="0" w:space="0" w:color="auto"/>
                <w:bottom w:val="none" w:sz="0" w:space="0" w:color="auto"/>
                <w:right w:val="none" w:sz="0" w:space="0" w:color="auto"/>
              </w:divBdr>
              <w:divsChild>
                <w:div w:id="15779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53866">
      <w:bodyDiv w:val="1"/>
      <w:marLeft w:val="0"/>
      <w:marRight w:val="0"/>
      <w:marTop w:val="0"/>
      <w:marBottom w:val="0"/>
      <w:divBdr>
        <w:top w:val="none" w:sz="0" w:space="0" w:color="auto"/>
        <w:left w:val="none" w:sz="0" w:space="0" w:color="auto"/>
        <w:bottom w:val="none" w:sz="0" w:space="0" w:color="auto"/>
        <w:right w:val="none" w:sz="0" w:space="0" w:color="auto"/>
      </w:divBdr>
      <w:divsChild>
        <w:div w:id="2002082578">
          <w:marLeft w:val="0"/>
          <w:marRight w:val="0"/>
          <w:marTop w:val="0"/>
          <w:marBottom w:val="0"/>
          <w:divBdr>
            <w:top w:val="none" w:sz="0" w:space="0" w:color="auto"/>
            <w:left w:val="none" w:sz="0" w:space="0" w:color="auto"/>
            <w:bottom w:val="none" w:sz="0" w:space="0" w:color="auto"/>
            <w:right w:val="none" w:sz="0" w:space="0" w:color="auto"/>
          </w:divBdr>
          <w:divsChild>
            <w:div w:id="348987010">
              <w:marLeft w:val="0"/>
              <w:marRight w:val="0"/>
              <w:marTop w:val="0"/>
              <w:marBottom w:val="0"/>
              <w:divBdr>
                <w:top w:val="none" w:sz="0" w:space="0" w:color="auto"/>
                <w:left w:val="none" w:sz="0" w:space="0" w:color="auto"/>
                <w:bottom w:val="none" w:sz="0" w:space="0" w:color="auto"/>
                <w:right w:val="none" w:sz="0" w:space="0" w:color="auto"/>
              </w:divBdr>
              <w:divsChild>
                <w:div w:id="20167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7873">
      <w:bodyDiv w:val="1"/>
      <w:marLeft w:val="0"/>
      <w:marRight w:val="0"/>
      <w:marTop w:val="0"/>
      <w:marBottom w:val="0"/>
      <w:divBdr>
        <w:top w:val="none" w:sz="0" w:space="0" w:color="auto"/>
        <w:left w:val="none" w:sz="0" w:space="0" w:color="auto"/>
        <w:bottom w:val="none" w:sz="0" w:space="0" w:color="auto"/>
        <w:right w:val="none" w:sz="0" w:space="0" w:color="auto"/>
      </w:divBdr>
      <w:divsChild>
        <w:div w:id="1948004017">
          <w:marLeft w:val="0"/>
          <w:marRight w:val="0"/>
          <w:marTop w:val="0"/>
          <w:marBottom w:val="0"/>
          <w:divBdr>
            <w:top w:val="none" w:sz="0" w:space="0" w:color="auto"/>
            <w:left w:val="none" w:sz="0" w:space="0" w:color="auto"/>
            <w:bottom w:val="none" w:sz="0" w:space="0" w:color="auto"/>
            <w:right w:val="none" w:sz="0" w:space="0" w:color="auto"/>
          </w:divBdr>
          <w:divsChild>
            <w:div w:id="322973188">
              <w:marLeft w:val="0"/>
              <w:marRight w:val="0"/>
              <w:marTop w:val="0"/>
              <w:marBottom w:val="0"/>
              <w:divBdr>
                <w:top w:val="none" w:sz="0" w:space="0" w:color="auto"/>
                <w:left w:val="none" w:sz="0" w:space="0" w:color="auto"/>
                <w:bottom w:val="none" w:sz="0" w:space="0" w:color="auto"/>
                <w:right w:val="none" w:sz="0" w:space="0" w:color="auto"/>
              </w:divBdr>
              <w:divsChild>
                <w:div w:id="10595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704">
      <w:bodyDiv w:val="1"/>
      <w:marLeft w:val="0"/>
      <w:marRight w:val="0"/>
      <w:marTop w:val="0"/>
      <w:marBottom w:val="0"/>
      <w:divBdr>
        <w:top w:val="none" w:sz="0" w:space="0" w:color="auto"/>
        <w:left w:val="none" w:sz="0" w:space="0" w:color="auto"/>
        <w:bottom w:val="none" w:sz="0" w:space="0" w:color="auto"/>
        <w:right w:val="none" w:sz="0" w:space="0" w:color="auto"/>
      </w:divBdr>
      <w:divsChild>
        <w:div w:id="716395883">
          <w:marLeft w:val="0"/>
          <w:marRight w:val="0"/>
          <w:marTop w:val="0"/>
          <w:marBottom w:val="0"/>
          <w:divBdr>
            <w:top w:val="none" w:sz="0" w:space="0" w:color="auto"/>
            <w:left w:val="none" w:sz="0" w:space="0" w:color="auto"/>
            <w:bottom w:val="none" w:sz="0" w:space="0" w:color="auto"/>
            <w:right w:val="none" w:sz="0" w:space="0" w:color="auto"/>
          </w:divBdr>
          <w:divsChild>
            <w:div w:id="2112776881">
              <w:marLeft w:val="0"/>
              <w:marRight w:val="0"/>
              <w:marTop w:val="0"/>
              <w:marBottom w:val="0"/>
              <w:divBdr>
                <w:top w:val="none" w:sz="0" w:space="0" w:color="auto"/>
                <w:left w:val="none" w:sz="0" w:space="0" w:color="auto"/>
                <w:bottom w:val="none" w:sz="0" w:space="0" w:color="auto"/>
                <w:right w:val="none" w:sz="0" w:space="0" w:color="auto"/>
              </w:divBdr>
              <w:divsChild>
                <w:div w:id="1167474609">
                  <w:marLeft w:val="0"/>
                  <w:marRight w:val="0"/>
                  <w:marTop w:val="0"/>
                  <w:marBottom w:val="0"/>
                  <w:divBdr>
                    <w:top w:val="none" w:sz="0" w:space="0" w:color="auto"/>
                    <w:left w:val="none" w:sz="0" w:space="0" w:color="auto"/>
                    <w:bottom w:val="none" w:sz="0" w:space="0" w:color="auto"/>
                    <w:right w:val="none" w:sz="0" w:space="0" w:color="auto"/>
                  </w:divBdr>
                  <w:divsChild>
                    <w:div w:id="4557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4</cp:revision>
  <dcterms:created xsi:type="dcterms:W3CDTF">2021-07-17T12:43:00Z</dcterms:created>
  <dcterms:modified xsi:type="dcterms:W3CDTF">2021-07-17T14:59:00Z</dcterms:modified>
</cp:coreProperties>
</file>