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300" w:line="374" w:lineRule="atLeast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bdr w:val="single" w:sz="2" w:space="0" w:color="ECEAE4" w:frame="1"/>
          <w:lang w:eastAsia="ru-RU"/>
        </w:rPr>
        <w:t>Дефолтный промпт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(если пользователь не задал свой «вайб компании»):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Ты — менеджер бренда на Wildberries. Напиши вежливый ответ на отзыв покупателя. 2-4 предложения.</w:t>
      </w:r>
    </w:p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300" w:after="300" w:line="374" w:lineRule="atLeast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  <w:t>К нему динамически добавляются блоки из обучения:</w:t>
      </w:r>
    </w:p>
    <w:p w:rsidR="001073AF" w:rsidRPr="001073AF" w:rsidRDefault="001073AF" w:rsidP="001073AF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bdr w:val="single" w:sz="2" w:space="0" w:color="ECEAE4" w:frame="1"/>
          <w:lang w:eastAsia="ru-RU"/>
        </w:rPr>
        <w:t>ОБЯЗАТЕЛЬНЫЕ ПРАВИЛА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из таблицы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ai_rules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(тип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do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)</w:t>
      </w:r>
    </w:p>
    <w:p w:rsidR="001073AF" w:rsidRPr="001073AF" w:rsidRDefault="001073AF" w:rsidP="001073AF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bdr w:val="single" w:sz="2" w:space="0" w:color="ECEAE4" w:frame="1"/>
          <w:lang w:eastAsia="ru-RU"/>
        </w:rPr>
        <w:t>ЗАПРЕЩЕНО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из таблицы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ai_rules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(тип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dont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)</w:t>
      </w:r>
    </w:p>
    <w:p w:rsidR="001073AF" w:rsidRPr="001073AF" w:rsidRDefault="001073AF" w:rsidP="001073AF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24"/>
          <w:bdr w:val="single" w:sz="2" w:space="0" w:color="ECEAE4" w:frame="1"/>
          <w:lang w:eastAsia="ru-RU"/>
        </w:rPr>
        <w:t>ПРИМЕРЫ ИДЕАЛЬНЫХ ОТВЕТОВ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до 3 примеров из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ai_example_responses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, подобранных по рейтингу отзыва</w:t>
      </w:r>
    </w:p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300" w:after="300" w:line="374" w:lineRule="atLeast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  <w:t>А в пользовательское сообщение добавляются контекстные инструкции: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[Покупатель НЕ выкупил товар. НЕ благодари за покупку.]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при отказе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Бренд: {название}. Используй в ответе.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если задан бренд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Имя покупателя: {имя}. Обратись по имени.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если есть имя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[Покупатель приложил N фото и видео.]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при наличии медиа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РЕКОМЕНДАЦИИ: ...предложи другие товары...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 — при рейтинге 4+ и настроенных рекомендациях</w:t>
      </w:r>
    </w:p>
    <w:p w:rsidR="001073AF" w:rsidRPr="001073AF" w:rsidRDefault="001073AF" w:rsidP="001073AF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  <w:t>Специальные инструкции для пустых отзывов (1-2 предложения)</w:t>
      </w:r>
    </w:p>
    <w:p w:rsidR="001073AF" w:rsidRPr="001073AF" w:rsidRDefault="00175CAB" w:rsidP="001073AF">
      <w:pPr>
        <w:spacing w:before="720" w:after="720"/>
        <w:rPr>
          <w:rFonts w:ascii="Times New Roman" w:eastAsia="Times New Roman" w:hAnsi="Times New Roman" w:cs="Times New Roman"/>
          <w:sz w:val="24"/>
          <w:lang w:eastAsia="ru-RU"/>
        </w:rPr>
      </w:pPr>
      <w:r w:rsidRPr="00175CAB">
        <w:rPr>
          <w:rFonts w:ascii="Times New Roman" w:eastAsia="Times New Roman" w:hAnsi="Times New Roman" w:cs="Times New Roman"/>
          <w:noProof/>
          <w:sz w:val="24"/>
          <w:lang w:eastAsia="ru-RU"/>
        </w:rPr>
        <w:pict>
          <v:rect id="_x0000_i1026" alt="" style="width:467.75pt;height:.05pt;mso-width-percent:0;mso-height-percent:0;mso-width-percent:0;mso-height-percent:0" o:hrstd="t" o:hr="t" fillcolor="#a0a0a0" stroked="f"/>
        </w:pict>
      </w:r>
    </w:p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after="240"/>
        <w:outlineLvl w:val="1"/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  <w:t>2. AI-аналитик (</w:t>
      </w:r>
      <w:r w:rsidRPr="001073AF">
        <w:rPr>
          <w:rFonts w:ascii="Roboto Mono" w:eastAsia="Times New Roman" w:hAnsi="Roboto Mono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  <w:lang w:eastAsia="ru-RU"/>
        </w:rPr>
        <w:t>ai-assistant</w:t>
      </w: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  <w:t>)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 xml:space="preserve">Ты — AI-аналитик по отзывам маркетплейса Wildberries. 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У тебя есть полный доступ к базе отзывов покупателей.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Твои возможности: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Анализировать отзывы по конкретным товарам (по артикулу)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Выявлять основные жалобы и преимущества товаров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Давать статистику по рейтингам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Находить паттерны в отзывах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Анализировать динамику отзывов по дням недели и времени суток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Выявлять временные паттерны (когда приходит больше негатива, сезонность и т.д.)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Отвечать на любые вопросы о товарах и мнении покупателей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lastRenderedPageBreak/>
        <w:t>Правила: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Отвечай структурированно, используй списки и заголовки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Приводи конкретные цитаты из отзывов когда это уместно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Указывай артикулы товаров в ответах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Если спрашивают о товаре которого нет в базе — скажи об этом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Отвечай на русском языке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- Будь кратким но информативным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 xml:space="preserve">- Используй агрегированную статистику по дням недели и часам 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 xml:space="preserve">  для анализа временных паттернов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Данные из базы отзывов:</w:t>
      </w:r>
    </w:p>
    <w:p w:rsidR="001073AF" w:rsidRPr="001073AF" w:rsidRDefault="001073AF" w:rsidP="001073AF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" w:right="15"/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</w:pPr>
      <w:r w:rsidRPr="001073AF">
        <w:rPr>
          <w:rFonts w:ascii="Roboto Mono" w:eastAsia="Times New Roman" w:hAnsi="Roboto Mono" w:cs="Courier New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{...загруженные отзывы и статистика...}</w:t>
      </w:r>
    </w:p>
    <w:p w:rsidR="001073AF" w:rsidRPr="001073AF" w:rsidRDefault="00175CAB" w:rsidP="001073AF">
      <w:pPr>
        <w:spacing w:before="720" w:after="720"/>
        <w:rPr>
          <w:rFonts w:ascii="Times New Roman" w:eastAsia="Times New Roman" w:hAnsi="Times New Roman" w:cs="Times New Roman"/>
          <w:sz w:val="24"/>
          <w:lang w:eastAsia="ru-RU"/>
        </w:rPr>
      </w:pPr>
      <w:r w:rsidRPr="00175CAB">
        <w:rPr>
          <w:rFonts w:ascii="Times New Roman" w:eastAsia="Times New Roman" w:hAnsi="Times New Roman" w:cs="Times New Roman"/>
          <w:noProof/>
          <w:sz w:val="24"/>
          <w:lang w:eastAsia="ru-RU"/>
        </w:rPr>
        <w:pict>
          <v:rect id="_x0000_i1025" alt="" style="width:467.75pt;height:.05pt;mso-width-percent:0;mso-height-percent:0;mso-width-percent:0;mso-height-percent:0" o:hrstd="t" o:hr="t" fillcolor="#a0a0a0" stroked="f"/>
        </w:pict>
      </w:r>
    </w:p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after="240"/>
        <w:outlineLvl w:val="1"/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  <w:t>3. Автоответы при синхронизации (</w:t>
      </w:r>
      <w:r w:rsidRPr="001073AF">
        <w:rPr>
          <w:rFonts w:ascii="Roboto Mono" w:eastAsia="Times New Roman" w:hAnsi="Roboto Mono" w:cs="Times New Roman"/>
          <w:b/>
          <w:bCs/>
          <w:color w:val="18181B"/>
          <w:sz w:val="36"/>
          <w:szCs w:val="36"/>
          <w:bdr w:val="single" w:sz="2" w:space="0" w:color="ECEAE4" w:frame="1"/>
          <w:shd w:val="clear" w:color="auto" w:fill="F7F4ED"/>
          <w:lang w:eastAsia="ru-RU"/>
        </w:rPr>
        <w:t>sync-reviews</w:t>
      </w:r>
      <w:r w:rsidRPr="001073AF">
        <w:rPr>
          <w:rFonts w:ascii="CameraPlainVariable Fallback" w:eastAsia="Times New Roman" w:hAnsi="CameraPlainVariable Fallback" w:cs="Times New Roman"/>
          <w:b/>
          <w:bCs/>
          <w:color w:val="18181B"/>
          <w:sz w:val="36"/>
          <w:szCs w:val="36"/>
          <w:lang w:eastAsia="ru-RU"/>
        </w:rPr>
        <w:t>)</w:t>
      </w:r>
    </w:p>
    <w:p w:rsidR="001073AF" w:rsidRPr="001073AF" w:rsidRDefault="001073AF" w:rsidP="001073AF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300" w:line="374" w:lineRule="atLeast"/>
        <w:rPr>
          <w:rFonts w:ascii="CameraPlainVariable Fallback" w:eastAsia="Times New Roman" w:hAnsi="CameraPlainVariable Fallback" w:cs="Times New Roman"/>
          <w:color w:val="3F3F46"/>
          <w:sz w:val="24"/>
          <w:lang w:eastAsia="ru-RU"/>
        </w:rPr>
      </w:pP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Использует тот же дефолтный промпт + те же динамические блоки обучения (правила + примеры), что и 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generate-reply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. Промпт берётся из настроек кабинета (</w:t>
      </w:r>
      <w:r w:rsidRPr="001073AF">
        <w:rPr>
          <w:rFonts w:ascii="Roboto Mono" w:eastAsia="Times New Roman" w:hAnsi="Roboto Mono" w:cs="Times New Roman"/>
          <w:color w:val="3F3F46"/>
          <w:sz w:val="24"/>
          <w:bdr w:val="single" w:sz="2" w:space="0" w:color="ECEAE4" w:frame="1"/>
          <w:shd w:val="clear" w:color="auto" w:fill="F7F4ED"/>
          <w:lang w:eastAsia="ru-RU"/>
        </w:rPr>
        <w:t>ai_prompt_template</w:t>
      </w:r>
      <w:r w:rsidRPr="001073AF">
        <w:rPr>
          <w:rFonts w:ascii="CameraPlainVariable Fallback" w:eastAsia="Times New Roman" w:hAnsi="CameraPlainVariable Fallback" w:cs="Times New Roman"/>
          <w:color w:val="3F3F46"/>
          <w:sz w:val="24"/>
          <w:bdr w:val="single" w:sz="2" w:space="0" w:color="ECEAE4" w:frame="1"/>
          <w:lang w:eastAsia="ru-RU"/>
        </w:rPr>
        <w:t>).</w:t>
      </w:r>
    </w:p>
    <w:p w:rsidR="00E749FB" w:rsidRDefault="00E749FB"/>
    <w:sectPr w:rsidR="00E74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eraPlainVariable Fallback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46ABA"/>
    <w:multiLevelType w:val="multilevel"/>
    <w:tmpl w:val="7E4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676B58"/>
    <w:multiLevelType w:val="multilevel"/>
    <w:tmpl w:val="ABFA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4469725">
    <w:abstractNumId w:val="1"/>
  </w:num>
  <w:num w:numId="2" w16cid:durableId="13653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AF"/>
    <w:rsid w:val="001073AF"/>
    <w:rsid w:val="00175CAB"/>
    <w:rsid w:val="00E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4DB695-8924-5844-9496-68168120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imes New Roman (Основной текст"/>
        <w:sz w:val="22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73A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73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073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character" w:styleId="a4">
    <w:name w:val="Strong"/>
    <w:basedOn w:val="a0"/>
    <w:uiPriority w:val="22"/>
    <w:qFormat/>
    <w:rsid w:val="001073A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07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73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x-px">
    <w:name w:val="mx-px"/>
    <w:basedOn w:val="a0"/>
    <w:rsid w:val="00107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5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2026-02-20T10:58:00Z</dcterms:created>
  <dcterms:modified xsi:type="dcterms:W3CDTF">2026-02-20T10:58:00Z</dcterms:modified>
</cp:coreProperties>
</file>