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7315B" w14:textId="77777777" w:rsidR="00703258" w:rsidRDefault="00703258" w:rsidP="00BB79B4">
      <w:pPr>
        <w:rPr>
          <w:rFonts w:ascii="Inter" w:hAnsi="Inter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FAA" w14:paraId="49FBAD92" w14:textId="77777777" w:rsidTr="008D24A8">
        <w:trPr>
          <w:trHeight w:val="539"/>
        </w:trPr>
        <w:tc>
          <w:tcPr>
            <w:tcW w:w="9350" w:type="dxa"/>
            <w:shd w:val="clear" w:color="auto" w:fill="A03432"/>
            <w:vAlign w:val="center"/>
          </w:tcPr>
          <w:p w14:paraId="1D2C5D15" w14:textId="11093B56" w:rsidR="00ED0FAA" w:rsidRPr="00ED0FAA" w:rsidRDefault="00ED0FAA" w:rsidP="008D24A8">
            <w:pPr>
              <w:jc w:val="center"/>
              <w:rPr>
                <w:rFonts w:ascii="Inter" w:hAnsi="Inter"/>
                <w:b/>
                <w:bCs/>
                <w:color w:val="FFFFFF" w:themeColor="background1"/>
                <w:sz w:val="36"/>
                <w:szCs w:val="36"/>
              </w:rPr>
            </w:pPr>
            <w:r w:rsidRPr="00ED0FAA">
              <w:rPr>
                <w:rFonts w:ascii="Inter" w:hAnsi="Inter"/>
                <w:b/>
                <w:bCs/>
                <w:color w:val="FFFFFF" w:themeColor="background1"/>
                <w:sz w:val="36"/>
                <w:szCs w:val="36"/>
              </w:rPr>
              <w:t>Non-Profit Beneficiary Application and Form</w:t>
            </w:r>
          </w:p>
        </w:tc>
      </w:tr>
    </w:tbl>
    <w:p w14:paraId="157F8AD5" w14:textId="77777777" w:rsidR="00ED0FAA" w:rsidRDefault="00ED0FAA" w:rsidP="00ED0FAA">
      <w:pPr>
        <w:spacing w:line="240" w:lineRule="auto"/>
        <w:rPr>
          <w:rFonts w:ascii="Inter" w:hAnsi="Inter"/>
          <w:color w:val="000000" w:themeColor="text1"/>
        </w:rPr>
      </w:pPr>
    </w:p>
    <w:p w14:paraId="19CC9BE1" w14:textId="461B0444" w:rsidR="003E3B67" w:rsidRDefault="00BB79B4" w:rsidP="00892AF5">
      <w:pPr>
        <w:spacing w:line="360" w:lineRule="auto"/>
        <w:rPr>
          <w:rFonts w:ascii="Inter" w:hAnsi="Inter"/>
          <w:color w:val="000000" w:themeColor="text1"/>
        </w:rPr>
      </w:pPr>
      <w:r w:rsidRPr="00BB79B4">
        <w:rPr>
          <w:rFonts w:ascii="Inter" w:hAnsi="Inter"/>
          <w:color w:val="000000" w:themeColor="text1"/>
        </w:rPr>
        <w:t>Please provide the following information which will enable us to review your application.</w:t>
      </w:r>
      <w:r>
        <w:rPr>
          <w:rFonts w:ascii="Inter" w:hAnsi="Inter"/>
          <w:color w:val="000000" w:themeColor="text1"/>
        </w:rPr>
        <w:t xml:space="preserve"> </w:t>
      </w:r>
      <w:r w:rsidRPr="00BB79B4">
        <w:rPr>
          <w:rFonts w:ascii="Inter" w:hAnsi="Inter"/>
          <w:color w:val="000000" w:themeColor="text1"/>
        </w:rPr>
        <w:t>You may provide additional collateral material in the form of brochures, fliers, website, etc.</w:t>
      </w:r>
      <w:r>
        <w:rPr>
          <w:rFonts w:ascii="Inter" w:hAnsi="Inter"/>
          <w:color w:val="000000" w:themeColor="text1"/>
        </w:rPr>
        <w:t xml:space="preserve"> </w:t>
      </w:r>
      <w:r w:rsidRPr="00BB79B4">
        <w:rPr>
          <w:rFonts w:ascii="Inter" w:hAnsi="Inter"/>
          <w:color w:val="000000" w:themeColor="text1"/>
        </w:rPr>
        <w:t>for consideration. Kindly keep written answers to no more than two pages and restrict</w:t>
      </w:r>
      <w:r>
        <w:rPr>
          <w:rFonts w:ascii="Inter" w:hAnsi="Inter"/>
          <w:color w:val="000000" w:themeColor="text1"/>
        </w:rPr>
        <w:t xml:space="preserve"> </w:t>
      </w:r>
      <w:r w:rsidRPr="00BB79B4">
        <w:rPr>
          <w:rFonts w:ascii="Inter" w:hAnsi="Inter"/>
          <w:color w:val="000000" w:themeColor="text1"/>
        </w:rPr>
        <w:t>information to that which is already available to the public.</w:t>
      </w:r>
    </w:p>
    <w:p w14:paraId="2DC872EE" w14:textId="23BE1CF4" w:rsidR="00BB79B4" w:rsidRDefault="00BB79B4" w:rsidP="00892AF5">
      <w:pPr>
        <w:spacing w:line="360" w:lineRule="auto"/>
        <w:rPr>
          <w:rFonts w:ascii="Inter" w:hAnsi="Inter"/>
          <w:color w:val="000000" w:themeColor="text1"/>
        </w:rPr>
      </w:pPr>
      <w:r w:rsidRPr="00BB79B4">
        <w:rPr>
          <w:rFonts w:ascii="Inter" w:hAnsi="Inter"/>
          <w:b/>
          <w:bCs/>
          <w:color w:val="000000" w:themeColor="text1"/>
        </w:rPr>
        <w:t>Please Note:</w:t>
      </w:r>
      <w:r w:rsidRPr="00BB79B4">
        <w:rPr>
          <w:rFonts w:ascii="Inter" w:hAnsi="Inter"/>
          <w:color w:val="000000" w:themeColor="text1"/>
        </w:rPr>
        <w:t xml:space="preserve"> Deadline for submission is </w:t>
      </w:r>
      <w:r w:rsidRPr="00421B1E">
        <w:rPr>
          <w:rFonts w:ascii="Inter" w:hAnsi="Inter"/>
          <w:b/>
          <w:bCs/>
          <w:color w:val="000000" w:themeColor="text1"/>
        </w:rPr>
        <w:t>April 1</w:t>
      </w:r>
      <w:r w:rsidRPr="00BB79B4">
        <w:rPr>
          <w:rFonts w:ascii="Inter" w:hAnsi="Inter"/>
          <w:color w:val="000000" w:themeColor="text1"/>
        </w:rPr>
        <w:t xml:space="preserve"> of each year.</w:t>
      </w:r>
    </w:p>
    <w:p w14:paraId="0C94B272" w14:textId="0CDF75C1" w:rsidR="006D5948" w:rsidRDefault="005C0D9F" w:rsidP="00892AF5">
      <w:pPr>
        <w:spacing w:line="360" w:lineRule="auto"/>
        <w:rPr>
          <w:rFonts w:ascii="Inter" w:hAnsi="Inter"/>
          <w:color w:val="000000" w:themeColor="text1"/>
        </w:rPr>
      </w:pPr>
      <w:r w:rsidRPr="005C0D9F">
        <w:rPr>
          <w:rFonts w:ascii="Inter" w:hAnsi="Inter"/>
          <w:color w:val="000000" w:themeColor="text1"/>
        </w:rPr>
        <w:t>Beneficiary applications will be reviewed and recipients determined during our annual</w:t>
      </w:r>
      <w:r>
        <w:rPr>
          <w:rFonts w:ascii="Inter" w:hAnsi="Inter"/>
          <w:color w:val="000000" w:themeColor="text1"/>
        </w:rPr>
        <w:t xml:space="preserve"> </w:t>
      </w:r>
      <w:r w:rsidRPr="005C0D9F">
        <w:rPr>
          <w:rFonts w:ascii="Inter" w:hAnsi="Inter"/>
          <w:color w:val="000000" w:themeColor="text1"/>
        </w:rPr>
        <w:t>meeting which is typically held in May of each year. The applicant’s point of contact will be</w:t>
      </w:r>
      <w:r>
        <w:rPr>
          <w:rFonts w:ascii="Inter" w:hAnsi="Inter"/>
          <w:color w:val="000000" w:themeColor="text1"/>
        </w:rPr>
        <w:t xml:space="preserve"> </w:t>
      </w:r>
      <w:r w:rsidRPr="005C0D9F">
        <w:rPr>
          <w:rFonts w:ascii="Inter" w:hAnsi="Inter"/>
          <w:color w:val="000000" w:themeColor="text1"/>
        </w:rPr>
        <w:t>notified of the outcome.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5DC" w14:paraId="4AE6BE7C" w14:textId="77777777" w:rsidTr="008D55DC">
        <w:trPr>
          <w:trHeight w:val="539"/>
        </w:trPr>
        <w:tc>
          <w:tcPr>
            <w:tcW w:w="9350" w:type="dxa"/>
            <w:shd w:val="clear" w:color="auto" w:fill="A03432"/>
            <w:vAlign w:val="center"/>
          </w:tcPr>
          <w:p w14:paraId="78C223DD" w14:textId="35B43509" w:rsidR="008D55DC" w:rsidRPr="008D55DC" w:rsidRDefault="008D55DC" w:rsidP="008D55DC">
            <w:pPr>
              <w:jc w:val="center"/>
              <w:rPr>
                <w:rFonts w:ascii="Inter" w:hAnsi="Inter"/>
                <w:b/>
                <w:bCs/>
                <w:color w:val="FFFFFF" w:themeColor="background1"/>
                <w:sz w:val="36"/>
                <w:szCs w:val="36"/>
              </w:rPr>
            </w:pPr>
            <w:r w:rsidRPr="008D55DC">
              <w:rPr>
                <w:rFonts w:ascii="Inter" w:hAnsi="Inter"/>
                <w:b/>
                <w:bCs/>
                <w:color w:val="FFFFFF" w:themeColor="background1"/>
                <w:sz w:val="36"/>
                <w:szCs w:val="36"/>
              </w:rPr>
              <w:t>Instructions</w:t>
            </w:r>
          </w:p>
        </w:tc>
      </w:tr>
    </w:tbl>
    <w:p w14:paraId="562E87DA" w14:textId="77777777" w:rsidR="008D55DC" w:rsidRPr="00892AF5" w:rsidRDefault="008D55DC" w:rsidP="00320A4A">
      <w:pPr>
        <w:spacing w:line="240" w:lineRule="auto"/>
        <w:rPr>
          <w:rFonts w:ascii="Inter" w:hAnsi="Inter"/>
          <w:color w:val="000000" w:themeColor="text1"/>
        </w:rPr>
      </w:pPr>
    </w:p>
    <w:p w14:paraId="5A0AC1C5" w14:textId="73B52D8C" w:rsidR="006D5948" w:rsidRPr="00892AF5" w:rsidRDefault="005C0D9F" w:rsidP="00892AF5">
      <w:pPr>
        <w:spacing w:line="360" w:lineRule="auto"/>
        <w:rPr>
          <w:rFonts w:ascii="Inter" w:hAnsi="Inter"/>
          <w:color w:val="000000" w:themeColor="text1"/>
        </w:rPr>
      </w:pPr>
      <w:r w:rsidRPr="005C0D9F">
        <w:rPr>
          <w:rFonts w:ascii="Inter" w:hAnsi="Inter"/>
          <w:color w:val="000000" w:themeColor="text1"/>
        </w:rPr>
        <w:t>Move through the form and enter responses. You have the option to print</w:t>
      </w:r>
      <w:r>
        <w:rPr>
          <w:rFonts w:ascii="Inter" w:hAnsi="Inter"/>
          <w:color w:val="000000" w:themeColor="text1"/>
        </w:rPr>
        <w:t xml:space="preserve"> </w:t>
      </w:r>
      <w:r w:rsidRPr="005C0D9F">
        <w:rPr>
          <w:rFonts w:ascii="Inter" w:hAnsi="Inter"/>
          <w:color w:val="000000" w:themeColor="text1"/>
        </w:rPr>
        <w:t>and send completed application and operating budget to</w:t>
      </w:r>
      <w:r w:rsidR="00601253">
        <w:rPr>
          <w:rFonts w:ascii="Inter" w:hAnsi="Inter"/>
          <w:color w:val="000000" w:themeColor="text1"/>
        </w:rPr>
        <w:t xml:space="preserve"> </w:t>
      </w:r>
      <w:r w:rsidRPr="005C0D9F">
        <w:rPr>
          <w:rFonts w:ascii="Inter" w:hAnsi="Inter"/>
          <w:b/>
          <w:bCs/>
          <w:color w:val="000000" w:themeColor="text1"/>
        </w:rPr>
        <w:t>Campbell-Wallace Foundation</w:t>
      </w:r>
      <w:r w:rsidR="00601253">
        <w:rPr>
          <w:rFonts w:ascii="Inter" w:hAnsi="Inter"/>
          <w:color w:val="000000" w:themeColor="text1"/>
        </w:rPr>
        <w:t xml:space="preserve">, </w:t>
      </w:r>
      <w:r w:rsidRPr="005C0D9F">
        <w:rPr>
          <w:rFonts w:ascii="Inter" w:hAnsi="Inter"/>
          <w:b/>
          <w:bCs/>
          <w:color w:val="000000" w:themeColor="text1"/>
        </w:rPr>
        <w:t>27411 SW Campbell Lane West Linn, OR 9706</w:t>
      </w:r>
      <w:r w:rsidR="00601253">
        <w:rPr>
          <w:rFonts w:ascii="Inter" w:hAnsi="Inter"/>
          <w:b/>
          <w:bCs/>
          <w:color w:val="000000" w:themeColor="text1"/>
        </w:rPr>
        <w:t xml:space="preserve">8. </w:t>
      </w:r>
      <w:r>
        <w:rPr>
          <w:rFonts w:ascii="Inter" w:hAnsi="Inter"/>
          <w:color w:val="000000" w:themeColor="text1"/>
        </w:rPr>
        <w:t>You may also</w:t>
      </w:r>
      <w:r w:rsidRPr="005C0D9F">
        <w:rPr>
          <w:rFonts w:ascii="Inter" w:hAnsi="Inter"/>
          <w:color w:val="000000" w:themeColor="text1"/>
        </w:rPr>
        <w:t xml:space="preserve"> save this document then attach and deliver via email</w:t>
      </w:r>
      <w:r>
        <w:rPr>
          <w:rFonts w:ascii="Inter" w:hAnsi="Inter"/>
          <w:color w:val="000000" w:themeColor="text1"/>
        </w:rPr>
        <w:t xml:space="preserve"> to </w:t>
      </w:r>
      <w:hyperlink r:id="rId6" w:history="1">
        <w:r w:rsidR="006D5948" w:rsidRPr="001C6352">
          <w:rPr>
            <w:rStyle w:val="Hyperlink"/>
            <w:rFonts w:ascii="Inter" w:hAnsi="Inter"/>
            <w:b/>
            <w:bCs/>
          </w:rPr>
          <w:t>info@thecwf.org</w:t>
        </w:r>
      </w:hyperlink>
      <w:r>
        <w:rPr>
          <w:rFonts w:ascii="Inter" w:hAnsi="Inter"/>
          <w:color w:val="000000" w:themeColor="text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0FAA" w:rsidRPr="00FA11FA" w14:paraId="4CCB0ED0" w14:textId="77777777" w:rsidTr="008D24A8">
        <w:trPr>
          <w:trHeight w:val="503"/>
        </w:trPr>
        <w:tc>
          <w:tcPr>
            <w:tcW w:w="9350" w:type="dxa"/>
            <w:shd w:val="clear" w:color="auto" w:fill="A03432"/>
            <w:vAlign w:val="center"/>
          </w:tcPr>
          <w:p w14:paraId="2AC7C486" w14:textId="77777777" w:rsidR="00ED0FAA" w:rsidRPr="00FA11FA" w:rsidRDefault="00ED0FAA" w:rsidP="008D24A8">
            <w:pPr>
              <w:jc w:val="center"/>
              <w:rPr>
                <w:rFonts w:ascii="Inter" w:hAnsi="Inter"/>
                <w:b/>
                <w:bCs/>
                <w:color w:val="FFFFFF" w:themeColor="background1"/>
                <w:sz w:val="36"/>
                <w:szCs w:val="36"/>
              </w:rPr>
            </w:pPr>
            <w:r w:rsidRPr="00FA11FA">
              <w:rPr>
                <w:rFonts w:ascii="Inter" w:hAnsi="Inter"/>
                <w:b/>
                <w:bCs/>
                <w:color w:val="FFFFFF" w:themeColor="background1"/>
                <w:sz w:val="36"/>
                <w:szCs w:val="36"/>
              </w:rPr>
              <w:t>Contact Information</w:t>
            </w:r>
          </w:p>
        </w:tc>
      </w:tr>
    </w:tbl>
    <w:p w14:paraId="101191F9" w14:textId="77777777" w:rsidR="00FA11FA" w:rsidRDefault="00FA11FA" w:rsidP="00ED0FAA">
      <w:pPr>
        <w:spacing w:line="240" w:lineRule="auto"/>
        <w:rPr>
          <w:rFonts w:ascii="Inter" w:hAnsi="Inter"/>
          <w:b/>
          <w:bCs/>
          <w:color w:val="000000" w:themeColor="text1"/>
          <w:sz w:val="36"/>
          <w:szCs w:val="36"/>
        </w:rPr>
      </w:pPr>
    </w:p>
    <w:p w14:paraId="43777EE2" w14:textId="2C2E8784" w:rsidR="006D5948" w:rsidRPr="00594FE2" w:rsidRDefault="006D5948" w:rsidP="00BE5748">
      <w:pPr>
        <w:spacing w:line="240" w:lineRule="auto"/>
        <w:rPr>
          <w:rFonts w:ascii="Inter" w:hAnsi="Inter"/>
          <w:b/>
          <w:bCs/>
          <w:color w:val="000000" w:themeColor="text1"/>
        </w:rPr>
      </w:pPr>
      <w:r w:rsidRPr="00594FE2">
        <w:rPr>
          <w:rFonts w:ascii="Inter" w:hAnsi="Inter"/>
          <w:b/>
          <w:bCs/>
          <w:color w:val="000000" w:themeColor="text1"/>
        </w:rPr>
        <w:t>Campbell-Wallace Foundation</w:t>
      </w:r>
    </w:p>
    <w:p w14:paraId="3B785FB3" w14:textId="31B056AD" w:rsidR="006D5948" w:rsidRDefault="006D5948" w:rsidP="00BE5748">
      <w:pPr>
        <w:spacing w:line="240" w:lineRule="auto"/>
        <w:rPr>
          <w:rFonts w:ascii="Inter" w:hAnsi="Inter"/>
          <w:color w:val="000000" w:themeColor="text1"/>
        </w:rPr>
      </w:pPr>
      <w:r>
        <w:rPr>
          <w:rFonts w:ascii="Inter" w:hAnsi="Inter"/>
          <w:color w:val="000000" w:themeColor="text1"/>
        </w:rPr>
        <w:t>27411 SW Campbell Lane, West Linn, Oregon 97068</w:t>
      </w:r>
    </w:p>
    <w:p w14:paraId="4FD3603B" w14:textId="748E12D5" w:rsidR="001F3004" w:rsidRDefault="001F3004" w:rsidP="00BE5748">
      <w:pPr>
        <w:spacing w:line="240" w:lineRule="auto"/>
        <w:rPr>
          <w:rFonts w:ascii="Inter" w:hAnsi="Inter"/>
          <w:color w:val="000000" w:themeColor="text1"/>
        </w:rPr>
      </w:pPr>
      <w:r>
        <w:rPr>
          <w:rFonts w:ascii="Inter" w:hAnsi="Inter"/>
          <w:color w:val="000000" w:themeColor="text1"/>
        </w:rPr>
        <w:t>info@thecwf.org</w:t>
      </w:r>
    </w:p>
    <w:p w14:paraId="4DE79B4F" w14:textId="46CFE835" w:rsidR="00930310" w:rsidRDefault="00930310" w:rsidP="004E3E52">
      <w:pPr>
        <w:spacing w:line="240" w:lineRule="auto"/>
        <w:rPr>
          <w:rFonts w:ascii="Inter" w:hAnsi="Inter"/>
          <w:color w:val="000000" w:themeColor="text1"/>
        </w:rPr>
      </w:pPr>
      <w:hyperlink r:id="rId7" w:history="1">
        <w:r w:rsidRPr="001C6352">
          <w:rPr>
            <w:rStyle w:val="Hyperlink"/>
            <w:rFonts w:ascii="Inter" w:hAnsi="Inter"/>
          </w:rPr>
          <w:t>https://thecwf.org</w:t>
        </w:r>
      </w:hyperlink>
    </w:p>
    <w:p w14:paraId="3562671E" w14:textId="1AD040AD" w:rsidR="00D4393C" w:rsidRDefault="00930310" w:rsidP="00930310">
      <w:pPr>
        <w:rPr>
          <w:rFonts w:ascii="Inter" w:hAnsi="Inter"/>
          <w:color w:val="000000" w:themeColor="text1"/>
        </w:rPr>
      </w:pPr>
      <w:r>
        <w:rPr>
          <w:rFonts w:ascii="Inter" w:hAnsi="Inter"/>
          <w:color w:val="000000" w:themeColor="text1"/>
        </w:rPr>
        <w:br w:type="page"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8336F" w:rsidRPr="00C8336F" w14:paraId="17DF1557" w14:textId="77777777" w:rsidTr="004E3E52">
        <w:trPr>
          <w:trHeight w:val="459"/>
        </w:trPr>
        <w:tc>
          <w:tcPr>
            <w:tcW w:w="9350" w:type="dxa"/>
            <w:shd w:val="clear" w:color="auto" w:fill="A03432"/>
            <w:vAlign w:val="center"/>
          </w:tcPr>
          <w:p w14:paraId="08A4084D" w14:textId="77777777" w:rsidR="00C8336F" w:rsidRPr="003824DC" w:rsidRDefault="00C8336F" w:rsidP="00C8336F">
            <w:pPr>
              <w:jc w:val="center"/>
              <w:rPr>
                <w:rFonts w:ascii="Inter" w:hAnsi="Inter"/>
                <w:b/>
                <w:bCs/>
                <w:color w:val="FFFFFF" w:themeColor="background1"/>
                <w:sz w:val="28"/>
                <w:szCs w:val="28"/>
              </w:rPr>
            </w:pPr>
            <w:r w:rsidRPr="003824DC">
              <w:rPr>
                <w:rFonts w:ascii="Inter" w:hAnsi="Inter"/>
                <w:b/>
                <w:bCs/>
                <w:color w:val="FFFFFF" w:themeColor="background1"/>
                <w:sz w:val="28"/>
                <w:szCs w:val="28"/>
              </w:rPr>
              <w:lastRenderedPageBreak/>
              <w:t>Point of Contact</w:t>
            </w:r>
          </w:p>
        </w:tc>
      </w:tr>
    </w:tbl>
    <w:p w14:paraId="1A1D7B29" w14:textId="77777777" w:rsidR="00857563" w:rsidRDefault="00857563" w:rsidP="005C0D9F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0047FB" w14:paraId="4D2CA14D" w14:textId="77777777" w:rsidTr="00444315">
        <w:trPr>
          <w:trHeight w:val="512"/>
        </w:trPr>
        <w:tc>
          <w:tcPr>
            <w:tcW w:w="9350" w:type="dxa"/>
            <w:gridSpan w:val="2"/>
            <w:vAlign w:val="center"/>
          </w:tcPr>
          <w:p w14:paraId="6B4B91FE" w14:textId="37106E09" w:rsidR="000047FB" w:rsidRDefault="000047FB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Name:</w:t>
            </w:r>
          </w:p>
        </w:tc>
      </w:tr>
      <w:tr w:rsidR="000047FB" w14:paraId="79FE6855" w14:textId="77777777" w:rsidTr="00444315">
        <w:trPr>
          <w:trHeight w:val="512"/>
        </w:trPr>
        <w:tc>
          <w:tcPr>
            <w:tcW w:w="9350" w:type="dxa"/>
            <w:gridSpan w:val="2"/>
            <w:vAlign w:val="center"/>
          </w:tcPr>
          <w:p w14:paraId="1A7AF464" w14:textId="4B3189CB" w:rsidR="000047FB" w:rsidRDefault="000047FB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Title:</w:t>
            </w:r>
          </w:p>
        </w:tc>
      </w:tr>
      <w:tr w:rsidR="000047FB" w14:paraId="1E478980" w14:textId="77777777" w:rsidTr="00444315">
        <w:trPr>
          <w:trHeight w:val="521"/>
        </w:trPr>
        <w:tc>
          <w:tcPr>
            <w:tcW w:w="4045" w:type="dxa"/>
            <w:vAlign w:val="center"/>
          </w:tcPr>
          <w:p w14:paraId="3E75BCA5" w14:textId="0670987F" w:rsidR="000047FB" w:rsidRDefault="000047FB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Email:</w:t>
            </w:r>
          </w:p>
        </w:tc>
        <w:tc>
          <w:tcPr>
            <w:tcW w:w="5305" w:type="dxa"/>
            <w:vAlign w:val="center"/>
          </w:tcPr>
          <w:p w14:paraId="456712C3" w14:textId="2831F7F7" w:rsidR="000047FB" w:rsidRDefault="000047FB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Phone:</w:t>
            </w:r>
          </w:p>
        </w:tc>
      </w:tr>
      <w:tr w:rsidR="000047FB" w14:paraId="7244FDE8" w14:textId="77777777" w:rsidTr="00444315">
        <w:trPr>
          <w:trHeight w:val="521"/>
        </w:trPr>
        <w:tc>
          <w:tcPr>
            <w:tcW w:w="9350" w:type="dxa"/>
            <w:gridSpan w:val="2"/>
            <w:vAlign w:val="center"/>
          </w:tcPr>
          <w:p w14:paraId="3C0A4D51" w14:textId="0B299E39" w:rsidR="000047FB" w:rsidRDefault="000047FB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Affiliation To Organization:</w:t>
            </w:r>
          </w:p>
        </w:tc>
      </w:tr>
    </w:tbl>
    <w:p w14:paraId="34961ED6" w14:textId="34194370" w:rsidR="00B44E15" w:rsidRPr="003824DC" w:rsidRDefault="00B44E15" w:rsidP="00D62222">
      <w:pPr>
        <w:rPr>
          <w:rFonts w:ascii="Inter" w:hAnsi="Inter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44E15" w14:paraId="5C947A3A" w14:textId="77777777" w:rsidTr="004E3E52">
        <w:trPr>
          <w:trHeight w:val="458"/>
        </w:trPr>
        <w:tc>
          <w:tcPr>
            <w:tcW w:w="9350" w:type="dxa"/>
            <w:shd w:val="clear" w:color="auto" w:fill="A03432"/>
            <w:vAlign w:val="center"/>
          </w:tcPr>
          <w:p w14:paraId="23ADC613" w14:textId="1B29D41D" w:rsidR="00B44E15" w:rsidRPr="00B44E15" w:rsidRDefault="00B44E15" w:rsidP="00B44E15">
            <w:pPr>
              <w:jc w:val="center"/>
              <w:rPr>
                <w:rFonts w:ascii="Inter" w:hAnsi="Inter"/>
                <w:b/>
                <w:bCs/>
                <w:color w:val="FFFFFF" w:themeColor="background1"/>
                <w:sz w:val="28"/>
                <w:szCs w:val="28"/>
              </w:rPr>
            </w:pPr>
            <w:r w:rsidRPr="00B44E15">
              <w:rPr>
                <w:rFonts w:ascii="Inter" w:hAnsi="Inter"/>
                <w:b/>
                <w:bCs/>
                <w:color w:val="FFFFFF" w:themeColor="background1"/>
                <w:sz w:val="28"/>
                <w:szCs w:val="28"/>
              </w:rPr>
              <w:t>Organization</w:t>
            </w:r>
          </w:p>
        </w:tc>
      </w:tr>
    </w:tbl>
    <w:p w14:paraId="3E228775" w14:textId="438085B4" w:rsidR="00D62222" w:rsidRPr="003824DC" w:rsidRDefault="00D62222" w:rsidP="00D62222">
      <w:pPr>
        <w:rPr>
          <w:rFonts w:ascii="Inter" w:hAnsi="Inter"/>
          <w:b/>
          <w:bCs/>
          <w:color w:val="FFFFFF" w:themeColor="background1"/>
          <w:sz w:val="28"/>
          <w:szCs w:val="28"/>
        </w:rPr>
      </w:pPr>
      <w:r w:rsidRPr="003824DC">
        <w:rPr>
          <w:rFonts w:ascii="Inter" w:hAnsi="Inter"/>
          <w:b/>
          <w:bCs/>
          <w:color w:val="FFFFFF" w:themeColor="background1"/>
          <w:sz w:val="28"/>
          <w:szCs w:val="28"/>
        </w:rPr>
        <w:t>nt of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7FB" w14:paraId="2BD3A0F8" w14:textId="77777777" w:rsidTr="00F800D9">
        <w:trPr>
          <w:trHeight w:val="512"/>
        </w:trPr>
        <w:tc>
          <w:tcPr>
            <w:tcW w:w="9350" w:type="dxa"/>
            <w:vAlign w:val="center"/>
          </w:tcPr>
          <w:p w14:paraId="09A220DE" w14:textId="26F8B1DA" w:rsidR="000047FB" w:rsidRDefault="000047FB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Name:</w:t>
            </w:r>
          </w:p>
        </w:tc>
      </w:tr>
      <w:tr w:rsidR="000047FB" w14:paraId="27208B7B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2C6E863D" w14:textId="6A20E894" w:rsidR="000047FB" w:rsidRDefault="000047FB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Address</w:t>
            </w: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</w:tr>
      <w:tr w:rsidR="00E63022" w14:paraId="08E71BE4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05D9A04B" w14:textId="62DB20A6" w:rsidR="00E63022" w:rsidRDefault="00E63022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Website:</w:t>
            </w:r>
          </w:p>
        </w:tc>
      </w:tr>
      <w:tr w:rsidR="004C5765" w14:paraId="66F2C53D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799BBEC7" w14:textId="15344F5B" w:rsidR="004C5765" w:rsidRDefault="004C5765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Contact Person:</w:t>
            </w:r>
          </w:p>
        </w:tc>
      </w:tr>
      <w:tr w:rsidR="000047FB" w14:paraId="0893F45B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64897680" w14:textId="5B7C65F3" w:rsidR="000047FB" w:rsidRDefault="000047FB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Contact Phone:</w:t>
            </w:r>
          </w:p>
        </w:tc>
      </w:tr>
      <w:tr w:rsidR="000047FB" w14:paraId="7697B549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57085AFE" w14:textId="1D381D9B" w:rsidR="000047FB" w:rsidRDefault="000047FB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Contact Email:</w:t>
            </w:r>
          </w:p>
        </w:tc>
      </w:tr>
      <w:tr w:rsidR="008F2326" w14:paraId="53216480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7A4C107C" w14:textId="3CEB2592" w:rsidR="008F2326" w:rsidRDefault="008F2326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Year Formed:</w:t>
            </w:r>
          </w:p>
        </w:tc>
      </w:tr>
      <w:tr w:rsidR="004637F7" w14:paraId="028393C6" w14:textId="77777777" w:rsidTr="00F800D9">
        <w:trPr>
          <w:trHeight w:val="521"/>
        </w:trPr>
        <w:tc>
          <w:tcPr>
            <w:tcW w:w="9350" w:type="dxa"/>
            <w:vAlign w:val="center"/>
          </w:tcPr>
          <w:p w14:paraId="2ABF288E" w14:textId="27213469" w:rsidR="004637F7" w:rsidRDefault="004637F7" w:rsidP="005772C8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Taxpayer ID:</w:t>
            </w:r>
          </w:p>
        </w:tc>
      </w:tr>
    </w:tbl>
    <w:p w14:paraId="6F13B0AA" w14:textId="77777777" w:rsidR="004C5765" w:rsidRDefault="004C5765" w:rsidP="005C0D9F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0072" w14:paraId="7A226497" w14:textId="77777777" w:rsidTr="00A6011A">
        <w:trPr>
          <w:trHeight w:val="2483"/>
        </w:trPr>
        <w:tc>
          <w:tcPr>
            <w:tcW w:w="9350" w:type="dxa"/>
          </w:tcPr>
          <w:p w14:paraId="2079C25E" w14:textId="33913F1F" w:rsidR="00560072" w:rsidRPr="00560072" w:rsidRDefault="00560072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560072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Mission Statement:</w:t>
            </w:r>
          </w:p>
        </w:tc>
      </w:tr>
    </w:tbl>
    <w:p w14:paraId="64B60DC6" w14:textId="6FCF01F7" w:rsidR="00067514" w:rsidRDefault="00067514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9470"/>
      </w:tblGrid>
      <w:tr w:rsidR="00B41E8D" w14:paraId="4FED28FD" w14:textId="77777777" w:rsidTr="001C2EB1">
        <w:trPr>
          <w:trHeight w:val="4886"/>
        </w:trPr>
        <w:tc>
          <w:tcPr>
            <w:tcW w:w="9470" w:type="dxa"/>
          </w:tcPr>
          <w:p w14:paraId="27FDD550" w14:textId="7B44F1DB" w:rsidR="00B41E8D" w:rsidRPr="00B41E8D" w:rsidRDefault="00B41E8D" w:rsidP="005C0D9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B41E8D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lastRenderedPageBreak/>
              <w:t>How does your organization benefit the community?</w:t>
            </w:r>
          </w:p>
        </w:tc>
      </w:tr>
    </w:tbl>
    <w:p w14:paraId="31A8408A" w14:textId="77777777" w:rsidR="00560072" w:rsidRDefault="00560072" w:rsidP="005C0D9F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1E59E6" w14:paraId="2AC542E0" w14:textId="77777777" w:rsidTr="00CA63AE">
        <w:trPr>
          <w:trHeight w:val="728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D2BB" w14:textId="170A7054" w:rsidR="001E59E6" w:rsidRDefault="001E59E6" w:rsidP="000A42F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0A42FF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Would a contribution go to a general fund within the organization, or will it be earmarked for a specific purpose?</w:t>
            </w:r>
          </w:p>
        </w:tc>
      </w:tr>
      <w:tr w:rsidR="00CA63AE" w14:paraId="462FFB76" w14:textId="77777777" w:rsidTr="00CA63AE">
        <w:trPr>
          <w:trHeight w:val="440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432DB" w14:textId="5267445B" w:rsidR="00CA63AE" w:rsidRPr="00CA63AE" w:rsidRDefault="00CA63AE" w:rsidP="00CA63AE">
            <w:pPr>
              <w:rPr>
                <w:rFonts w:ascii="Inter" w:hAnsi="Inter"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    </w:t>
            </w:r>
            <w:r w:rsidR="00703D3D"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</w:t>
            </w:r>
            <w:r w:rsidRPr="00CA63AE">
              <w:rPr>
                <w:rFonts w:ascii="Inter" w:hAnsi="Inter"/>
                <w:color w:val="000000" w:themeColor="text1"/>
                <w:sz w:val="28"/>
                <w:szCs w:val="28"/>
              </w:rPr>
              <w:t>The contribution would be deposited to a general fund</w:t>
            </w:r>
            <w:r w:rsidRPr="00CA63AE"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.        </w:t>
            </w:r>
          </w:p>
        </w:tc>
      </w:tr>
      <w:tr w:rsidR="00CA63AE" w14:paraId="226A4283" w14:textId="77777777" w:rsidTr="00CA63AE">
        <w:trPr>
          <w:trHeight w:val="440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E79C" w14:textId="52C44BB0" w:rsidR="00CA63AE" w:rsidRPr="00CA63AE" w:rsidRDefault="00CA63AE" w:rsidP="00CA63AE">
            <w:pPr>
              <w:rPr>
                <w:rFonts w:ascii="Inter" w:hAnsi="Inter"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    </w:t>
            </w:r>
            <w:r w:rsidR="00703D3D"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</w:t>
            </w:r>
            <w:r w:rsidRPr="00CA63AE">
              <w:rPr>
                <w:rFonts w:ascii="Inter" w:hAnsi="Inter"/>
                <w:color w:val="000000" w:themeColor="text1"/>
                <w:sz w:val="28"/>
                <w:szCs w:val="28"/>
              </w:rPr>
              <w:t>The contribution would be earmarked for a specific purpose</w:t>
            </w:r>
            <w:r w:rsidR="00BA26C3">
              <w:rPr>
                <w:rFonts w:ascii="Inter" w:hAnsi="Inter"/>
                <w:color w:val="000000" w:themeColor="text1"/>
                <w:sz w:val="28"/>
                <w:szCs w:val="28"/>
              </w:rPr>
              <w:t>.</w:t>
            </w:r>
          </w:p>
        </w:tc>
      </w:tr>
      <w:tr w:rsidR="0023531C" w14:paraId="039A82B6" w14:textId="77777777" w:rsidTr="001C2EB1">
        <w:trPr>
          <w:trHeight w:val="3050"/>
        </w:trPr>
        <w:tc>
          <w:tcPr>
            <w:tcW w:w="9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403E" w14:textId="684D8EEC" w:rsidR="0023531C" w:rsidRPr="0023531C" w:rsidRDefault="0023531C" w:rsidP="00F8458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23531C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If to be ear-marked for a specific purpose; please identify the purpose:</w:t>
            </w:r>
          </w:p>
        </w:tc>
      </w:tr>
    </w:tbl>
    <w:p w14:paraId="4CBE79CD" w14:textId="77777777" w:rsidR="006F3E1B" w:rsidRDefault="006F3E1B" w:rsidP="000A42FF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9449"/>
      </w:tblGrid>
      <w:tr w:rsidR="00883907" w14:paraId="1F702EC8" w14:textId="77777777" w:rsidTr="0097203F">
        <w:trPr>
          <w:trHeight w:val="467"/>
        </w:trPr>
        <w:tc>
          <w:tcPr>
            <w:tcW w:w="9449" w:type="dxa"/>
            <w:vAlign w:val="center"/>
          </w:tcPr>
          <w:p w14:paraId="7C673BDB" w14:textId="7847134A" w:rsidR="00883907" w:rsidRDefault="00883907" w:rsidP="0097203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401AC5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Please verify status of this entity as a 501(c)3 organization.</w:t>
            </w:r>
          </w:p>
        </w:tc>
      </w:tr>
      <w:tr w:rsidR="003B1D68" w14:paraId="1D8CD1ED" w14:textId="77777777" w:rsidTr="0097203F">
        <w:trPr>
          <w:trHeight w:val="467"/>
        </w:trPr>
        <w:tc>
          <w:tcPr>
            <w:tcW w:w="9449" w:type="dxa"/>
            <w:vAlign w:val="center"/>
          </w:tcPr>
          <w:p w14:paraId="7BB30326" w14:textId="10EAF624" w:rsidR="003B1D68" w:rsidRPr="00BF0306" w:rsidRDefault="0097203F" w:rsidP="0097203F">
            <w:pPr>
              <w:rPr>
                <w:rFonts w:ascii="Inter" w:hAnsi="Inter"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 xml:space="preserve">       </w:t>
            </w:r>
            <w:r w:rsidR="00C128DB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Pr="00BF0306">
              <w:rPr>
                <w:rFonts w:ascii="Inter" w:hAnsi="Inter"/>
                <w:color w:val="000000" w:themeColor="text1"/>
                <w:sz w:val="28"/>
                <w:szCs w:val="28"/>
              </w:rPr>
              <w:t>Yes</w:t>
            </w:r>
            <w:r w:rsidR="00BF0306"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    </w:t>
            </w:r>
            <w:r w:rsidR="00C128DB"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 </w:t>
            </w:r>
            <w:r w:rsidR="00BF0306">
              <w:rPr>
                <w:rFonts w:ascii="Inter" w:hAnsi="Inter"/>
                <w:color w:val="000000" w:themeColor="text1"/>
                <w:sz w:val="28"/>
                <w:szCs w:val="28"/>
              </w:rPr>
              <w:t>No</w:t>
            </w:r>
          </w:p>
        </w:tc>
      </w:tr>
    </w:tbl>
    <w:p w14:paraId="5874C3FC" w14:textId="77777777" w:rsidR="00883907" w:rsidRDefault="00883907" w:rsidP="000A42FF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9410"/>
      </w:tblGrid>
      <w:tr w:rsidR="006F3E1B" w14:paraId="32714D3C" w14:textId="77777777" w:rsidTr="00704A83">
        <w:trPr>
          <w:trHeight w:val="3931"/>
        </w:trPr>
        <w:tc>
          <w:tcPr>
            <w:tcW w:w="9410" w:type="dxa"/>
          </w:tcPr>
          <w:p w14:paraId="2E288296" w14:textId="37742C6C" w:rsidR="006F3E1B" w:rsidRDefault="006F3E1B" w:rsidP="006F3E1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6F3E1B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lastRenderedPageBreak/>
              <w:t>The Campbell Wallace Mission is "To support conservation activities, medical</w:t>
            </w: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6F3E1B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research and the arts.</w:t>
            </w:r>
            <w:r w:rsidR="00AE3C14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”</w:t>
            </w:r>
            <w:r w:rsidRPr="006F3E1B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 xml:space="preserve"> How does your request align with our mission?</w:t>
            </w:r>
          </w:p>
          <w:p w14:paraId="58299051" w14:textId="77777777" w:rsidR="006F3E1B" w:rsidRDefault="006F3E1B" w:rsidP="006F3E1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</w:p>
          <w:p w14:paraId="050EE8D0" w14:textId="77777777" w:rsidR="006F3E1B" w:rsidRDefault="006F3E1B" w:rsidP="006F3E1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</w:p>
          <w:p w14:paraId="0F005D37" w14:textId="77777777" w:rsidR="006F3E1B" w:rsidRDefault="006F3E1B" w:rsidP="006F3E1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</w:p>
          <w:p w14:paraId="7AF39D5F" w14:textId="77777777" w:rsidR="006F3E1B" w:rsidRDefault="006F3E1B" w:rsidP="006F3E1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</w:p>
          <w:p w14:paraId="118B921E" w14:textId="5518DEB8" w:rsidR="006F3E1B" w:rsidRDefault="006F3E1B" w:rsidP="006F3E1B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623C067" w14:textId="77777777" w:rsidR="006F3E1B" w:rsidRDefault="006F3E1B" w:rsidP="000A42FF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E1B" w14:paraId="13A630BD" w14:textId="77777777" w:rsidTr="00A000BE">
        <w:trPr>
          <w:trHeight w:val="3536"/>
        </w:trPr>
        <w:tc>
          <w:tcPr>
            <w:tcW w:w="9350" w:type="dxa"/>
          </w:tcPr>
          <w:p w14:paraId="4F8A9C97" w14:textId="1A059897" w:rsidR="006F3E1B" w:rsidRPr="006F3E1B" w:rsidRDefault="006F3E1B" w:rsidP="000A42FF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How did you come to learn of the Campbell-Wallace Foundation?</w:t>
            </w:r>
          </w:p>
        </w:tc>
      </w:tr>
    </w:tbl>
    <w:p w14:paraId="58D08ECF" w14:textId="77777777" w:rsidR="00AA3AB6" w:rsidRDefault="00AA3AB6" w:rsidP="00C8374D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21EF" w14:paraId="62A25349" w14:textId="77777777" w:rsidTr="0020664C">
        <w:trPr>
          <w:trHeight w:val="791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5DF4" w14:textId="4E1A7F5F" w:rsidR="004A21EF" w:rsidRDefault="004A21EF" w:rsidP="0020664C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 w:rsidRPr="00C8374D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Will a donation benefit services within the State of Oregon or within the Northwest Region</w:t>
            </w: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C8374D"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>of the United States?</w:t>
            </w:r>
          </w:p>
        </w:tc>
      </w:tr>
      <w:tr w:rsidR="0020664C" w14:paraId="5C95B071" w14:textId="77777777" w:rsidTr="0020664C">
        <w:trPr>
          <w:trHeight w:val="44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7FCC" w14:textId="6963BDBD" w:rsidR="0020664C" w:rsidRPr="00C8374D" w:rsidRDefault="0020664C" w:rsidP="0020664C">
            <w:pP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Inter" w:hAnsi="Inter"/>
                <w:b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BF0306">
              <w:rPr>
                <w:rFonts w:ascii="Inter" w:hAnsi="Inter"/>
                <w:color w:val="000000" w:themeColor="text1"/>
                <w:sz w:val="28"/>
                <w:szCs w:val="28"/>
              </w:rPr>
              <w:t>Yes</w:t>
            </w:r>
            <w:r>
              <w:rPr>
                <w:rFonts w:ascii="Inter" w:hAnsi="Inter"/>
                <w:color w:val="000000" w:themeColor="text1"/>
                <w:sz w:val="28"/>
                <w:szCs w:val="28"/>
              </w:rPr>
              <w:t xml:space="preserve">         No</w:t>
            </w:r>
          </w:p>
        </w:tc>
      </w:tr>
    </w:tbl>
    <w:p w14:paraId="0172A936" w14:textId="77777777" w:rsidR="004A21EF" w:rsidRDefault="004A21EF" w:rsidP="00C8374D">
      <w:pPr>
        <w:rPr>
          <w:rFonts w:ascii="Inter" w:hAnsi="Inter"/>
          <w:b/>
          <w:bCs/>
          <w:color w:val="000000" w:themeColor="text1"/>
          <w:sz w:val="28"/>
          <w:szCs w:val="28"/>
        </w:rPr>
      </w:pPr>
    </w:p>
    <w:sectPr w:rsidR="004A21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A3D64" w14:textId="77777777" w:rsidR="00AD2047" w:rsidRDefault="00AD2047" w:rsidP="00BB79B4">
      <w:pPr>
        <w:spacing w:after="0" w:line="240" w:lineRule="auto"/>
      </w:pPr>
      <w:r>
        <w:separator/>
      </w:r>
    </w:p>
  </w:endnote>
  <w:endnote w:type="continuationSeparator" w:id="0">
    <w:p w14:paraId="0F2069DC" w14:textId="77777777" w:rsidR="00AD2047" w:rsidRDefault="00AD2047" w:rsidP="00BB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Inter" w:hAnsi="Inter"/>
        <w:b/>
        <w:bCs/>
      </w:rPr>
      <w:id w:val="969169713"/>
      <w:placeholder>
        <w:docPart w:val="0FFB15D42FB57F4F8ACAF3405B842F1E"/>
      </w:placeholder>
      <w:temporary/>
      <w15:appearance w15:val="hidden"/>
    </w:sdtPr>
    <w:sdtContent>
      <w:p w14:paraId="40985EB1" w14:textId="7EEFFB78" w:rsidR="00594C6C" w:rsidRPr="00594C6C" w:rsidRDefault="00594C6C" w:rsidP="00DF0463">
        <w:pPr>
          <w:pStyle w:val="Footer"/>
          <w:jc w:val="center"/>
          <w:rPr>
            <w:rFonts w:ascii="Inter" w:hAnsi="Inter"/>
            <w:b/>
            <w:bCs/>
          </w:rPr>
        </w:pPr>
        <w:r w:rsidRPr="00594C6C">
          <w:rPr>
            <w:rFonts w:ascii="Inter" w:hAnsi="Inter"/>
            <w:b/>
            <w:bCs/>
          </w:rPr>
          <w:t>Campbell-Wallace Foundation</w:t>
        </w:r>
      </w:p>
    </w:sdtContent>
  </w:sdt>
  <w:p w14:paraId="7B8AB265" w14:textId="1A6706AF" w:rsidR="00594C6C" w:rsidRPr="00594C6C" w:rsidRDefault="00594C6C" w:rsidP="00BC1D79">
    <w:pPr>
      <w:spacing w:line="240" w:lineRule="auto"/>
      <w:jc w:val="center"/>
      <w:rPr>
        <w:rFonts w:ascii="Inter" w:hAnsi="Inter"/>
        <w:color w:val="000000" w:themeColor="text1"/>
      </w:rPr>
    </w:pPr>
    <w:r w:rsidRPr="00594C6C">
      <w:rPr>
        <w:rFonts w:ascii="Inter" w:hAnsi="Inter"/>
      </w:rPr>
      <w:tab/>
    </w:r>
    <w:r w:rsidRPr="00594C6C">
      <w:rPr>
        <w:rFonts w:ascii="Inter" w:hAnsi="Inter"/>
        <w:color w:val="000000" w:themeColor="text1"/>
      </w:rPr>
      <w:t>27411 SW Campbell Lane West Linn, OR 97068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A39BD" w14:textId="77777777" w:rsidR="00AD2047" w:rsidRDefault="00AD2047" w:rsidP="00BB79B4">
      <w:pPr>
        <w:spacing w:after="0" w:line="240" w:lineRule="auto"/>
      </w:pPr>
      <w:r>
        <w:separator/>
      </w:r>
    </w:p>
  </w:footnote>
  <w:footnote w:type="continuationSeparator" w:id="0">
    <w:p w14:paraId="0807CEF8" w14:textId="77777777" w:rsidR="00AD2047" w:rsidRDefault="00AD2047" w:rsidP="00BB7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EBBCE" w14:textId="77777777" w:rsidR="00BB79B4" w:rsidRPr="003D5AA6" w:rsidRDefault="00BB79B4" w:rsidP="00BB79B4">
    <w:pPr>
      <w:pStyle w:val="p1"/>
      <w:jc w:val="center"/>
      <w:rPr>
        <w:rFonts w:ascii="Inter" w:hAnsi="Inter" w:cs="Apple Chancery"/>
        <w:b/>
        <w:bCs/>
        <w:color w:val="000000" w:themeColor="text1"/>
        <w:sz w:val="32"/>
        <w:szCs w:val="32"/>
      </w:rPr>
    </w:pPr>
    <w:r w:rsidRPr="003D5AA6">
      <w:rPr>
        <w:rFonts w:ascii="Inter" w:hAnsi="Inter" w:cs="Apple Chancery"/>
        <w:b/>
        <w:bCs/>
        <w:color w:val="000000" w:themeColor="text1"/>
        <w:sz w:val="32"/>
        <w:szCs w:val="32"/>
      </w:rPr>
      <w:t>Campbell-Wallace Foundation</w:t>
    </w:r>
  </w:p>
  <w:p w14:paraId="314258E9" w14:textId="77777777" w:rsidR="00BB79B4" w:rsidRPr="00BB79B4" w:rsidRDefault="00BB79B4" w:rsidP="00BB79B4">
    <w:pPr>
      <w:pStyle w:val="p1"/>
      <w:jc w:val="center"/>
      <w:rPr>
        <w:rFonts w:ascii="Inter" w:hAnsi="Inter"/>
        <w:b/>
        <w:bCs/>
        <w:i/>
        <w:iCs/>
        <w:color w:val="000000" w:themeColor="text1"/>
        <w:sz w:val="22"/>
        <w:szCs w:val="22"/>
      </w:rPr>
    </w:pPr>
    <w:r w:rsidRPr="00BB79B4">
      <w:rPr>
        <w:rFonts w:ascii="Inter" w:hAnsi="Inter"/>
        <w:i/>
        <w:iCs/>
        <w:color w:val="4B5563"/>
        <w:sz w:val="22"/>
        <w:szCs w:val="22"/>
        <w:shd w:val="clear" w:color="auto" w:fill="FFFFFF"/>
      </w:rPr>
      <w:t>To support religious, charitable, scientific, literary or educational purposes, and for the prevention of cruelty to children and animals.</w:t>
    </w:r>
  </w:p>
  <w:p w14:paraId="355EDB13" w14:textId="77777777" w:rsidR="00BB79B4" w:rsidRPr="00BB79B4" w:rsidRDefault="00BB79B4" w:rsidP="00BB79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67"/>
    <w:rsid w:val="000047FB"/>
    <w:rsid w:val="000542D9"/>
    <w:rsid w:val="00067514"/>
    <w:rsid w:val="00092AF6"/>
    <w:rsid w:val="000A42FF"/>
    <w:rsid w:val="000C62AB"/>
    <w:rsid w:val="000D0284"/>
    <w:rsid w:val="000E2444"/>
    <w:rsid w:val="000F5C37"/>
    <w:rsid w:val="00122090"/>
    <w:rsid w:val="001C2EB1"/>
    <w:rsid w:val="001E59E6"/>
    <w:rsid w:val="001F3004"/>
    <w:rsid w:val="0020664C"/>
    <w:rsid w:val="00217F12"/>
    <w:rsid w:val="0023531C"/>
    <w:rsid w:val="0027675D"/>
    <w:rsid w:val="00283879"/>
    <w:rsid w:val="002D49B7"/>
    <w:rsid w:val="002D7F14"/>
    <w:rsid w:val="002E68EA"/>
    <w:rsid w:val="00320A4A"/>
    <w:rsid w:val="00326BF3"/>
    <w:rsid w:val="00330D02"/>
    <w:rsid w:val="003824DC"/>
    <w:rsid w:val="003B1D68"/>
    <w:rsid w:val="003C23A5"/>
    <w:rsid w:val="003D5AA6"/>
    <w:rsid w:val="003E2CB3"/>
    <w:rsid w:val="003E3B67"/>
    <w:rsid w:val="003E62B6"/>
    <w:rsid w:val="00400407"/>
    <w:rsid w:val="00401AC5"/>
    <w:rsid w:val="00421B1E"/>
    <w:rsid w:val="00444315"/>
    <w:rsid w:val="004637F7"/>
    <w:rsid w:val="00465808"/>
    <w:rsid w:val="00473A86"/>
    <w:rsid w:val="0049438F"/>
    <w:rsid w:val="004A21EF"/>
    <w:rsid w:val="004B3B54"/>
    <w:rsid w:val="004C0DB7"/>
    <w:rsid w:val="004C5765"/>
    <w:rsid w:val="004E3E52"/>
    <w:rsid w:val="005367C7"/>
    <w:rsid w:val="00560072"/>
    <w:rsid w:val="00594C6C"/>
    <w:rsid w:val="00594FE2"/>
    <w:rsid w:val="005C0D9F"/>
    <w:rsid w:val="005C55AB"/>
    <w:rsid w:val="00601253"/>
    <w:rsid w:val="00655A50"/>
    <w:rsid w:val="00660A5D"/>
    <w:rsid w:val="006A6E76"/>
    <w:rsid w:val="006B6E29"/>
    <w:rsid w:val="006D5948"/>
    <w:rsid w:val="006F3E1B"/>
    <w:rsid w:val="00703258"/>
    <w:rsid w:val="00703D3D"/>
    <w:rsid w:val="00704A83"/>
    <w:rsid w:val="00757B82"/>
    <w:rsid w:val="007F199B"/>
    <w:rsid w:val="007F5E36"/>
    <w:rsid w:val="00814A48"/>
    <w:rsid w:val="00821DA2"/>
    <w:rsid w:val="008510BA"/>
    <w:rsid w:val="00857563"/>
    <w:rsid w:val="00863501"/>
    <w:rsid w:val="00883907"/>
    <w:rsid w:val="00892AF5"/>
    <w:rsid w:val="008D24A8"/>
    <w:rsid w:val="008D55DC"/>
    <w:rsid w:val="008F16A0"/>
    <w:rsid w:val="008F2326"/>
    <w:rsid w:val="009223D6"/>
    <w:rsid w:val="00930310"/>
    <w:rsid w:val="0097203F"/>
    <w:rsid w:val="009979E6"/>
    <w:rsid w:val="009A55BF"/>
    <w:rsid w:val="00A000BE"/>
    <w:rsid w:val="00A1143F"/>
    <w:rsid w:val="00A13740"/>
    <w:rsid w:val="00A6011A"/>
    <w:rsid w:val="00A72C8A"/>
    <w:rsid w:val="00AA3AB6"/>
    <w:rsid w:val="00AD2047"/>
    <w:rsid w:val="00AE3C14"/>
    <w:rsid w:val="00B32E30"/>
    <w:rsid w:val="00B41E8D"/>
    <w:rsid w:val="00B44E15"/>
    <w:rsid w:val="00B502E5"/>
    <w:rsid w:val="00B5097F"/>
    <w:rsid w:val="00BA26C3"/>
    <w:rsid w:val="00BB79B4"/>
    <w:rsid w:val="00BC1D79"/>
    <w:rsid w:val="00BC61C4"/>
    <w:rsid w:val="00BD104C"/>
    <w:rsid w:val="00BE5748"/>
    <w:rsid w:val="00BF0306"/>
    <w:rsid w:val="00C128DB"/>
    <w:rsid w:val="00C64398"/>
    <w:rsid w:val="00C67617"/>
    <w:rsid w:val="00C8336F"/>
    <w:rsid w:val="00C8374D"/>
    <w:rsid w:val="00C84B30"/>
    <w:rsid w:val="00C911CD"/>
    <w:rsid w:val="00C92F25"/>
    <w:rsid w:val="00CA63AE"/>
    <w:rsid w:val="00CD682C"/>
    <w:rsid w:val="00CF02E0"/>
    <w:rsid w:val="00D4393C"/>
    <w:rsid w:val="00D62222"/>
    <w:rsid w:val="00D704BB"/>
    <w:rsid w:val="00D939A1"/>
    <w:rsid w:val="00DA6B25"/>
    <w:rsid w:val="00DF0463"/>
    <w:rsid w:val="00E07EFA"/>
    <w:rsid w:val="00E63022"/>
    <w:rsid w:val="00E80E11"/>
    <w:rsid w:val="00EA4E51"/>
    <w:rsid w:val="00ED0FAA"/>
    <w:rsid w:val="00ED12D7"/>
    <w:rsid w:val="00F21829"/>
    <w:rsid w:val="00F2245C"/>
    <w:rsid w:val="00F71DD7"/>
    <w:rsid w:val="00F800D9"/>
    <w:rsid w:val="00F8458B"/>
    <w:rsid w:val="00FA11FA"/>
    <w:rsid w:val="00FD03DA"/>
    <w:rsid w:val="00FE5F83"/>
    <w:rsid w:val="00FF2C8E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898B3"/>
  <w15:chartTrackingRefBased/>
  <w15:docId w15:val="{5A1D9FA7-B685-0F49-85AE-762B065C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6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E3B67"/>
    <w:pPr>
      <w:spacing w:after="0" w:line="240" w:lineRule="auto"/>
    </w:pPr>
    <w:rPr>
      <w:rFonts w:ascii="Helvetica" w:eastAsia="Times New Roman" w:hAnsi="Helvetica" w:cs="Times New Roman"/>
      <w:color w:val="13284B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B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9B4"/>
  </w:style>
  <w:style w:type="paragraph" w:styleId="Footer">
    <w:name w:val="footer"/>
    <w:basedOn w:val="Normal"/>
    <w:link w:val="FooterChar"/>
    <w:uiPriority w:val="99"/>
    <w:unhideWhenUsed/>
    <w:rsid w:val="00BB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9B4"/>
  </w:style>
  <w:style w:type="character" w:styleId="Hyperlink">
    <w:name w:val="Hyperlink"/>
    <w:basedOn w:val="DefaultParagraphFont"/>
    <w:uiPriority w:val="99"/>
    <w:unhideWhenUsed/>
    <w:rsid w:val="006D59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9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hecwf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thecwf.org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FFB15D42FB57F4F8ACAF3405B842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86FFB-E9BA-AD40-9B43-8565F42A1399}"/>
      </w:docPartPr>
      <w:docPartBody>
        <w:p w:rsidR="00000000" w:rsidRDefault="002371A4" w:rsidP="002371A4">
          <w:pPr>
            <w:pStyle w:val="0FFB15D42FB57F4F8ACAF3405B842F1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A4"/>
    <w:rsid w:val="00162888"/>
    <w:rsid w:val="002371A4"/>
    <w:rsid w:val="00A1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EB7EF9BEE6F439EA99A6E26CB1B06">
    <w:name w:val="64AEB7EF9BEE6F439EA99A6E26CB1B06"/>
    <w:rsid w:val="002371A4"/>
  </w:style>
  <w:style w:type="paragraph" w:customStyle="1" w:styleId="0FFB15D42FB57F4F8ACAF3405B842F1E">
    <w:name w:val="0FFB15D42FB57F4F8ACAF3405B842F1E"/>
    <w:rsid w:val="002371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Erickson</dc:creator>
  <cp:keywords/>
  <dc:description/>
  <cp:lastModifiedBy>Jon Erickson</cp:lastModifiedBy>
  <cp:revision>4</cp:revision>
  <cp:lastPrinted>2025-05-07T03:55:00Z</cp:lastPrinted>
  <dcterms:created xsi:type="dcterms:W3CDTF">2025-05-07T04:43:00Z</dcterms:created>
  <dcterms:modified xsi:type="dcterms:W3CDTF">2025-05-07T04:47:00Z</dcterms:modified>
</cp:coreProperties>
</file>