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Update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lawn_tractor</w:t>
        </w:r>
      </w:hyperlink>
      <w:r w:rsidDel="00000000" w:rsidR="00000000" w:rsidRPr="00000000">
        <w:rPr>
          <w:rtl w:val="0"/>
        </w:rPr>
        <w:t xml:space="preserve">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lawn_tractor_navigation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/ settings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https://wiki.ros.org/teb_local_planner/Tutorials/Setup%20and%20test%20Optimization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On the tractor RPI open /home/ubuntu/catkin_ws/src/lawn_tractor/lawn_tractor_navigation/config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costmap_common_params.yaml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costmap_exploration.yaml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# file: costmap_common_params.yaml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# # Make sure to preserve indentation if copied (for all yaml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# files)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footprint: [ [-0.125,0.125], [0.125,0.125], [0.125,-0.125],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[-0.125,-0.125] ]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transform_tolerance: 0.5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map_type: costmap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global_frame: map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robot_base_frame: base_link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obstacle_layer: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  <w:tab/>
              <w:t xml:space="preserve">enabled: true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  <w:tab/>
              <w:t xml:space="preserve">obstacle_range: 3.0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  <w:tab/>
              <w:t xml:space="preserve">raytrace_range: 4.0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  <w:tab/>
              <w:t xml:space="preserve">track_unknown_space: true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  <w:tab/>
              <w:t xml:space="preserve">combination_method: 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  <w:tab/>
              <w:t xml:space="preserve">observation_sources: laser_scan_sensor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  <w:tab/>
              <w:t xml:space="preserve">laser_scan_sensor: {data_type: LaserScan, topic: scan,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  <w:tab/>
              <w:t xml:space="preserve">marking: true, clearing: true}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inflation_layer: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  <w:tab/>
              <w:t xml:space="preserve">enabled:  true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  <w:tab/>
              <w:t xml:space="preserve">inflation_radius: 0.5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static_layer: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  <w:tab/>
              <w:t xml:space="preserve">enabled: true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track_unknown_space: true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global_frame: map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rolling_window: false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plugins: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 {name: external,        </w:t>
              <w:tab/>
              <w:t xml:space="preserve">type: "costmap_2d::StaticLayer"}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 {name: explore_boundary,</w:t>
              <w:tab/>
              <w:t xml:space="preserve">type: "frontier_exploration::BoundedExploreLayer"}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#Can disable sensor layer if gmapping is fast enough to update scans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 {name: obstacles_laser, </w:t>
              <w:tab/>
              <w:t xml:space="preserve">type: "costmap_2d::ObstacleLayer"}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 {name: inflation,       </w:t>
              <w:tab/>
              <w:t xml:space="preserve">type: "costmap_2d::InflationLayer"}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explore_boundary: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resize_to_boundary: false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frontier_travel_point: middle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#set to false for gmapping, true if re-exploring a known area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explore_clear_space: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global_costmap_params.yaml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local_costmap_params.yaml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# file: global_costmap_params.yaml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global_costmap: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update_frequency: 1.0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publish_frequency: 0.5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static_map: true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plugins: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- {name: static_layer, type: "costmap_2d::StaticLayer"}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# - {name: inflation_layer, type: "costmap_2d::InflationLayer"}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# file: local_costmap_params.yaml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local_costmap: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update_frequency: 5.0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publish_frequency: 2.0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static_map: false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rolling_window: true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width: 5.5 ## -&gt; computation time: teb_local_planner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height: 5.5   # -&gt; computation time: teb_local_planner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resolution: 0.1 # -&gt; computation time: teb_local_planner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plugins: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- {name: obstacle_layer, type: "costmap_2d::ObstacleLayer"}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planners.yaml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recovery_behaviors.yaml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planners: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- name: 'GlobalPlanner'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type: 'global_planner/GlobalPlanner'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planner_patience: 5.0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planner_frequency: 1.0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GlobalPlanner: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allow_unknown: false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default_tolerance: 0.0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visualize_potential: true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use_dijkstra: true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use_quadratic: false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use_grid_path: false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old_navfn_behaviour: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recovery_behaviors: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- name: 'rotate_recovery'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type: 'rotate_recovery/RotateRecovery'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- name: 'clear_costmap'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type: 'clear_costmap_recovery/ClearCostmapRecovery'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teb_local_planner_params_carlike.yaml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# file: teb_local_planner_params.yaml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TebLocalPlannerROS: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# Trajectory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teb_autosize: True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dt_ref: 0.3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dt_hysteresis: 0.1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global_plan_overwrite_orientation: True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allow_init_with_backwards_motion: False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max_global_plan_lookahead_dist: 3.0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feasibility_check_no_poses: 5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# Robot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max_vel_x: 2.0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min_vel_x:  0.0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max_vel_x_backwards: 1.0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max_vel_theta: 2.0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acc_lim_x: 2.5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acc_lim_theta: 2.5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min_turning_radius: 1.0 # diff-drive robot (can turn in place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wheelbase: 0.4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cmd_angle_instead_rotvel: True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weight_kinematics_turning_radius: 1.5 # increase of min_turning_radius is not enough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footprint_model: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type: "line" # include robot radius in min_obstacle_dist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line_start: [0.0, 0.0]  # include robot expanse in min_obstical_dist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line_end: [0.4, 0.0]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# Goal Tolerance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xy_goal_tolerance: 0.4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yaw_goal_tolerance: 0.2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# Obstacles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min_obstacle_dist: 0.25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costmap_obstacles_behind_robot_dist: 1.0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obstacle_poses_affected: 10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# Optimization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no_inner_iterations: 5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no_outer_iterations: 4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optimization_activate: True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optimization_verbose: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turning radius, or </w:t>
      </w:r>
      <w:r w:rsidDel="00000000" w:rsidR="00000000" w:rsidRPr="00000000">
        <w:rPr>
          <w:i w:val="1"/>
          <w:rtl w:val="0"/>
        </w:rPr>
        <w:t xml:space="preserve">turning path</w:t>
      </w:r>
      <w:r w:rsidDel="00000000" w:rsidR="00000000" w:rsidRPr="00000000">
        <w:rPr>
          <w:rtl w:val="0"/>
        </w:rPr>
        <w:t xml:space="preserve">, of a vehicle is the smallest circular turn that it can make.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vehicle’s turning circle is the radius (or diameter) measured by the outer wheels of the vehicle while making a complete turn.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06373" cy="50259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373" cy="50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95788" cy="171876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71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91050" cy="933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The diameter of the turning circle measured by the outer wheels of my lawn tractor while making a complete turn is ~13-14 feet. (~4-4.3 meters).  I know this because I executed cmd_vel commands linear.x(speed) 0.8, angular.z(steer angle) -1.0 and +1.0 , distance (in meters) 80 and measured the results.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Wheelbase = 50 inches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76588" cy="68389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68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# GoalTolerance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xy_goal_tolerance: 1.0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yaw_goal_tolerance: 1.0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ros-agriculture/lawn_tractor/tree/develop" TargetMode="External"/><Relationship Id="rId7" Type="http://schemas.openxmlformats.org/officeDocument/2006/relationships/hyperlink" Target="https://github.com/ros-agriculture/lawn_tractor/tree/develop/lawn_tractor_navigation" TargetMode="External"/><Relationship Id="rId8" Type="http://schemas.openxmlformats.org/officeDocument/2006/relationships/hyperlink" Target="https://wiki.ros.org/teb_local_planner/Tutorials/Setup%20and%20test%20Opti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