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176" w:rsidRDefault="00984491" w:rsidP="00984491">
      <w:pPr>
        <w:pStyle w:val="Titre1"/>
      </w:pPr>
      <w:r>
        <w:t>Responsabilités des participants</w:t>
      </w:r>
    </w:p>
    <w:p w:rsidR="00984491" w:rsidRDefault="00984491"/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984491" w:rsidTr="00984491">
        <w:tc>
          <w:tcPr>
            <w:tcW w:w="3070" w:type="dxa"/>
            <w:shd w:val="clear" w:color="auto" w:fill="D9D9D9" w:themeFill="background1" w:themeFillShade="D9"/>
            <w:vAlign w:val="center"/>
          </w:tcPr>
          <w:p w:rsidR="00984491" w:rsidRPr="00984491" w:rsidRDefault="00984491" w:rsidP="00984491">
            <w:pPr>
              <w:jc w:val="center"/>
              <w:rPr>
                <w:b/>
              </w:rPr>
            </w:pPr>
            <w:r w:rsidRPr="00984491">
              <w:rPr>
                <w:b/>
              </w:rPr>
              <w:t>Rôle</w:t>
            </w:r>
          </w:p>
        </w:tc>
        <w:tc>
          <w:tcPr>
            <w:tcW w:w="3071" w:type="dxa"/>
            <w:shd w:val="clear" w:color="auto" w:fill="D9D9D9" w:themeFill="background1" w:themeFillShade="D9"/>
            <w:vAlign w:val="center"/>
          </w:tcPr>
          <w:p w:rsidR="00984491" w:rsidRPr="00984491" w:rsidRDefault="00984491" w:rsidP="00984491">
            <w:pPr>
              <w:jc w:val="center"/>
              <w:rPr>
                <w:b/>
              </w:rPr>
            </w:pPr>
            <w:r>
              <w:rPr>
                <w:b/>
              </w:rPr>
              <w:t>Participants</w:t>
            </w:r>
          </w:p>
        </w:tc>
        <w:tc>
          <w:tcPr>
            <w:tcW w:w="3071" w:type="dxa"/>
            <w:shd w:val="clear" w:color="auto" w:fill="D9D9D9" w:themeFill="background1" w:themeFillShade="D9"/>
            <w:vAlign w:val="center"/>
          </w:tcPr>
          <w:p w:rsidR="00984491" w:rsidRPr="00984491" w:rsidRDefault="002866BC" w:rsidP="0098449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84491" w:rsidTr="00984491">
        <w:tc>
          <w:tcPr>
            <w:tcW w:w="3070" w:type="dxa"/>
            <w:vAlign w:val="center"/>
          </w:tcPr>
          <w:p w:rsidR="00984491" w:rsidRPr="00984491" w:rsidRDefault="00532F09" w:rsidP="00532F09">
            <w:pPr>
              <w:rPr>
                <w:b/>
              </w:rPr>
            </w:pPr>
            <w:r>
              <w:rPr>
                <w:b/>
              </w:rPr>
              <w:t>Responsables des conventions</w:t>
            </w:r>
          </w:p>
        </w:tc>
        <w:tc>
          <w:tcPr>
            <w:tcW w:w="3071" w:type="dxa"/>
            <w:vAlign w:val="center"/>
          </w:tcPr>
          <w:p w:rsidR="00984491" w:rsidRPr="00984491" w:rsidRDefault="00984491" w:rsidP="00984491">
            <w:r w:rsidRPr="00984491">
              <w:t>Fabrizio Beretta Piccoli</w:t>
            </w:r>
          </w:p>
        </w:tc>
        <w:tc>
          <w:tcPr>
            <w:tcW w:w="3071" w:type="dxa"/>
            <w:vAlign w:val="center"/>
          </w:tcPr>
          <w:p w:rsidR="00984491" w:rsidRPr="00984491" w:rsidRDefault="00984491" w:rsidP="00532F09">
            <w:pPr>
              <w:pStyle w:val="Paragraphedeliste"/>
              <w:numPr>
                <w:ilvl w:val="0"/>
                <w:numId w:val="2"/>
              </w:numPr>
              <w:ind w:left="380" w:hanging="284"/>
            </w:pPr>
            <w:r w:rsidRPr="00984491">
              <w:t>Faire appliquer les normes de codage</w:t>
            </w:r>
          </w:p>
        </w:tc>
      </w:tr>
      <w:tr w:rsidR="00984491" w:rsidTr="00984491">
        <w:tc>
          <w:tcPr>
            <w:tcW w:w="3070" w:type="dxa"/>
            <w:vAlign w:val="center"/>
          </w:tcPr>
          <w:p w:rsidR="00984491" w:rsidRPr="00984491" w:rsidRDefault="00984491" w:rsidP="00984491">
            <w:pPr>
              <w:rPr>
                <w:b/>
              </w:rPr>
            </w:pPr>
            <w:r w:rsidRPr="00984491">
              <w:rPr>
                <w:b/>
              </w:rPr>
              <w:t>Représentants des utilisateurs</w:t>
            </w:r>
          </w:p>
        </w:tc>
        <w:tc>
          <w:tcPr>
            <w:tcW w:w="3071" w:type="dxa"/>
            <w:vAlign w:val="center"/>
          </w:tcPr>
          <w:p w:rsidR="00984491" w:rsidRPr="00984491" w:rsidRDefault="00984491" w:rsidP="00984491">
            <w:r w:rsidRPr="00984491">
              <w:t>Eric Lefrancois</w:t>
            </w:r>
          </w:p>
          <w:p w:rsidR="00984491" w:rsidRPr="00984491" w:rsidRDefault="00984491" w:rsidP="00984491">
            <w:r w:rsidRPr="00984491">
              <w:t>Christophe Greppin</w:t>
            </w:r>
          </w:p>
        </w:tc>
        <w:tc>
          <w:tcPr>
            <w:tcW w:w="3071" w:type="dxa"/>
            <w:vAlign w:val="center"/>
          </w:tcPr>
          <w:p w:rsidR="00984491" w:rsidRPr="00984491" w:rsidRDefault="00984491" w:rsidP="002866BC">
            <w:pPr>
              <w:pStyle w:val="Paragraphedeliste"/>
              <w:numPr>
                <w:ilvl w:val="0"/>
                <w:numId w:val="2"/>
              </w:numPr>
              <w:ind w:left="380" w:hanging="284"/>
            </w:pPr>
            <w:r w:rsidRPr="00984491">
              <w:t>Client final</w:t>
            </w:r>
          </w:p>
        </w:tc>
      </w:tr>
      <w:tr w:rsidR="00984491" w:rsidTr="00984491">
        <w:tc>
          <w:tcPr>
            <w:tcW w:w="3070" w:type="dxa"/>
            <w:vAlign w:val="center"/>
          </w:tcPr>
          <w:p w:rsidR="00984491" w:rsidRPr="00984491" w:rsidRDefault="00984491" w:rsidP="00984491">
            <w:pPr>
              <w:rPr>
                <w:b/>
              </w:rPr>
            </w:pPr>
            <w:r w:rsidRPr="00984491">
              <w:rPr>
                <w:b/>
              </w:rPr>
              <w:t>Chef de projet</w:t>
            </w:r>
          </w:p>
        </w:tc>
        <w:tc>
          <w:tcPr>
            <w:tcW w:w="3071" w:type="dxa"/>
            <w:vAlign w:val="center"/>
          </w:tcPr>
          <w:p w:rsidR="00984491" w:rsidRPr="00984491" w:rsidRDefault="00984491" w:rsidP="00984491">
            <w:r>
              <w:t>Valentin Delaye</w:t>
            </w:r>
          </w:p>
        </w:tc>
        <w:tc>
          <w:tcPr>
            <w:tcW w:w="3071" w:type="dxa"/>
            <w:vAlign w:val="center"/>
          </w:tcPr>
          <w:p w:rsidR="00513B7E" w:rsidRDefault="00984491" w:rsidP="002866BC">
            <w:pPr>
              <w:pStyle w:val="Paragraphedeliste"/>
              <w:numPr>
                <w:ilvl w:val="0"/>
                <w:numId w:val="2"/>
              </w:numPr>
              <w:ind w:left="380" w:hanging="284"/>
            </w:pPr>
            <w:r>
              <w:t>Suivre l’avancement et avoir une vue globale sur le projet</w:t>
            </w:r>
            <w:r w:rsidR="00513B7E">
              <w:t>.</w:t>
            </w:r>
          </w:p>
          <w:p w:rsidR="00984491" w:rsidRPr="00984491" w:rsidRDefault="002866BC" w:rsidP="002866BC">
            <w:pPr>
              <w:pStyle w:val="Paragraphedeliste"/>
              <w:numPr>
                <w:ilvl w:val="0"/>
                <w:numId w:val="2"/>
              </w:numPr>
              <w:ind w:left="380" w:hanging="284"/>
            </w:pPr>
            <w:r>
              <w:t>Vérification des itérations</w:t>
            </w:r>
          </w:p>
        </w:tc>
      </w:tr>
      <w:tr w:rsidR="00984491" w:rsidTr="00984491">
        <w:tc>
          <w:tcPr>
            <w:tcW w:w="3070" w:type="dxa"/>
            <w:vAlign w:val="center"/>
          </w:tcPr>
          <w:p w:rsidR="00984491" w:rsidRPr="00984491" w:rsidRDefault="00984491" w:rsidP="00984491">
            <w:pPr>
              <w:rPr>
                <w:b/>
              </w:rPr>
            </w:pPr>
            <w:r w:rsidRPr="00984491">
              <w:rPr>
                <w:b/>
              </w:rPr>
              <w:t>Analys</w:t>
            </w:r>
            <w:r>
              <w:rPr>
                <w:b/>
              </w:rPr>
              <w:t>te</w:t>
            </w:r>
          </w:p>
        </w:tc>
        <w:tc>
          <w:tcPr>
            <w:tcW w:w="3071" w:type="dxa"/>
            <w:vAlign w:val="center"/>
          </w:tcPr>
          <w:p w:rsidR="00984491" w:rsidRDefault="00984491" w:rsidP="00984491">
            <w:r>
              <w:t>Jonas Berdoz</w:t>
            </w:r>
          </w:p>
          <w:p w:rsidR="00984491" w:rsidRDefault="00984491" w:rsidP="00984491">
            <w:r w:rsidRPr="00984491">
              <w:t>Fabrizio Beretta Piccoli</w:t>
            </w:r>
          </w:p>
          <w:p w:rsidR="00984491" w:rsidRDefault="00984491" w:rsidP="00984491">
            <w:r>
              <w:t>Valentin Delaye</w:t>
            </w:r>
          </w:p>
          <w:p w:rsidR="00984491" w:rsidRPr="00984491" w:rsidRDefault="00984491" w:rsidP="00984491">
            <w:r>
              <w:t>Mickaël Sandoz</w:t>
            </w:r>
          </w:p>
        </w:tc>
        <w:tc>
          <w:tcPr>
            <w:tcW w:w="3071" w:type="dxa"/>
            <w:vAlign w:val="center"/>
          </w:tcPr>
          <w:p w:rsidR="00984491" w:rsidRDefault="00984491" w:rsidP="002866BC">
            <w:pPr>
              <w:pStyle w:val="Paragraphedeliste"/>
              <w:numPr>
                <w:ilvl w:val="0"/>
                <w:numId w:val="2"/>
              </w:numPr>
              <w:ind w:left="380" w:hanging="284"/>
            </w:pPr>
            <w:r>
              <w:t>Analyser les besoins</w:t>
            </w:r>
          </w:p>
          <w:p w:rsidR="002866BC" w:rsidRPr="00984491" w:rsidRDefault="002866BC" w:rsidP="002866BC">
            <w:pPr>
              <w:pStyle w:val="Paragraphedeliste"/>
              <w:numPr>
                <w:ilvl w:val="0"/>
                <w:numId w:val="2"/>
              </w:numPr>
              <w:ind w:left="380" w:hanging="284"/>
            </w:pPr>
            <w:r>
              <w:t>Collecte des demandes de changement</w:t>
            </w:r>
          </w:p>
        </w:tc>
      </w:tr>
      <w:tr w:rsidR="00984491" w:rsidTr="00984491">
        <w:tc>
          <w:tcPr>
            <w:tcW w:w="3070" w:type="dxa"/>
            <w:vAlign w:val="center"/>
          </w:tcPr>
          <w:p w:rsidR="00984491" w:rsidRPr="002866BC" w:rsidRDefault="002866BC" w:rsidP="00984491">
            <w:pPr>
              <w:rPr>
                <w:b/>
              </w:rPr>
            </w:pPr>
            <w:r w:rsidRPr="002866BC">
              <w:rPr>
                <w:b/>
              </w:rPr>
              <w:t>Architecte</w:t>
            </w:r>
          </w:p>
        </w:tc>
        <w:tc>
          <w:tcPr>
            <w:tcW w:w="3071" w:type="dxa"/>
            <w:vAlign w:val="center"/>
          </w:tcPr>
          <w:p w:rsidR="002866BC" w:rsidRDefault="002866BC" w:rsidP="002866BC">
            <w:r>
              <w:t>Jonas Berdoz</w:t>
            </w:r>
          </w:p>
          <w:p w:rsidR="002866BC" w:rsidRDefault="002866BC" w:rsidP="002866BC">
            <w:r w:rsidRPr="00984491">
              <w:t>Fabrizio Beretta Piccoli</w:t>
            </w:r>
          </w:p>
          <w:p w:rsidR="002866BC" w:rsidRDefault="002866BC" w:rsidP="002866BC">
            <w:r>
              <w:t>Valentin Delaye</w:t>
            </w:r>
          </w:p>
          <w:p w:rsidR="00984491" w:rsidRPr="00984491" w:rsidRDefault="002866BC" w:rsidP="002866BC">
            <w:r>
              <w:t>Mickaël Sandoz</w:t>
            </w:r>
          </w:p>
        </w:tc>
        <w:tc>
          <w:tcPr>
            <w:tcW w:w="3071" w:type="dxa"/>
            <w:vAlign w:val="center"/>
          </w:tcPr>
          <w:p w:rsidR="00984491" w:rsidRPr="00984491" w:rsidRDefault="002866BC" w:rsidP="002866BC">
            <w:pPr>
              <w:pStyle w:val="Paragraphedeliste"/>
              <w:numPr>
                <w:ilvl w:val="0"/>
                <w:numId w:val="2"/>
              </w:numPr>
              <w:ind w:left="380" w:hanging="284"/>
            </w:pPr>
            <w:r>
              <w:t>Concevoir l’architecture des différents modules</w:t>
            </w:r>
          </w:p>
        </w:tc>
      </w:tr>
      <w:tr w:rsidR="00984491" w:rsidTr="00984491">
        <w:tc>
          <w:tcPr>
            <w:tcW w:w="3070" w:type="dxa"/>
            <w:vAlign w:val="center"/>
          </w:tcPr>
          <w:p w:rsidR="00984491" w:rsidRPr="002866BC" w:rsidRDefault="002866BC" w:rsidP="00984491">
            <w:pPr>
              <w:rPr>
                <w:b/>
              </w:rPr>
            </w:pPr>
            <w:r w:rsidRPr="002866BC">
              <w:rPr>
                <w:b/>
              </w:rPr>
              <w:t>Programmeur</w:t>
            </w:r>
          </w:p>
        </w:tc>
        <w:tc>
          <w:tcPr>
            <w:tcW w:w="3071" w:type="dxa"/>
            <w:vAlign w:val="center"/>
          </w:tcPr>
          <w:p w:rsidR="002866BC" w:rsidRDefault="002866BC" w:rsidP="002866BC">
            <w:r>
              <w:t>Jonas Berdoz</w:t>
            </w:r>
          </w:p>
          <w:p w:rsidR="002866BC" w:rsidRDefault="002866BC" w:rsidP="002866BC">
            <w:r w:rsidRPr="00984491">
              <w:t>Fabrizio Beretta Piccoli</w:t>
            </w:r>
          </w:p>
          <w:p w:rsidR="002866BC" w:rsidRDefault="002866BC" w:rsidP="002866BC">
            <w:r>
              <w:t>Valentin Delaye</w:t>
            </w:r>
          </w:p>
          <w:p w:rsidR="00984491" w:rsidRPr="00984491" w:rsidRDefault="002866BC" w:rsidP="002866BC">
            <w:r>
              <w:t>Mickaël Sandoz</w:t>
            </w:r>
          </w:p>
        </w:tc>
        <w:tc>
          <w:tcPr>
            <w:tcW w:w="3071" w:type="dxa"/>
            <w:vAlign w:val="center"/>
          </w:tcPr>
          <w:p w:rsidR="00984491" w:rsidRDefault="002866BC" w:rsidP="002866BC">
            <w:pPr>
              <w:pStyle w:val="Paragraphedeliste"/>
              <w:numPr>
                <w:ilvl w:val="0"/>
                <w:numId w:val="2"/>
              </w:numPr>
              <w:ind w:left="380" w:hanging="284"/>
            </w:pPr>
            <w:r>
              <w:t>Conception des différents artefacts.</w:t>
            </w:r>
          </w:p>
          <w:p w:rsidR="002866BC" w:rsidRDefault="002866BC" w:rsidP="002866BC">
            <w:pPr>
              <w:pStyle w:val="Paragraphedeliste"/>
              <w:numPr>
                <w:ilvl w:val="0"/>
                <w:numId w:val="2"/>
              </w:numPr>
              <w:ind w:left="380" w:hanging="284"/>
            </w:pPr>
            <w:r>
              <w:t>Tests unitaire</w:t>
            </w:r>
          </w:p>
          <w:p w:rsidR="002866BC" w:rsidRPr="00984491" w:rsidRDefault="002866BC" w:rsidP="002866BC">
            <w:pPr>
              <w:pStyle w:val="Paragraphedeliste"/>
              <w:numPr>
                <w:ilvl w:val="0"/>
                <w:numId w:val="2"/>
              </w:numPr>
              <w:ind w:left="380" w:hanging="284"/>
            </w:pPr>
            <w:r>
              <w:t>Codage</w:t>
            </w:r>
          </w:p>
        </w:tc>
      </w:tr>
      <w:tr w:rsidR="00984491" w:rsidTr="00984491">
        <w:tc>
          <w:tcPr>
            <w:tcW w:w="3070" w:type="dxa"/>
            <w:vAlign w:val="center"/>
          </w:tcPr>
          <w:p w:rsidR="00984491" w:rsidRPr="002866BC" w:rsidRDefault="002866BC" w:rsidP="00984491">
            <w:pPr>
              <w:rPr>
                <w:b/>
              </w:rPr>
            </w:pPr>
            <w:r w:rsidRPr="002866BC">
              <w:rPr>
                <w:b/>
              </w:rPr>
              <w:t>Responsable des tests fonctionnel</w:t>
            </w:r>
          </w:p>
        </w:tc>
        <w:tc>
          <w:tcPr>
            <w:tcW w:w="3071" w:type="dxa"/>
            <w:vAlign w:val="center"/>
          </w:tcPr>
          <w:p w:rsidR="00984491" w:rsidRPr="00984491" w:rsidRDefault="00D77745" w:rsidP="00984491">
            <w:r>
              <w:t>Mickaël Sandoz</w:t>
            </w:r>
          </w:p>
        </w:tc>
        <w:tc>
          <w:tcPr>
            <w:tcW w:w="3071" w:type="dxa"/>
            <w:vAlign w:val="center"/>
          </w:tcPr>
          <w:p w:rsidR="00D77745" w:rsidRDefault="00D77745" w:rsidP="00D77745">
            <w:pPr>
              <w:pStyle w:val="Paragraphedeliste"/>
              <w:numPr>
                <w:ilvl w:val="0"/>
                <w:numId w:val="3"/>
              </w:numPr>
              <w:ind w:left="380" w:hanging="284"/>
            </w:pPr>
            <w:r>
              <w:t>Intégration continue des composants</w:t>
            </w:r>
          </w:p>
          <w:p w:rsidR="00D77745" w:rsidRPr="00984491" w:rsidRDefault="00D77745" w:rsidP="00D77745">
            <w:pPr>
              <w:pStyle w:val="Paragraphedeliste"/>
              <w:numPr>
                <w:ilvl w:val="0"/>
                <w:numId w:val="3"/>
              </w:numPr>
              <w:ind w:left="380" w:hanging="284"/>
            </w:pPr>
            <w:r>
              <w:t>Tests fonctionnels</w:t>
            </w:r>
          </w:p>
        </w:tc>
      </w:tr>
      <w:tr w:rsidR="00D77745" w:rsidTr="00984491">
        <w:tc>
          <w:tcPr>
            <w:tcW w:w="3070" w:type="dxa"/>
            <w:vAlign w:val="center"/>
          </w:tcPr>
          <w:p w:rsidR="00D77745" w:rsidRPr="002866BC" w:rsidRDefault="00D77745" w:rsidP="00984491">
            <w:pPr>
              <w:rPr>
                <w:b/>
              </w:rPr>
            </w:pPr>
            <w:r>
              <w:rPr>
                <w:b/>
              </w:rPr>
              <w:t>Responsable de configuration</w:t>
            </w:r>
          </w:p>
        </w:tc>
        <w:tc>
          <w:tcPr>
            <w:tcW w:w="3071" w:type="dxa"/>
            <w:vAlign w:val="center"/>
          </w:tcPr>
          <w:p w:rsidR="00D77745" w:rsidRDefault="00D77745" w:rsidP="00984491">
            <w:r>
              <w:t>Jonas Berdoz</w:t>
            </w:r>
          </w:p>
        </w:tc>
        <w:tc>
          <w:tcPr>
            <w:tcW w:w="3071" w:type="dxa"/>
            <w:vAlign w:val="center"/>
          </w:tcPr>
          <w:p w:rsidR="00D77745" w:rsidRDefault="00D77745" w:rsidP="00D77745">
            <w:pPr>
              <w:pStyle w:val="Paragraphedeliste"/>
              <w:numPr>
                <w:ilvl w:val="0"/>
                <w:numId w:val="3"/>
              </w:numPr>
              <w:ind w:left="380" w:hanging="284"/>
            </w:pPr>
            <w:r>
              <w:t>Gestion des release</w:t>
            </w:r>
            <w:r w:rsidR="004129D6">
              <w:t>s</w:t>
            </w:r>
          </w:p>
          <w:p w:rsidR="00D77745" w:rsidRDefault="00D77745" w:rsidP="00D77745">
            <w:pPr>
              <w:pStyle w:val="Paragraphedeliste"/>
              <w:numPr>
                <w:ilvl w:val="0"/>
                <w:numId w:val="3"/>
              </w:numPr>
              <w:ind w:left="380" w:hanging="284"/>
            </w:pPr>
            <w:r>
              <w:t>Responsable SVN</w:t>
            </w:r>
          </w:p>
          <w:p w:rsidR="00D77745" w:rsidRDefault="00D77745" w:rsidP="00D77745">
            <w:pPr>
              <w:pStyle w:val="Paragraphedeliste"/>
              <w:numPr>
                <w:ilvl w:val="0"/>
                <w:numId w:val="3"/>
              </w:numPr>
              <w:ind w:left="380" w:hanging="284"/>
            </w:pPr>
            <w:r>
              <w:t>Intégration des changements de version</w:t>
            </w:r>
          </w:p>
        </w:tc>
      </w:tr>
    </w:tbl>
    <w:p w:rsidR="00984491" w:rsidRDefault="00984491"/>
    <w:sectPr w:rsidR="00984491" w:rsidSect="006761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A6BAF"/>
    <w:multiLevelType w:val="hybridMultilevel"/>
    <w:tmpl w:val="DFE885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111CA"/>
    <w:multiLevelType w:val="hybridMultilevel"/>
    <w:tmpl w:val="66787E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AC6159"/>
    <w:multiLevelType w:val="hybridMultilevel"/>
    <w:tmpl w:val="C054C7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84491"/>
    <w:rsid w:val="00013368"/>
    <w:rsid w:val="002866BC"/>
    <w:rsid w:val="00403310"/>
    <w:rsid w:val="004129D6"/>
    <w:rsid w:val="00513B7E"/>
    <w:rsid w:val="00532F09"/>
    <w:rsid w:val="00676176"/>
    <w:rsid w:val="008727AE"/>
    <w:rsid w:val="00984491"/>
    <w:rsid w:val="00A55A5D"/>
    <w:rsid w:val="00AB052F"/>
    <w:rsid w:val="00BF191A"/>
    <w:rsid w:val="00D77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176"/>
  </w:style>
  <w:style w:type="paragraph" w:styleId="Titre1">
    <w:name w:val="heading 1"/>
    <w:basedOn w:val="Normal"/>
    <w:next w:val="Normal"/>
    <w:link w:val="Titre1Car"/>
    <w:uiPriority w:val="9"/>
    <w:qFormat/>
    <w:rsid w:val="00BF19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191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Grilledutableau">
    <w:name w:val="Table Grid"/>
    <w:basedOn w:val="TableauNormal"/>
    <w:uiPriority w:val="59"/>
    <w:rsid w:val="009844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866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HEIG-VD</Company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Delaye</dc:creator>
  <cp:keywords/>
  <dc:description/>
  <cp:lastModifiedBy>Valentin Delaye</cp:lastModifiedBy>
  <cp:revision>8</cp:revision>
  <dcterms:created xsi:type="dcterms:W3CDTF">2010-04-20T11:59:00Z</dcterms:created>
  <dcterms:modified xsi:type="dcterms:W3CDTF">2010-04-20T12:26:00Z</dcterms:modified>
</cp:coreProperties>
</file>