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06A" w:rsidRPr="001C7C03" w:rsidRDefault="00E03392" w:rsidP="00E03392">
      <w:pPr>
        <w:rPr>
          <w:rFonts w:ascii="Times New Roman" w:hAnsi="Times New Roman" w:cs="Times New Roman"/>
        </w:rPr>
      </w:pPr>
      <w:r w:rsidRPr="00CD66A4">
        <w:rPr>
          <w:rFonts w:ascii="Times New Roman" w:hAnsi="Times New Roman" w:cs="Times New Roman"/>
          <w:b/>
        </w:rPr>
        <w:t>Topic:</w:t>
      </w:r>
      <w:r>
        <w:rPr>
          <w:rFonts w:ascii="Times New Roman" w:hAnsi="Times New Roman" w:cs="Times New Roman"/>
        </w:rPr>
        <w:t xml:space="preserve"> </w:t>
      </w:r>
      <w:r w:rsidR="0027706A" w:rsidRPr="001C7C03">
        <w:rPr>
          <w:rFonts w:ascii="Times New Roman" w:hAnsi="Times New Roman" w:cs="Times New Roman"/>
          <w:i/>
        </w:rPr>
        <w:t>INSIG2</w:t>
      </w:r>
      <w:r w:rsidR="0027706A">
        <w:rPr>
          <w:rFonts w:ascii="Times New Roman" w:hAnsi="Times New Roman" w:cs="Times New Roman"/>
        </w:rPr>
        <w:t xml:space="preserve"> rs7566605 V</w:t>
      </w:r>
      <w:r w:rsidR="0027706A" w:rsidRPr="001C7C03">
        <w:rPr>
          <w:rFonts w:ascii="Times New Roman" w:hAnsi="Times New Roman" w:cs="Times New Roman"/>
        </w:rPr>
        <w:t>ariant’s</w:t>
      </w:r>
      <w:r w:rsidR="0027706A">
        <w:rPr>
          <w:rFonts w:ascii="Times New Roman" w:hAnsi="Times New Roman" w:cs="Times New Roman"/>
        </w:rPr>
        <w:t xml:space="preserve"> Increased Risk of G</w:t>
      </w:r>
      <w:r w:rsidR="0027706A" w:rsidRPr="001C7C03">
        <w:rPr>
          <w:rFonts w:ascii="Times New Roman" w:hAnsi="Times New Roman" w:cs="Times New Roman"/>
        </w:rPr>
        <w:t xml:space="preserve">enetic </w:t>
      </w:r>
      <w:r w:rsidR="0027706A">
        <w:rPr>
          <w:rFonts w:ascii="Times New Roman" w:hAnsi="Times New Roman" w:cs="Times New Roman"/>
        </w:rPr>
        <w:t>Obesity in Individuals Already Genetically and Environmentally Predisposed to Significant O</w:t>
      </w:r>
      <w:r w:rsidR="0027706A" w:rsidRPr="001C7C03">
        <w:rPr>
          <w:rFonts w:ascii="Times New Roman" w:hAnsi="Times New Roman" w:cs="Times New Roman"/>
        </w:rPr>
        <w:t>besity</w:t>
      </w:r>
    </w:p>
    <w:p w:rsidR="0027706A" w:rsidRDefault="0027706A" w:rsidP="0027706A">
      <w:pPr>
        <w:ind w:firstLine="720"/>
        <w:rPr>
          <w:rFonts w:ascii="Times New Roman" w:hAnsi="Times New Roman" w:cs="Times New Roman"/>
        </w:rPr>
      </w:pPr>
    </w:p>
    <w:p w:rsidR="00027A7E" w:rsidRDefault="00027A7E" w:rsidP="0027706A">
      <w:pPr>
        <w:contextualSpacing/>
        <w:rPr>
          <w:rFonts w:ascii="Times New Roman" w:hAnsi="Times New Roman" w:cs="Times New Roman"/>
        </w:rPr>
      </w:pPr>
      <w:r w:rsidRPr="00CD66A4">
        <w:rPr>
          <w:rFonts w:ascii="Times New Roman" w:hAnsi="Times New Roman" w:cs="Times New Roman"/>
          <w:b/>
        </w:rPr>
        <w:t>Synthesis of three articles:</w:t>
      </w:r>
      <w:r>
        <w:rPr>
          <w:rFonts w:ascii="Times New Roman" w:hAnsi="Times New Roman" w:cs="Times New Roman"/>
        </w:rPr>
        <w:t xml:space="preserve"> Though </w:t>
      </w:r>
      <w:r w:rsidR="002F1451">
        <w:rPr>
          <w:rFonts w:ascii="Times New Roman" w:hAnsi="Times New Roman" w:cs="Times New Roman"/>
        </w:rPr>
        <w:t xml:space="preserve">Herbert et al. </w:t>
      </w:r>
      <w:r>
        <w:rPr>
          <w:rFonts w:ascii="Times New Roman" w:hAnsi="Times New Roman" w:cs="Times New Roman"/>
        </w:rPr>
        <w:t>argue</w:t>
      </w:r>
      <w:r w:rsidR="002F1451">
        <w:rPr>
          <w:rFonts w:ascii="Times New Roman" w:hAnsi="Times New Roman" w:cs="Times New Roman"/>
        </w:rPr>
        <w:t xml:space="preserve"> </w:t>
      </w:r>
      <w:r w:rsidR="0027706A" w:rsidRPr="001C7C03">
        <w:rPr>
          <w:rFonts w:ascii="Times New Roman" w:hAnsi="Times New Roman" w:cs="Times New Roman"/>
        </w:rPr>
        <w:t xml:space="preserve">that the </w:t>
      </w:r>
      <w:r w:rsidR="0027706A" w:rsidRPr="001C7C03">
        <w:rPr>
          <w:rFonts w:ascii="Times New Roman" w:hAnsi="Times New Roman" w:cs="Times New Roman"/>
          <w:i/>
        </w:rPr>
        <w:t>INSIG2</w:t>
      </w:r>
      <w:r w:rsidR="0027706A" w:rsidRPr="001C7C03">
        <w:rPr>
          <w:rFonts w:ascii="Times New Roman" w:hAnsi="Times New Roman" w:cs="Times New Roman"/>
        </w:rPr>
        <w:t xml:space="preserve"> rs7566605 variant shows strong association with increased body mass index in </w:t>
      </w:r>
      <w:r>
        <w:rPr>
          <w:rFonts w:ascii="Times New Roman" w:hAnsi="Times New Roman" w:cs="Times New Roman"/>
        </w:rPr>
        <w:t xml:space="preserve">multiple cohorts (1), </w:t>
      </w:r>
      <w:r w:rsidR="0027706A" w:rsidRPr="001C7C03">
        <w:rPr>
          <w:rFonts w:ascii="Times New Roman" w:hAnsi="Times New Roman" w:cs="Times New Roman"/>
        </w:rPr>
        <w:t>the significance of such results is weakened because the multiple cohorts studied predominantly consisted of individuals already predisposed to extreme and/or childhood obesity</w:t>
      </w:r>
      <w:r w:rsidR="0027706A">
        <w:rPr>
          <w:rFonts w:ascii="Times New Roman" w:hAnsi="Times New Roman" w:cs="Times New Roman"/>
        </w:rPr>
        <w:t>,</w:t>
      </w:r>
      <w:r w:rsidR="0027706A" w:rsidRPr="001C7C03">
        <w:rPr>
          <w:rFonts w:ascii="Times New Roman" w:hAnsi="Times New Roman" w:cs="Times New Roman"/>
        </w:rPr>
        <w:t xml:space="preserve"> and </w:t>
      </w:r>
      <w:r w:rsidR="0027706A">
        <w:rPr>
          <w:rFonts w:ascii="Times New Roman" w:hAnsi="Times New Roman" w:cs="Times New Roman"/>
        </w:rPr>
        <w:t xml:space="preserve">because </w:t>
      </w:r>
      <w:r w:rsidR="0027706A" w:rsidRPr="001C7C03">
        <w:rPr>
          <w:rFonts w:ascii="Times New Roman" w:hAnsi="Times New Roman" w:cs="Times New Roman"/>
        </w:rPr>
        <w:t>no measurements were taken for obesity-related quantitative traits.</w:t>
      </w:r>
      <w:r>
        <w:rPr>
          <w:rFonts w:ascii="Times New Roman" w:hAnsi="Times New Roman" w:cs="Times New Roman"/>
        </w:rPr>
        <w:t xml:space="preserve">  Bressler et al., however, took </w:t>
      </w:r>
      <w:r w:rsidRPr="001C7C03">
        <w:rPr>
          <w:rFonts w:ascii="Times New Roman" w:hAnsi="Times New Roman" w:cs="Times New Roman"/>
        </w:rPr>
        <w:t xml:space="preserve">comprehensive measurements </w:t>
      </w:r>
      <w:r>
        <w:rPr>
          <w:rFonts w:ascii="Times New Roman" w:hAnsi="Times New Roman" w:cs="Times New Roman"/>
        </w:rPr>
        <w:t>of these treats and did not select</w:t>
      </w:r>
      <w:r w:rsidRPr="001C7C03">
        <w:rPr>
          <w:rFonts w:ascii="Times New Roman" w:hAnsi="Times New Roman" w:cs="Times New Roman"/>
        </w:rPr>
        <w:t xml:space="preserve"> for individuals with extre</w:t>
      </w:r>
      <w:r>
        <w:rPr>
          <w:rFonts w:ascii="Times New Roman" w:hAnsi="Times New Roman" w:cs="Times New Roman"/>
        </w:rPr>
        <w:t>me and/or childhood obesity (2), concluding</w:t>
      </w:r>
      <w:r w:rsidRPr="001C7C03">
        <w:rPr>
          <w:rFonts w:ascii="Times New Roman" w:hAnsi="Times New Roman" w:cs="Times New Roman"/>
        </w:rPr>
        <w:t xml:space="preserve"> that the </w:t>
      </w:r>
      <w:r w:rsidRPr="001C7C03">
        <w:rPr>
          <w:rFonts w:ascii="Times New Roman" w:hAnsi="Times New Roman" w:cs="Times New Roman"/>
          <w:i/>
        </w:rPr>
        <w:t>INSIG2</w:t>
      </w:r>
      <w:r w:rsidRPr="001C7C03">
        <w:rPr>
          <w:rFonts w:ascii="Times New Roman" w:hAnsi="Times New Roman" w:cs="Times New Roman"/>
        </w:rPr>
        <w:t xml:space="preserve"> rs7566605 variant does not show strong association with body mass index in healthy individuals (2).</w:t>
      </w:r>
      <w:r>
        <w:rPr>
          <w:rFonts w:ascii="Times New Roman" w:hAnsi="Times New Roman" w:cs="Times New Roman"/>
        </w:rPr>
        <w:t xml:space="preserve">  Even so, </w:t>
      </w:r>
      <w:r w:rsidRPr="001C7C03">
        <w:rPr>
          <w:rFonts w:ascii="Times New Roman" w:hAnsi="Times New Roman" w:cs="Times New Roman"/>
        </w:rPr>
        <w:t xml:space="preserve">Bressler et al. </w:t>
      </w:r>
      <w:r>
        <w:rPr>
          <w:rFonts w:ascii="Times New Roman" w:hAnsi="Times New Roman" w:cs="Times New Roman"/>
        </w:rPr>
        <w:t xml:space="preserve">fail to account for the </w:t>
      </w:r>
      <w:r w:rsidRPr="001C7C03">
        <w:rPr>
          <w:rFonts w:ascii="Times New Roman" w:hAnsi="Times New Roman" w:cs="Times New Roman"/>
        </w:rPr>
        <w:t>confounding environment</w:t>
      </w:r>
      <w:r>
        <w:rPr>
          <w:rFonts w:ascii="Times New Roman" w:hAnsi="Times New Roman" w:cs="Times New Roman"/>
        </w:rPr>
        <w:t xml:space="preserve">al variables of </w:t>
      </w:r>
      <w:r w:rsidRPr="001C7C03">
        <w:rPr>
          <w:rFonts w:ascii="Times New Roman" w:hAnsi="Times New Roman" w:cs="Times New Roman"/>
        </w:rPr>
        <w:t>alcohol consumption, smoking, and habitual exercise</w:t>
      </w:r>
      <w:r>
        <w:rPr>
          <w:rFonts w:ascii="Times New Roman" w:hAnsi="Times New Roman" w:cs="Times New Roman"/>
        </w:rPr>
        <w:t xml:space="preserve">.  Therefore, </w:t>
      </w:r>
      <w:r w:rsidR="0027706A" w:rsidRPr="001C7C03">
        <w:rPr>
          <w:rFonts w:ascii="Times New Roman" w:hAnsi="Times New Roman" w:cs="Times New Roman"/>
        </w:rPr>
        <w:t xml:space="preserve">Hall et al. </w:t>
      </w:r>
      <w:r>
        <w:rPr>
          <w:rFonts w:ascii="Times New Roman" w:hAnsi="Times New Roman" w:cs="Times New Roman"/>
        </w:rPr>
        <w:t xml:space="preserve">took account of these variables, arguing </w:t>
      </w:r>
      <w:r w:rsidR="0027706A" w:rsidRPr="001C7C03">
        <w:rPr>
          <w:rFonts w:ascii="Times New Roman" w:hAnsi="Times New Roman" w:cs="Times New Roman"/>
        </w:rPr>
        <w:t xml:space="preserve">that while the </w:t>
      </w:r>
      <w:r w:rsidR="0027706A" w:rsidRPr="001C7C03">
        <w:rPr>
          <w:rFonts w:ascii="Times New Roman" w:hAnsi="Times New Roman" w:cs="Times New Roman"/>
          <w:i/>
        </w:rPr>
        <w:t>INSIG2</w:t>
      </w:r>
      <w:r w:rsidR="0027706A" w:rsidRPr="001C7C03">
        <w:rPr>
          <w:rFonts w:ascii="Times New Roman" w:hAnsi="Times New Roman" w:cs="Times New Roman"/>
        </w:rPr>
        <w:t xml:space="preserve"> rs7566605 variant does not play a role in genetic obesity in healthy individuals, it does play a role in individuals already predisposed to ge</w:t>
      </w:r>
      <w:r w:rsidR="0027706A">
        <w:rPr>
          <w:rFonts w:ascii="Times New Roman" w:hAnsi="Times New Roman" w:cs="Times New Roman"/>
        </w:rPr>
        <w:t xml:space="preserve">netic obesity (3). </w:t>
      </w:r>
    </w:p>
    <w:p w:rsidR="00027A7E" w:rsidRDefault="00027A7E" w:rsidP="0027706A">
      <w:pPr>
        <w:contextualSpacing/>
        <w:rPr>
          <w:rFonts w:ascii="Times New Roman" w:hAnsi="Times New Roman" w:cs="Times New Roman"/>
        </w:rPr>
      </w:pPr>
    </w:p>
    <w:p w:rsidR="00E03392" w:rsidRPr="00CD66A4" w:rsidRDefault="00027A7E" w:rsidP="00CD66A4">
      <w:pPr>
        <w:contextualSpacing/>
        <w:rPr>
          <w:rFonts w:ascii="Times New Roman" w:hAnsi="Times New Roman" w:cs="Times New Roman"/>
        </w:rPr>
      </w:pPr>
      <w:r w:rsidRPr="00CD66A4">
        <w:rPr>
          <w:rFonts w:ascii="Times New Roman" w:hAnsi="Times New Roman" w:cs="Times New Roman"/>
          <w:b/>
        </w:rPr>
        <w:t>Thesis:</w:t>
      </w:r>
      <w:r>
        <w:rPr>
          <w:rFonts w:ascii="Times New Roman" w:hAnsi="Times New Roman" w:cs="Times New Roman"/>
        </w:rPr>
        <w:t xml:space="preserve"> A</w:t>
      </w:r>
      <w:r w:rsidR="0027706A" w:rsidRPr="001C7C03">
        <w:rPr>
          <w:rFonts w:ascii="Times New Roman" w:hAnsi="Times New Roman" w:cs="Times New Roman"/>
        </w:rPr>
        <w:t xml:space="preserve">lthough the presence of the </w:t>
      </w:r>
      <w:r w:rsidR="0027706A" w:rsidRPr="001C7C03">
        <w:rPr>
          <w:rFonts w:ascii="Times New Roman" w:hAnsi="Times New Roman" w:cs="Times New Roman"/>
          <w:i/>
        </w:rPr>
        <w:t>INSIG2</w:t>
      </w:r>
      <w:r w:rsidR="0027706A" w:rsidRPr="001C7C03">
        <w:rPr>
          <w:rFonts w:ascii="Times New Roman" w:hAnsi="Times New Roman" w:cs="Times New Roman"/>
        </w:rPr>
        <w:t xml:space="preserve"> rs756605 variant might plausibly lead to an increased risk of genetic obesity, not selecting for patients with</w:t>
      </w:r>
      <w:r w:rsidR="0027706A">
        <w:rPr>
          <w:rFonts w:ascii="Times New Roman" w:hAnsi="Times New Roman" w:cs="Times New Roman"/>
        </w:rPr>
        <w:t xml:space="preserve"> obesity and measuring obesity-</w:t>
      </w:r>
      <w:r w:rsidR="0027706A" w:rsidRPr="001C7C03">
        <w:rPr>
          <w:rFonts w:ascii="Times New Roman" w:hAnsi="Times New Roman" w:cs="Times New Roman"/>
        </w:rPr>
        <w:t>related quantita</w:t>
      </w:r>
      <w:r w:rsidR="0027706A">
        <w:rPr>
          <w:rFonts w:ascii="Times New Roman" w:hAnsi="Times New Roman" w:cs="Times New Roman"/>
        </w:rPr>
        <w:t xml:space="preserve">tive traits shows </w:t>
      </w:r>
      <w:r w:rsidR="0027706A" w:rsidRPr="001C7C03">
        <w:rPr>
          <w:rFonts w:ascii="Times New Roman" w:hAnsi="Times New Roman" w:cs="Times New Roman"/>
        </w:rPr>
        <w:t xml:space="preserve">no increased risk for obesity in healthy individuals; however, the effects of the </w:t>
      </w:r>
      <w:r w:rsidR="0027706A" w:rsidRPr="001C7C03">
        <w:rPr>
          <w:rFonts w:ascii="Times New Roman" w:hAnsi="Times New Roman" w:cs="Times New Roman"/>
          <w:i/>
        </w:rPr>
        <w:t>INSIG2</w:t>
      </w:r>
      <w:r w:rsidR="0027706A" w:rsidRPr="001C7C03">
        <w:rPr>
          <w:rFonts w:ascii="Times New Roman" w:hAnsi="Times New Roman" w:cs="Times New Roman"/>
        </w:rPr>
        <w:t xml:space="preserve"> rs7566605 variant may only be apparent in individuals who are already genetically or environmentally predisposed to significant obesity. </w:t>
      </w:r>
    </w:p>
    <w:p w:rsidR="00CD66A4" w:rsidRDefault="00CD66A4" w:rsidP="0027706A">
      <w:pPr>
        <w:spacing w:line="480" w:lineRule="auto"/>
        <w:rPr>
          <w:rFonts w:ascii="Times New Roman" w:hAnsi="Times New Roman" w:cs="Times New Roman"/>
          <w:b/>
        </w:rPr>
      </w:pPr>
      <w:r>
        <w:rPr>
          <w:rFonts w:ascii="Times New Roman" w:hAnsi="Times New Roman" w:cs="Times New Roman"/>
          <w:b/>
        </w:rPr>
        <w:t>_____________________________________________________________________</w:t>
      </w:r>
    </w:p>
    <w:p w:rsidR="0027706A" w:rsidRPr="007A1565" w:rsidRDefault="00E03392" w:rsidP="00E03392">
      <w:pPr>
        <w:rPr>
          <w:rStyle w:val="apple-style-span"/>
          <w:rFonts w:ascii="Times New Roman" w:hAnsi="Times New Roman"/>
          <w:snapToGrid w:val="0"/>
          <w:color w:val="000000"/>
          <w:w w:val="0"/>
          <w:sz w:val="2"/>
          <w:szCs w:val="2"/>
          <w:u w:color="000000"/>
          <w:bdr w:val="none" w:sz="0" w:space="0" w:color="000000"/>
          <w:shd w:val="clear" w:color="000000" w:fill="000000"/>
          <w:lang w:val="x-none" w:eastAsia="x-none"/>
        </w:rPr>
      </w:pPr>
      <w:r w:rsidRPr="00CD66A4">
        <w:rPr>
          <w:rStyle w:val="apple-style-span"/>
          <w:rFonts w:ascii="Times New Roman" w:hAnsi="Times New Roman"/>
          <w:b/>
          <w:color w:val="000000"/>
        </w:rPr>
        <w:t>Topic:</w:t>
      </w:r>
      <w:r>
        <w:rPr>
          <w:rStyle w:val="apple-style-span"/>
          <w:rFonts w:ascii="Times New Roman" w:hAnsi="Times New Roman"/>
          <w:color w:val="000000"/>
        </w:rPr>
        <w:t xml:space="preserve"> </w:t>
      </w:r>
      <w:r w:rsidR="0027706A" w:rsidRPr="007A1565">
        <w:rPr>
          <w:rStyle w:val="apple-style-span"/>
          <w:rFonts w:ascii="Times New Roman" w:hAnsi="Times New Roman"/>
          <w:color w:val="000000"/>
        </w:rPr>
        <w:t xml:space="preserve">Failure, Delay, and Success in Removing Psychotic Symptoms of Schizophrenia and Other Psychopathological Disorders </w:t>
      </w:r>
      <w:r w:rsidR="0027706A" w:rsidRPr="007A1565">
        <w:rPr>
          <w:rFonts w:ascii="Times New Roman" w:hAnsi="Times New Roman" w:cs="Times New Roman"/>
        </w:rPr>
        <w:t xml:space="preserve">with Varying </w:t>
      </w:r>
      <w:r w:rsidR="0027706A" w:rsidRPr="007A1565">
        <w:rPr>
          <w:rStyle w:val="apple-style-span"/>
          <w:rFonts w:ascii="Times New Roman" w:hAnsi="Times New Roman"/>
          <w:color w:val="000000"/>
        </w:rPr>
        <w:t>Polyunsaturated Fatty Acids such as Ethyl Eicosapentaenoic Acid, Omega-3 Essential Polyunsaturated Fatty Acids, and Omega-3 Fatty Acid During Varying Points of the Mental Illness</w:t>
      </w:r>
    </w:p>
    <w:p w:rsidR="0027706A" w:rsidRDefault="0027706A" w:rsidP="0027706A">
      <w:pPr>
        <w:contextualSpacing/>
        <w:rPr>
          <w:rFonts w:ascii="Times New Roman" w:hAnsi="Times New Roman" w:cs="Times New Roman"/>
          <w:b/>
        </w:rPr>
      </w:pPr>
    </w:p>
    <w:p w:rsidR="00CD66A4" w:rsidRDefault="00CD66A4" w:rsidP="0027706A">
      <w:pPr>
        <w:contextualSpacing/>
        <w:rPr>
          <w:rStyle w:val="apple-style-span"/>
          <w:rFonts w:ascii="Times New Roman" w:hAnsi="Times New Roman"/>
          <w:color w:val="000000"/>
        </w:rPr>
      </w:pPr>
      <w:r w:rsidRPr="00CD66A4">
        <w:rPr>
          <w:rFonts w:ascii="Times New Roman" w:hAnsi="Times New Roman" w:cs="Times New Roman"/>
          <w:b/>
        </w:rPr>
        <w:t xml:space="preserve">Synthesis of three articles: </w:t>
      </w:r>
      <w:r w:rsidR="002959FE">
        <w:rPr>
          <w:rFonts w:ascii="Times New Roman" w:hAnsi="Times New Roman" w:cs="Times New Roman"/>
        </w:rPr>
        <w:t>F</w:t>
      </w:r>
      <w:r w:rsidR="0027706A" w:rsidRPr="007A1565">
        <w:rPr>
          <w:rFonts w:ascii="Times New Roman" w:hAnsi="Times New Roman" w:cs="Times New Roman"/>
        </w:rPr>
        <w:t xml:space="preserve">or </w:t>
      </w:r>
      <w:r w:rsidR="0027706A">
        <w:rPr>
          <w:rFonts w:ascii="Times New Roman" w:hAnsi="Times New Roman" w:cs="Times New Roman"/>
        </w:rPr>
        <w:t xml:space="preserve">those </w:t>
      </w:r>
      <w:r w:rsidR="0027706A" w:rsidRPr="007A1565">
        <w:rPr>
          <w:rFonts w:ascii="Times New Roman" w:hAnsi="Times New Roman" w:cs="Times New Roman"/>
        </w:rPr>
        <w:t>pati</w:t>
      </w:r>
      <w:r w:rsidR="0027706A">
        <w:rPr>
          <w:rFonts w:ascii="Times New Roman" w:hAnsi="Times New Roman" w:cs="Times New Roman"/>
        </w:rPr>
        <w:t xml:space="preserve">ents who were extremely ill and suffered </w:t>
      </w:r>
      <w:r w:rsidR="0027706A" w:rsidRPr="007A1565">
        <w:rPr>
          <w:rFonts w:ascii="Times New Roman" w:hAnsi="Times New Roman" w:cs="Times New Roman"/>
        </w:rPr>
        <w:t>psychotic symptoms for nearly two years, Wayne et al. failed to ac</w:t>
      </w:r>
      <w:r w:rsidR="0027706A">
        <w:rPr>
          <w:rFonts w:ascii="Times New Roman" w:hAnsi="Times New Roman" w:cs="Times New Roman"/>
        </w:rPr>
        <w:t xml:space="preserve">hieve positive results with </w:t>
      </w:r>
      <w:r w:rsidR="002959FE">
        <w:rPr>
          <w:rFonts w:ascii="Times New Roman" w:hAnsi="Times New Roman" w:cs="Times New Roman"/>
        </w:rPr>
        <w:t xml:space="preserve">the administration of </w:t>
      </w:r>
      <w:r w:rsidR="0027706A">
        <w:rPr>
          <w:rFonts w:ascii="Times New Roman" w:hAnsi="Times New Roman" w:cs="Times New Roman"/>
        </w:rPr>
        <w:t xml:space="preserve">EPA </w:t>
      </w:r>
      <w:r w:rsidR="0027706A" w:rsidRPr="007A1565">
        <w:rPr>
          <w:rFonts w:ascii="Times New Roman" w:hAnsi="Times New Roman" w:cs="Times New Roman"/>
        </w:rPr>
        <w:t>(Wayne et al., 2001).</w:t>
      </w:r>
      <w:r w:rsidR="0027706A" w:rsidRPr="007A1565">
        <w:rPr>
          <w:rStyle w:val="apple-style-span"/>
          <w:rFonts w:ascii="Times New Roman" w:hAnsi="Times New Roman"/>
          <w:color w:val="000000"/>
        </w:rPr>
        <w:t xml:space="preserve"> </w:t>
      </w:r>
      <w:r w:rsidR="0027706A" w:rsidRPr="007A1565">
        <w:rPr>
          <w:rStyle w:val="apple-converted-space"/>
          <w:rFonts w:ascii="Times New Roman" w:hAnsi="Times New Roman"/>
          <w:color w:val="000000"/>
        </w:rPr>
        <w:t>Arvindakshan</w:t>
      </w:r>
      <w:r w:rsidR="0027706A" w:rsidRPr="007A1565">
        <w:rPr>
          <w:rStyle w:val="apple-style-span"/>
          <w:rFonts w:ascii="Times New Roman" w:hAnsi="Times New Roman"/>
          <w:color w:val="000000"/>
        </w:rPr>
        <w:t xml:space="preserve"> et al., however, were successful in preventing the onset of psychotic episodes with the use of Omega-3 EPUFAs, by experimenting on patients who had been ill for a shorter period of time with </w:t>
      </w:r>
      <w:r w:rsidR="0027706A">
        <w:rPr>
          <w:rStyle w:val="apple-style-span"/>
          <w:rFonts w:ascii="Times New Roman" w:hAnsi="Times New Roman"/>
          <w:color w:val="000000"/>
        </w:rPr>
        <w:t xml:space="preserve">much </w:t>
      </w:r>
      <w:r w:rsidR="0027706A" w:rsidRPr="007A1565">
        <w:rPr>
          <w:rStyle w:val="apple-style-span"/>
          <w:rFonts w:ascii="Times New Roman" w:hAnsi="Times New Roman"/>
          <w:color w:val="000000"/>
        </w:rPr>
        <w:t xml:space="preserve">less </w:t>
      </w:r>
      <w:r w:rsidR="0027706A">
        <w:rPr>
          <w:rStyle w:val="apple-style-span"/>
          <w:rFonts w:ascii="Times New Roman" w:hAnsi="Times New Roman"/>
          <w:color w:val="000000"/>
        </w:rPr>
        <w:t xml:space="preserve">of a </w:t>
      </w:r>
      <w:r w:rsidR="0027706A" w:rsidRPr="007A1565">
        <w:rPr>
          <w:rStyle w:val="apple-style-span"/>
          <w:rFonts w:ascii="Times New Roman" w:hAnsi="Times New Roman"/>
          <w:color w:val="000000"/>
        </w:rPr>
        <w:t>progre</w:t>
      </w:r>
      <w:r w:rsidR="0027706A">
        <w:rPr>
          <w:rStyle w:val="apple-style-span"/>
          <w:rFonts w:ascii="Times New Roman" w:hAnsi="Times New Roman"/>
          <w:color w:val="000000"/>
        </w:rPr>
        <w:t>ssion in psychotic symptoms, though</w:t>
      </w:r>
      <w:r w:rsidR="0027706A" w:rsidRPr="007A1565">
        <w:rPr>
          <w:rStyle w:val="apple-style-span"/>
          <w:rFonts w:ascii="Times New Roman" w:hAnsi="Times New Roman"/>
          <w:color w:val="000000"/>
        </w:rPr>
        <w:t xml:space="preserve"> in most cases this p</w:t>
      </w:r>
      <w:r w:rsidR="0027706A">
        <w:rPr>
          <w:rStyle w:val="apple-style-span"/>
          <w:rFonts w:ascii="Times New Roman" w:hAnsi="Times New Roman"/>
          <w:color w:val="000000"/>
        </w:rPr>
        <w:t>revention led only to a delay in symptom onset</w:t>
      </w:r>
      <w:r w:rsidR="0027706A" w:rsidRPr="007A1565">
        <w:rPr>
          <w:rStyle w:val="apple-style-span"/>
          <w:rFonts w:ascii="Times New Roman" w:hAnsi="Times New Roman"/>
          <w:color w:val="000000"/>
        </w:rPr>
        <w:t xml:space="preserve"> </w:t>
      </w:r>
      <w:r w:rsidR="0027706A" w:rsidRPr="007A1565">
        <w:rPr>
          <w:rFonts w:ascii="Times New Roman" w:hAnsi="Times New Roman" w:cs="Times New Roman"/>
        </w:rPr>
        <w:t>(</w:t>
      </w:r>
      <w:r w:rsidR="0027706A" w:rsidRPr="007A1565">
        <w:rPr>
          <w:rStyle w:val="apple-converted-space"/>
          <w:rFonts w:ascii="Times New Roman" w:hAnsi="Times New Roman"/>
          <w:color w:val="000000"/>
        </w:rPr>
        <w:t>Arvindakshan</w:t>
      </w:r>
      <w:r w:rsidR="0027706A" w:rsidRPr="007A1565">
        <w:rPr>
          <w:rFonts w:ascii="Times New Roman" w:hAnsi="Times New Roman" w:cs="Times New Roman"/>
        </w:rPr>
        <w:t xml:space="preserve"> et al., 2003)</w:t>
      </w:r>
      <w:r w:rsidR="0027706A" w:rsidRPr="007A1565">
        <w:rPr>
          <w:rStyle w:val="apple-style-span"/>
          <w:rFonts w:ascii="Times New Roman" w:hAnsi="Times New Roman"/>
          <w:color w:val="000000"/>
        </w:rPr>
        <w:t>. On the other hand, Amminger et al. proved that using another drug in the PUFA class, Omega-3 Fatty Acid</w:t>
      </w:r>
      <w:r w:rsidR="0027706A">
        <w:rPr>
          <w:rStyle w:val="apple-style-span"/>
          <w:rFonts w:ascii="Times New Roman" w:hAnsi="Times New Roman"/>
          <w:color w:val="000000"/>
        </w:rPr>
        <w:t>,</w:t>
      </w:r>
      <w:r w:rsidR="0027706A" w:rsidRPr="007A1565">
        <w:rPr>
          <w:rStyle w:val="apple-style-span"/>
          <w:rFonts w:ascii="Times New Roman" w:hAnsi="Times New Roman"/>
          <w:color w:val="000000"/>
        </w:rPr>
        <w:t xml:space="preserve"> on patients who were at ultra-hig</w:t>
      </w:r>
      <w:bookmarkStart w:id="0" w:name="_GoBack"/>
      <w:bookmarkEnd w:id="0"/>
      <w:r w:rsidR="0027706A" w:rsidRPr="007A1565">
        <w:rPr>
          <w:rStyle w:val="apple-style-span"/>
          <w:rFonts w:ascii="Times New Roman" w:hAnsi="Times New Roman"/>
          <w:color w:val="000000"/>
        </w:rPr>
        <w:t xml:space="preserve">h risk of experiencing psychotic episodes </w:t>
      </w:r>
      <w:r w:rsidR="0027706A">
        <w:rPr>
          <w:rStyle w:val="apple-style-span"/>
          <w:rFonts w:ascii="Times New Roman" w:hAnsi="Times New Roman"/>
          <w:color w:val="000000"/>
        </w:rPr>
        <w:t xml:space="preserve">but </w:t>
      </w:r>
      <w:r w:rsidR="0027706A" w:rsidRPr="007A1565">
        <w:rPr>
          <w:rStyle w:val="apple-style-span"/>
          <w:rFonts w:ascii="Times New Roman" w:hAnsi="Times New Roman"/>
          <w:color w:val="000000"/>
        </w:rPr>
        <w:t xml:space="preserve">did not </w:t>
      </w:r>
      <w:r w:rsidR="0027706A">
        <w:rPr>
          <w:rStyle w:val="apple-style-span"/>
          <w:rFonts w:ascii="Times New Roman" w:hAnsi="Times New Roman"/>
          <w:color w:val="000000"/>
        </w:rPr>
        <w:t xml:space="preserve">yet have a disorder </w:t>
      </w:r>
      <w:r w:rsidR="0027706A" w:rsidRPr="007A1565">
        <w:rPr>
          <w:rStyle w:val="apple-style-span"/>
          <w:rFonts w:ascii="Times New Roman" w:hAnsi="Times New Roman"/>
          <w:color w:val="000000"/>
        </w:rPr>
        <w:t>was a much better, risk-free alternative to prevent</w:t>
      </w:r>
      <w:r w:rsidR="0027706A">
        <w:rPr>
          <w:rStyle w:val="apple-style-span"/>
          <w:rFonts w:ascii="Times New Roman" w:hAnsi="Times New Roman"/>
          <w:color w:val="000000"/>
        </w:rPr>
        <w:t>ing psychosis syndromes, as these patients experienced a full-</w:t>
      </w:r>
      <w:r w:rsidR="0027706A" w:rsidRPr="007A1565">
        <w:rPr>
          <w:rStyle w:val="apple-style-span"/>
          <w:rFonts w:ascii="Times New Roman" w:hAnsi="Times New Roman"/>
          <w:color w:val="000000"/>
        </w:rPr>
        <w:t>on prevention of psychotic incidents (Amminger et al., 2010).</w:t>
      </w:r>
      <w:r w:rsidR="0027706A">
        <w:rPr>
          <w:rStyle w:val="apple-style-span"/>
          <w:rFonts w:ascii="Times New Roman" w:hAnsi="Times New Roman"/>
          <w:color w:val="000000"/>
        </w:rPr>
        <w:t xml:space="preserve">  </w:t>
      </w:r>
    </w:p>
    <w:p w:rsidR="00CD66A4" w:rsidRDefault="00CD66A4" w:rsidP="0027706A">
      <w:pPr>
        <w:contextualSpacing/>
        <w:rPr>
          <w:rStyle w:val="apple-style-span"/>
          <w:rFonts w:ascii="Times New Roman" w:hAnsi="Times New Roman"/>
          <w:color w:val="000000"/>
        </w:rPr>
      </w:pPr>
    </w:p>
    <w:p w:rsidR="0027706A" w:rsidRPr="007A1565" w:rsidRDefault="00CD66A4" w:rsidP="0027706A">
      <w:pPr>
        <w:contextualSpacing/>
        <w:rPr>
          <w:rFonts w:ascii="Times New Roman" w:hAnsi="Times New Roman" w:cs="Times New Roman"/>
        </w:rPr>
      </w:pPr>
      <w:r w:rsidRPr="00CD66A4">
        <w:rPr>
          <w:rStyle w:val="apple-style-span"/>
          <w:rFonts w:ascii="Times New Roman" w:hAnsi="Times New Roman"/>
          <w:b/>
          <w:color w:val="000000"/>
        </w:rPr>
        <w:t>Thesis:</w:t>
      </w:r>
      <w:r>
        <w:rPr>
          <w:rStyle w:val="apple-style-span"/>
          <w:rFonts w:ascii="Times New Roman" w:hAnsi="Times New Roman"/>
          <w:color w:val="000000"/>
        </w:rPr>
        <w:t xml:space="preserve"> A</w:t>
      </w:r>
      <w:r w:rsidR="0027706A" w:rsidRPr="007A1565">
        <w:rPr>
          <w:rFonts w:ascii="Times New Roman" w:hAnsi="Times New Roman" w:cs="Times New Roman"/>
        </w:rPr>
        <w:t>lthough EPA use on very ill patients has been proven to be inadequate when it comes to preventing or reducing psychotic episodes on psychotic or schizophrenic patients, the use of Omega-3 EPUFAs on patients</w:t>
      </w:r>
      <w:r w:rsidR="0027706A">
        <w:rPr>
          <w:rFonts w:ascii="Times New Roman" w:hAnsi="Times New Roman" w:cs="Times New Roman"/>
        </w:rPr>
        <w:t xml:space="preserve"> with </w:t>
      </w:r>
      <w:r w:rsidR="0027706A" w:rsidRPr="007A1565">
        <w:rPr>
          <w:rFonts w:ascii="Times New Roman" w:hAnsi="Times New Roman" w:cs="Times New Roman"/>
        </w:rPr>
        <w:t xml:space="preserve">less severe episodes has </w:t>
      </w:r>
      <w:r w:rsidR="0027706A">
        <w:rPr>
          <w:rFonts w:ascii="Times New Roman" w:hAnsi="Times New Roman" w:cs="Times New Roman"/>
        </w:rPr>
        <w:t xml:space="preserve">been </w:t>
      </w:r>
      <w:r w:rsidR="0027706A">
        <w:rPr>
          <w:rFonts w:ascii="Times New Roman" w:hAnsi="Times New Roman" w:cs="Times New Roman"/>
        </w:rPr>
        <w:lastRenderedPageBreak/>
        <w:t>more successful, though</w:t>
      </w:r>
      <w:r w:rsidR="0027706A" w:rsidRPr="007A1565">
        <w:rPr>
          <w:rFonts w:ascii="Times New Roman" w:hAnsi="Times New Roman" w:cs="Times New Roman"/>
        </w:rPr>
        <w:t xml:space="preserve"> in </w:t>
      </w:r>
      <w:r w:rsidR="0027706A">
        <w:rPr>
          <w:rFonts w:ascii="Times New Roman" w:hAnsi="Times New Roman" w:cs="Times New Roman"/>
        </w:rPr>
        <w:t xml:space="preserve">many instances it has resulted in only a delay of symptom onset.  The use of </w:t>
      </w:r>
      <w:r w:rsidR="0027706A" w:rsidRPr="007A1565">
        <w:rPr>
          <w:rFonts w:ascii="Times New Roman" w:hAnsi="Times New Roman" w:cs="Times New Roman"/>
        </w:rPr>
        <w:t>Omega-3 Fatty Acid, however, has had effective results in bringing about</w:t>
      </w:r>
      <w:r w:rsidR="0027706A">
        <w:rPr>
          <w:rFonts w:ascii="Times New Roman" w:hAnsi="Times New Roman" w:cs="Times New Roman"/>
        </w:rPr>
        <w:t xml:space="preserve"> a full-</w:t>
      </w:r>
      <w:r w:rsidR="0027706A" w:rsidRPr="007A1565">
        <w:rPr>
          <w:rFonts w:ascii="Times New Roman" w:hAnsi="Times New Roman" w:cs="Times New Roman"/>
        </w:rPr>
        <w:t>on prevention</w:t>
      </w:r>
      <w:r w:rsidR="0027706A">
        <w:rPr>
          <w:rFonts w:ascii="Times New Roman" w:hAnsi="Times New Roman" w:cs="Times New Roman"/>
        </w:rPr>
        <w:t xml:space="preserve"> of psychopathology in at-</w:t>
      </w:r>
      <w:r w:rsidR="0027706A" w:rsidRPr="007A1565">
        <w:rPr>
          <w:rFonts w:ascii="Times New Roman" w:hAnsi="Times New Roman" w:cs="Times New Roman"/>
        </w:rPr>
        <w:t>risk patients.</w:t>
      </w:r>
    </w:p>
    <w:p w:rsidR="00510C02" w:rsidRDefault="00510C02" w:rsidP="00CD7592">
      <w:pPr>
        <w:spacing w:line="480" w:lineRule="auto"/>
        <w:rPr>
          <w:rFonts w:ascii="Times New Roman" w:hAnsi="Times New Roman" w:cs="Times New Roman"/>
          <w:b/>
        </w:rPr>
      </w:pPr>
    </w:p>
    <w:sectPr w:rsidR="00510C0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436" w:rsidRDefault="000F2436" w:rsidP="00C4219A">
      <w:r>
        <w:separator/>
      </w:r>
    </w:p>
  </w:endnote>
  <w:endnote w:type="continuationSeparator" w:id="0">
    <w:p w:rsidR="000F2436" w:rsidRDefault="000F2436" w:rsidP="00C42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436" w:rsidRDefault="000F2436" w:rsidP="00C4219A">
      <w:r>
        <w:separator/>
      </w:r>
    </w:p>
  </w:footnote>
  <w:footnote w:type="continuationSeparator" w:id="0">
    <w:p w:rsidR="000F2436" w:rsidRDefault="000F2436" w:rsidP="00C42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54"/>
    <w:rsid w:val="00027A7E"/>
    <w:rsid w:val="000C7E7E"/>
    <w:rsid w:val="000F2436"/>
    <w:rsid w:val="000F6462"/>
    <w:rsid w:val="001C7C03"/>
    <w:rsid w:val="00202DA2"/>
    <w:rsid w:val="0020685F"/>
    <w:rsid w:val="002564D2"/>
    <w:rsid w:val="00267AAD"/>
    <w:rsid w:val="0027706A"/>
    <w:rsid w:val="002959FE"/>
    <w:rsid w:val="002B427D"/>
    <w:rsid w:val="002F1451"/>
    <w:rsid w:val="004A3243"/>
    <w:rsid w:val="00510C02"/>
    <w:rsid w:val="00560B27"/>
    <w:rsid w:val="00567266"/>
    <w:rsid w:val="006D7D70"/>
    <w:rsid w:val="007A1565"/>
    <w:rsid w:val="007D5346"/>
    <w:rsid w:val="0081611C"/>
    <w:rsid w:val="008352C2"/>
    <w:rsid w:val="00980BFB"/>
    <w:rsid w:val="009945FD"/>
    <w:rsid w:val="009B3A5A"/>
    <w:rsid w:val="00A81843"/>
    <w:rsid w:val="00B12E4E"/>
    <w:rsid w:val="00B773CF"/>
    <w:rsid w:val="00C276B2"/>
    <w:rsid w:val="00C4219A"/>
    <w:rsid w:val="00CD66A4"/>
    <w:rsid w:val="00CD7592"/>
    <w:rsid w:val="00D165ED"/>
    <w:rsid w:val="00E03392"/>
    <w:rsid w:val="00E26C54"/>
    <w:rsid w:val="00EE5833"/>
    <w:rsid w:val="00F34D06"/>
    <w:rsid w:val="00F3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line="480"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Body Text Indent" w:uiPriority="99"/>
    <w:lsdException w:name="Subtitle" w:qFormat="1"/>
    <w:lsdException w:name="Strong" w:qFormat="1"/>
    <w:lsdException w:name="Emphasis" w:uiPriority="99"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Smashwords Normal"/>
    <w:qFormat/>
    <w:rsid w:val="002B427D"/>
    <w:pPr>
      <w:spacing w:line="240" w:lineRule="auto"/>
    </w:pPr>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2B427D"/>
    <w:rPr>
      <w:sz w:val="16"/>
      <w:szCs w:val="16"/>
    </w:rPr>
  </w:style>
  <w:style w:type="paragraph" w:styleId="CommentText">
    <w:name w:val="annotation text"/>
    <w:basedOn w:val="Normal"/>
    <w:link w:val="CommentTextChar"/>
    <w:uiPriority w:val="99"/>
    <w:unhideWhenUsed/>
    <w:rsid w:val="002B427D"/>
    <w:rPr>
      <w:sz w:val="20"/>
      <w:szCs w:val="20"/>
    </w:rPr>
  </w:style>
  <w:style w:type="character" w:customStyle="1" w:styleId="CommentTextChar">
    <w:name w:val="Comment Text Char"/>
    <w:basedOn w:val="DefaultParagraphFont"/>
    <w:link w:val="CommentText"/>
    <w:uiPriority w:val="99"/>
    <w:rsid w:val="002B427D"/>
    <w:rPr>
      <w:rFonts w:asciiTheme="minorHAnsi" w:eastAsiaTheme="minorEastAsia" w:hAnsiTheme="minorHAnsi" w:cstheme="minorBidi"/>
    </w:rPr>
  </w:style>
  <w:style w:type="paragraph" w:styleId="BalloonText">
    <w:name w:val="Balloon Text"/>
    <w:basedOn w:val="Normal"/>
    <w:link w:val="BalloonTextChar"/>
    <w:rsid w:val="002B427D"/>
    <w:rPr>
      <w:rFonts w:ascii="Tahoma" w:hAnsi="Tahoma" w:cs="Tahoma"/>
      <w:sz w:val="16"/>
      <w:szCs w:val="16"/>
    </w:rPr>
  </w:style>
  <w:style w:type="character" w:customStyle="1" w:styleId="BalloonTextChar">
    <w:name w:val="Balloon Text Char"/>
    <w:basedOn w:val="DefaultParagraphFont"/>
    <w:link w:val="BalloonText"/>
    <w:rsid w:val="002B427D"/>
    <w:rPr>
      <w:rFonts w:ascii="Tahoma" w:eastAsiaTheme="minorEastAsia" w:hAnsi="Tahoma" w:cs="Tahoma"/>
      <w:sz w:val="16"/>
      <w:szCs w:val="16"/>
    </w:rPr>
  </w:style>
  <w:style w:type="paragraph" w:styleId="BodyTextIndent">
    <w:name w:val="Body Text Indent"/>
    <w:basedOn w:val="Normal"/>
    <w:link w:val="BodyTextIndentChar"/>
    <w:uiPriority w:val="99"/>
    <w:rsid w:val="00F34D06"/>
    <w:pPr>
      <w:spacing w:line="480" w:lineRule="auto"/>
      <w:ind w:firstLine="720"/>
    </w:pPr>
    <w:rPr>
      <w:rFonts w:ascii="Times New Roman" w:eastAsia="Times New Roman" w:hAnsi="Times New Roman" w:cs="Times New Roman"/>
    </w:rPr>
  </w:style>
  <w:style w:type="character" w:customStyle="1" w:styleId="BodyTextIndentChar">
    <w:name w:val="Body Text Indent Char"/>
    <w:basedOn w:val="DefaultParagraphFont"/>
    <w:link w:val="BodyTextIndent"/>
    <w:uiPriority w:val="99"/>
    <w:rsid w:val="00F34D06"/>
    <w:rPr>
      <w:sz w:val="24"/>
      <w:szCs w:val="24"/>
    </w:rPr>
  </w:style>
  <w:style w:type="character" w:styleId="Emphasis">
    <w:name w:val="Emphasis"/>
    <w:basedOn w:val="DefaultParagraphFont"/>
    <w:uiPriority w:val="99"/>
    <w:qFormat/>
    <w:rsid w:val="00F36FBF"/>
    <w:rPr>
      <w:rFonts w:cs="Times New Roman"/>
      <w:i/>
      <w:iCs/>
    </w:rPr>
  </w:style>
  <w:style w:type="character" w:customStyle="1" w:styleId="apple-converted-space">
    <w:name w:val="apple-converted-space"/>
    <w:basedOn w:val="DefaultParagraphFont"/>
    <w:rsid w:val="00F36FBF"/>
    <w:rPr>
      <w:rFonts w:cs="Times New Roman"/>
    </w:rPr>
  </w:style>
  <w:style w:type="paragraph" w:styleId="FootnoteText">
    <w:name w:val="footnote text"/>
    <w:basedOn w:val="Normal"/>
    <w:link w:val="FootnoteTextChar"/>
    <w:uiPriority w:val="99"/>
    <w:rsid w:val="00C4219A"/>
    <w:rPr>
      <w:rFonts w:ascii="Cambria" w:eastAsia="Cambria" w:hAnsi="Cambria" w:cs="Times New Roman"/>
    </w:rPr>
  </w:style>
  <w:style w:type="character" w:customStyle="1" w:styleId="FootnoteTextChar">
    <w:name w:val="Footnote Text Char"/>
    <w:basedOn w:val="DefaultParagraphFont"/>
    <w:link w:val="FootnoteText"/>
    <w:uiPriority w:val="99"/>
    <w:rsid w:val="00C4219A"/>
    <w:rPr>
      <w:rFonts w:ascii="Cambria" w:eastAsia="Cambria" w:hAnsi="Cambria"/>
      <w:sz w:val="24"/>
      <w:szCs w:val="24"/>
    </w:rPr>
  </w:style>
  <w:style w:type="character" w:styleId="FootnoteReference">
    <w:name w:val="footnote reference"/>
    <w:basedOn w:val="DefaultParagraphFont"/>
    <w:uiPriority w:val="99"/>
    <w:rsid w:val="00C4219A"/>
    <w:rPr>
      <w:rFonts w:cs="Times New Roman"/>
      <w:vertAlign w:val="superscript"/>
    </w:rPr>
  </w:style>
  <w:style w:type="paragraph" w:styleId="Header">
    <w:name w:val="header"/>
    <w:basedOn w:val="Normal"/>
    <w:link w:val="HeaderChar"/>
    <w:rsid w:val="00980BFB"/>
    <w:pPr>
      <w:tabs>
        <w:tab w:val="center" w:pos="4680"/>
        <w:tab w:val="right" w:pos="9360"/>
      </w:tabs>
    </w:pPr>
  </w:style>
  <w:style w:type="character" w:customStyle="1" w:styleId="HeaderChar">
    <w:name w:val="Header Char"/>
    <w:basedOn w:val="DefaultParagraphFont"/>
    <w:link w:val="Header"/>
    <w:rsid w:val="00980BFB"/>
    <w:rPr>
      <w:rFonts w:asciiTheme="minorHAnsi" w:eastAsiaTheme="minorEastAsia" w:hAnsiTheme="minorHAnsi" w:cstheme="minorBidi"/>
      <w:sz w:val="24"/>
      <w:szCs w:val="24"/>
    </w:rPr>
  </w:style>
  <w:style w:type="paragraph" w:styleId="Footer">
    <w:name w:val="footer"/>
    <w:basedOn w:val="Normal"/>
    <w:link w:val="FooterChar"/>
    <w:uiPriority w:val="99"/>
    <w:rsid w:val="00980BFB"/>
    <w:pPr>
      <w:tabs>
        <w:tab w:val="center" w:pos="4680"/>
        <w:tab w:val="right" w:pos="9360"/>
      </w:tabs>
    </w:pPr>
  </w:style>
  <w:style w:type="character" w:customStyle="1" w:styleId="FooterChar">
    <w:name w:val="Footer Char"/>
    <w:basedOn w:val="DefaultParagraphFont"/>
    <w:link w:val="Footer"/>
    <w:uiPriority w:val="99"/>
    <w:rsid w:val="00980BFB"/>
    <w:rPr>
      <w:rFonts w:asciiTheme="minorHAnsi" w:eastAsiaTheme="minorEastAsia" w:hAnsiTheme="minorHAnsi" w:cstheme="minorBidi"/>
      <w:sz w:val="24"/>
      <w:szCs w:val="24"/>
    </w:rPr>
  </w:style>
  <w:style w:type="paragraph" w:styleId="EndnoteText">
    <w:name w:val="endnote text"/>
    <w:basedOn w:val="Normal"/>
    <w:link w:val="EndnoteTextChar"/>
    <w:rsid w:val="00980BFB"/>
    <w:rPr>
      <w:sz w:val="20"/>
      <w:szCs w:val="20"/>
    </w:rPr>
  </w:style>
  <w:style w:type="character" w:customStyle="1" w:styleId="EndnoteTextChar">
    <w:name w:val="Endnote Text Char"/>
    <w:basedOn w:val="DefaultParagraphFont"/>
    <w:link w:val="EndnoteText"/>
    <w:rsid w:val="00980BFB"/>
    <w:rPr>
      <w:rFonts w:asciiTheme="minorHAnsi" w:eastAsiaTheme="minorEastAsia" w:hAnsiTheme="minorHAnsi" w:cstheme="minorBidi"/>
    </w:rPr>
  </w:style>
  <w:style w:type="character" w:styleId="EndnoteReference">
    <w:name w:val="endnote reference"/>
    <w:basedOn w:val="DefaultParagraphFont"/>
    <w:rsid w:val="00980BFB"/>
    <w:rPr>
      <w:vertAlign w:val="superscript"/>
    </w:rPr>
  </w:style>
  <w:style w:type="character" w:customStyle="1" w:styleId="apple-style-span">
    <w:name w:val="apple-style-span"/>
    <w:rsid w:val="007A1565"/>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line="480"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Body Text Indent" w:uiPriority="99"/>
    <w:lsdException w:name="Subtitle" w:qFormat="1"/>
    <w:lsdException w:name="Strong" w:qFormat="1"/>
    <w:lsdException w:name="Emphasis" w:uiPriority="99"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Smashwords Normal"/>
    <w:qFormat/>
    <w:rsid w:val="002B427D"/>
    <w:pPr>
      <w:spacing w:line="240" w:lineRule="auto"/>
    </w:pPr>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2B427D"/>
    <w:rPr>
      <w:sz w:val="16"/>
      <w:szCs w:val="16"/>
    </w:rPr>
  </w:style>
  <w:style w:type="paragraph" w:styleId="CommentText">
    <w:name w:val="annotation text"/>
    <w:basedOn w:val="Normal"/>
    <w:link w:val="CommentTextChar"/>
    <w:uiPriority w:val="99"/>
    <w:unhideWhenUsed/>
    <w:rsid w:val="002B427D"/>
    <w:rPr>
      <w:sz w:val="20"/>
      <w:szCs w:val="20"/>
    </w:rPr>
  </w:style>
  <w:style w:type="character" w:customStyle="1" w:styleId="CommentTextChar">
    <w:name w:val="Comment Text Char"/>
    <w:basedOn w:val="DefaultParagraphFont"/>
    <w:link w:val="CommentText"/>
    <w:uiPriority w:val="99"/>
    <w:rsid w:val="002B427D"/>
    <w:rPr>
      <w:rFonts w:asciiTheme="minorHAnsi" w:eastAsiaTheme="minorEastAsia" w:hAnsiTheme="minorHAnsi" w:cstheme="minorBidi"/>
    </w:rPr>
  </w:style>
  <w:style w:type="paragraph" w:styleId="BalloonText">
    <w:name w:val="Balloon Text"/>
    <w:basedOn w:val="Normal"/>
    <w:link w:val="BalloonTextChar"/>
    <w:rsid w:val="002B427D"/>
    <w:rPr>
      <w:rFonts w:ascii="Tahoma" w:hAnsi="Tahoma" w:cs="Tahoma"/>
      <w:sz w:val="16"/>
      <w:szCs w:val="16"/>
    </w:rPr>
  </w:style>
  <w:style w:type="character" w:customStyle="1" w:styleId="BalloonTextChar">
    <w:name w:val="Balloon Text Char"/>
    <w:basedOn w:val="DefaultParagraphFont"/>
    <w:link w:val="BalloonText"/>
    <w:rsid w:val="002B427D"/>
    <w:rPr>
      <w:rFonts w:ascii="Tahoma" w:eastAsiaTheme="minorEastAsia" w:hAnsi="Tahoma" w:cs="Tahoma"/>
      <w:sz w:val="16"/>
      <w:szCs w:val="16"/>
    </w:rPr>
  </w:style>
  <w:style w:type="paragraph" w:styleId="BodyTextIndent">
    <w:name w:val="Body Text Indent"/>
    <w:basedOn w:val="Normal"/>
    <w:link w:val="BodyTextIndentChar"/>
    <w:uiPriority w:val="99"/>
    <w:rsid w:val="00F34D06"/>
    <w:pPr>
      <w:spacing w:line="480" w:lineRule="auto"/>
      <w:ind w:firstLine="720"/>
    </w:pPr>
    <w:rPr>
      <w:rFonts w:ascii="Times New Roman" w:eastAsia="Times New Roman" w:hAnsi="Times New Roman" w:cs="Times New Roman"/>
    </w:rPr>
  </w:style>
  <w:style w:type="character" w:customStyle="1" w:styleId="BodyTextIndentChar">
    <w:name w:val="Body Text Indent Char"/>
    <w:basedOn w:val="DefaultParagraphFont"/>
    <w:link w:val="BodyTextIndent"/>
    <w:uiPriority w:val="99"/>
    <w:rsid w:val="00F34D06"/>
    <w:rPr>
      <w:sz w:val="24"/>
      <w:szCs w:val="24"/>
    </w:rPr>
  </w:style>
  <w:style w:type="character" w:styleId="Emphasis">
    <w:name w:val="Emphasis"/>
    <w:basedOn w:val="DefaultParagraphFont"/>
    <w:uiPriority w:val="99"/>
    <w:qFormat/>
    <w:rsid w:val="00F36FBF"/>
    <w:rPr>
      <w:rFonts w:cs="Times New Roman"/>
      <w:i/>
      <w:iCs/>
    </w:rPr>
  </w:style>
  <w:style w:type="character" w:customStyle="1" w:styleId="apple-converted-space">
    <w:name w:val="apple-converted-space"/>
    <w:basedOn w:val="DefaultParagraphFont"/>
    <w:rsid w:val="00F36FBF"/>
    <w:rPr>
      <w:rFonts w:cs="Times New Roman"/>
    </w:rPr>
  </w:style>
  <w:style w:type="paragraph" w:styleId="FootnoteText">
    <w:name w:val="footnote text"/>
    <w:basedOn w:val="Normal"/>
    <w:link w:val="FootnoteTextChar"/>
    <w:uiPriority w:val="99"/>
    <w:rsid w:val="00C4219A"/>
    <w:rPr>
      <w:rFonts w:ascii="Cambria" w:eastAsia="Cambria" w:hAnsi="Cambria" w:cs="Times New Roman"/>
    </w:rPr>
  </w:style>
  <w:style w:type="character" w:customStyle="1" w:styleId="FootnoteTextChar">
    <w:name w:val="Footnote Text Char"/>
    <w:basedOn w:val="DefaultParagraphFont"/>
    <w:link w:val="FootnoteText"/>
    <w:uiPriority w:val="99"/>
    <w:rsid w:val="00C4219A"/>
    <w:rPr>
      <w:rFonts w:ascii="Cambria" w:eastAsia="Cambria" w:hAnsi="Cambria"/>
      <w:sz w:val="24"/>
      <w:szCs w:val="24"/>
    </w:rPr>
  </w:style>
  <w:style w:type="character" w:styleId="FootnoteReference">
    <w:name w:val="footnote reference"/>
    <w:basedOn w:val="DefaultParagraphFont"/>
    <w:uiPriority w:val="99"/>
    <w:rsid w:val="00C4219A"/>
    <w:rPr>
      <w:rFonts w:cs="Times New Roman"/>
      <w:vertAlign w:val="superscript"/>
    </w:rPr>
  </w:style>
  <w:style w:type="paragraph" w:styleId="Header">
    <w:name w:val="header"/>
    <w:basedOn w:val="Normal"/>
    <w:link w:val="HeaderChar"/>
    <w:rsid w:val="00980BFB"/>
    <w:pPr>
      <w:tabs>
        <w:tab w:val="center" w:pos="4680"/>
        <w:tab w:val="right" w:pos="9360"/>
      </w:tabs>
    </w:pPr>
  </w:style>
  <w:style w:type="character" w:customStyle="1" w:styleId="HeaderChar">
    <w:name w:val="Header Char"/>
    <w:basedOn w:val="DefaultParagraphFont"/>
    <w:link w:val="Header"/>
    <w:rsid w:val="00980BFB"/>
    <w:rPr>
      <w:rFonts w:asciiTheme="minorHAnsi" w:eastAsiaTheme="minorEastAsia" w:hAnsiTheme="minorHAnsi" w:cstheme="minorBidi"/>
      <w:sz w:val="24"/>
      <w:szCs w:val="24"/>
    </w:rPr>
  </w:style>
  <w:style w:type="paragraph" w:styleId="Footer">
    <w:name w:val="footer"/>
    <w:basedOn w:val="Normal"/>
    <w:link w:val="FooterChar"/>
    <w:uiPriority w:val="99"/>
    <w:rsid w:val="00980BFB"/>
    <w:pPr>
      <w:tabs>
        <w:tab w:val="center" w:pos="4680"/>
        <w:tab w:val="right" w:pos="9360"/>
      </w:tabs>
    </w:pPr>
  </w:style>
  <w:style w:type="character" w:customStyle="1" w:styleId="FooterChar">
    <w:name w:val="Footer Char"/>
    <w:basedOn w:val="DefaultParagraphFont"/>
    <w:link w:val="Footer"/>
    <w:uiPriority w:val="99"/>
    <w:rsid w:val="00980BFB"/>
    <w:rPr>
      <w:rFonts w:asciiTheme="minorHAnsi" w:eastAsiaTheme="minorEastAsia" w:hAnsiTheme="minorHAnsi" w:cstheme="minorBidi"/>
      <w:sz w:val="24"/>
      <w:szCs w:val="24"/>
    </w:rPr>
  </w:style>
  <w:style w:type="paragraph" w:styleId="EndnoteText">
    <w:name w:val="endnote text"/>
    <w:basedOn w:val="Normal"/>
    <w:link w:val="EndnoteTextChar"/>
    <w:rsid w:val="00980BFB"/>
    <w:rPr>
      <w:sz w:val="20"/>
      <w:szCs w:val="20"/>
    </w:rPr>
  </w:style>
  <w:style w:type="character" w:customStyle="1" w:styleId="EndnoteTextChar">
    <w:name w:val="Endnote Text Char"/>
    <w:basedOn w:val="DefaultParagraphFont"/>
    <w:link w:val="EndnoteText"/>
    <w:rsid w:val="00980BFB"/>
    <w:rPr>
      <w:rFonts w:asciiTheme="minorHAnsi" w:eastAsiaTheme="minorEastAsia" w:hAnsiTheme="minorHAnsi" w:cstheme="minorBidi"/>
    </w:rPr>
  </w:style>
  <w:style w:type="character" w:styleId="EndnoteReference">
    <w:name w:val="endnote reference"/>
    <w:basedOn w:val="DefaultParagraphFont"/>
    <w:rsid w:val="00980BFB"/>
    <w:rPr>
      <w:vertAlign w:val="superscript"/>
    </w:rPr>
  </w:style>
  <w:style w:type="character" w:customStyle="1" w:styleId="apple-style-span">
    <w:name w:val="apple-style-span"/>
    <w:rsid w:val="007A156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5A886-E1B7-43B4-80E3-8D222FEB6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dc:creator>
  <cp:keywords/>
  <dc:description/>
  <cp:lastModifiedBy>Donald Meisenheimer</cp:lastModifiedBy>
  <cp:revision>25</cp:revision>
  <dcterms:created xsi:type="dcterms:W3CDTF">2013-04-10T04:53:00Z</dcterms:created>
  <dcterms:modified xsi:type="dcterms:W3CDTF">2013-06-24T23:50:00Z</dcterms:modified>
</cp:coreProperties>
</file>