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6623E" w14:textId="77777777" w:rsidR="00A7074A" w:rsidRDefault="00A8245C" w:rsidP="00057BD1">
      <w:pPr>
        <w:spacing w:line="480" w:lineRule="auto"/>
        <w:rPr>
          <w:rFonts w:ascii="Times New Roman" w:hAnsi="Times New Roman" w:cs="Times New Roman"/>
        </w:rPr>
      </w:pPr>
      <w:r w:rsidRPr="00A8245C">
        <w:rPr>
          <w:rFonts w:ascii="Times New Roman" w:hAnsi="Times New Roman" w:cs="Times New Roman"/>
        </w:rPr>
        <w:t>Elias Rivera</w:t>
      </w:r>
    </w:p>
    <w:p w14:paraId="33A3B513" w14:textId="7A2EA547" w:rsidR="00A8245C" w:rsidRDefault="00F857A5" w:rsidP="00057BD1">
      <w:pPr>
        <w:spacing w:line="480" w:lineRule="auto"/>
        <w:rPr>
          <w:rFonts w:ascii="Times New Roman" w:hAnsi="Times New Roman" w:cs="Times New Roman"/>
        </w:rPr>
      </w:pPr>
      <w:r>
        <w:rPr>
          <w:rFonts w:ascii="Times New Roman" w:hAnsi="Times New Roman" w:cs="Times New Roman"/>
        </w:rPr>
        <w:t>October 28</w:t>
      </w:r>
      <w:r w:rsidR="00A8245C">
        <w:rPr>
          <w:rFonts w:ascii="Times New Roman" w:hAnsi="Times New Roman" w:cs="Times New Roman"/>
        </w:rPr>
        <w:t>, 2014</w:t>
      </w:r>
    </w:p>
    <w:p w14:paraId="2A66577F" w14:textId="77777777" w:rsidR="00A8245C" w:rsidRDefault="00A8245C" w:rsidP="00057BD1">
      <w:pPr>
        <w:spacing w:line="480" w:lineRule="auto"/>
        <w:rPr>
          <w:rFonts w:ascii="Times New Roman" w:hAnsi="Times New Roman" w:cs="Times New Roman"/>
        </w:rPr>
      </w:pPr>
      <w:r>
        <w:rPr>
          <w:rFonts w:ascii="Times New Roman" w:hAnsi="Times New Roman" w:cs="Times New Roman"/>
        </w:rPr>
        <w:t>UWP 104E</w:t>
      </w:r>
      <w:bookmarkStart w:id="0" w:name="_GoBack"/>
      <w:bookmarkEnd w:id="0"/>
    </w:p>
    <w:p w14:paraId="33376274" w14:textId="4170E18E" w:rsidR="00A8245C" w:rsidRDefault="00825FAC" w:rsidP="00DF3E17">
      <w:pPr>
        <w:tabs>
          <w:tab w:val="center" w:pos="4320"/>
          <w:tab w:val="left" w:pos="7136"/>
        </w:tabs>
        <w:spacing w:line="480" w:lineRule="auto"/>
        <w:jc w:val="center"/>
        <w:rPr>
          <w:rFonts w:ascii="Times New Roman" w:hAnsi="Times New Roman" w:cs="Times New Roman"/>
        </w:rPr>
      </w:pPr>
      <w:r>
        <w:rPr>
          <w:rFonts w:ascii="Times New Roman" w:hAnsi="Times New Roman" w:cs="Times New Roman"/>
        </w:rPr>
        <w:t>Reviewing</w:t>
      </w:r>
      <w:r w:rsidR="004B3F45">
        <w:rPr>
          <w:rFonts w:ascii="Times New Roman" w:hAnsi="Times New Roman" w:cs="Times New Roman"/>
        </w:rPr>
        <w:t xml:space="preserve"> the Commons Using Case-Study Agent-Based Models</w:t>
      </w:r>
    </w:p>
    <w:p w14:paraId="3F8E01DB" w14:textId="45E9F9F0" w:rsidR="00043722" w:rsidRDefault="00043722" w:rsidP="00DF3E17">
      <w:pPr>
        <w:spacing w:line="480" w:lineRule="auto"/>
        <w:rPr>
          <w:rFonts w:ascii="Times New Roman" w:hAnsi="Times New Roman" w:cs="Times New Roman"/>
        </w:rPr>
      </w:pPr>
      <w:r>
        <w:rPr>
          <w:rFonts w:ascii="Times New Roman" w:hAnsi="Times New Roman" w:cs="Times New Roman"/>
        </w:rPr>
        <w:t>Introduction:</w:t>
      </w:r>
    </w:p>
    <w:p w14:paraId="6623F1B5" w14:textId="20B2ACB8" w:rsidR="00874867" w:rsidRDefault="004B3845" w:rsidP="00DF3E17">
      <w:pPr>
        <w:spacing w:line="480" w:lineRule="auto"/>
        <w:rPr>
          <w:rFonts w:ascii="Times New Roman" w:hAnsi="Times New Roman" w:cs="Times New Roman"/>
        </w:rPr>
      </w:pPr>
      <w:r>
        <w:rPr>
          <w:rFonts w:ascii="Times New Roman" w:hAnsi="Times New Roman" w:cs="Times New Roman"/>
        </w:rPr>
        <w:tab/>
      </w:r>
      <w:r w:rsidR="00516A5C">
        <w:rPr>
          <w:rFonts w:ascii="Times New Roman" w:hAnsi="Times New Roman" w:cs="Times New Roman"/>
        </w:rPr>
        <w:t xml:space="preserve">In studies on common-pool resource management, </w:t>
      </w:r>
      <w:r w:rsidR="007477C6">
        <w:rPr>
          <w:rFonts w:ascii="Times New Roman" w:hAnsi="Times New Roman" w:cs="Times New Roman"/>
        </w:rPr>
        <w:t xml:space="preserve">solely taking an empirical approach </w:t>
      </w:r>
      <w:r w:rsidR="00D231B1">
        <w:rPr>
          <w:rFonts w:ascii="Times New Roman" w:hAnsi="Times New Roman" w:cs="Times New Roman"/>
        </w:rPr>
        <w:t xml:space="preserve">to study </w:t>
      </w:r>
      <w:r w:rsidR="00913FA7">
        <w:rPr>
          <w:rFonts w:ascii="Times New Roman" w:hAnsi="Times New Roman" w:cs="Times New Roman"/>
        </w:rPr>
        <w:t>the</w:t>
      </w:r>
      <w:r w:rsidR="00D231B1">
        <w:rPr>
          <w:rFonts w:ascii="Times New Roman" w:hAnsi="Times New Roman" w:cs="Times New Roman"/>
        </w:rPr>
        <w:t xml:space="preserve"> regulations of susta</w:t>
      </w:r>
      <w:r w:rsidR="006557C5">
        <w:rPr>
          <w:rFonts w:ascii="Times New Roman" w:hAnsi="Times New Roman" w:cs="Times New Roman"/>
        </w:rPr>
        <w:t>inable use of limited resources does not engage</w:t>
      </w:r>
      <w:r w:rsidR="00F71300">
        <w:rPr>
          <w:rFonts w:ascii="Times New Roman" w:hAnsi="Times New Roman" w:cs="Times New Roman"/>
        </w:rPr>
        <w:t xml:space="preserve"> in assessing the actions and interactions of </w:t>
      </w:r>
      <w:r w:rsidR="00913FA7">
        <w:rPr>
          <w:rFonts w:ascii="Times New Roman" w:hAnsi="Times New Roman" w:cs="Times New Roman"/>
        </w:rPr>
        <w:t>self-governing</w:t>
      </w:r>
      <w:r w:rsidR="00F71300">
        <w:rPr>
          <w:rFonts w:ascii="Times New Roman" w:hAnsi="Times New Roman" w:cs="Times New Roman"/>
        </w:rPr>
        <w:t xml:space="preserve"> agents or their effects on the </w:t>
      </w:r>
      <w:r w:rsidR="004E613E">
        <w:rPr>
          <w:rFonts w:ascii="Times New Roman" w:hAnsi="Times New Roman" w:cs="Times New Roman"/>
        </w:rPr>
        <w:t xml:space="preserve">natural or human-made resource </w:t>
      </w:r>
      <w:r w:rsidR="00F71300">
        <w:rPr>
          <w:rFonts w:ascii="Times New Roman" w:hAnsi="Times New Roman" w:cs="Times New Roman"/>
        </w:rPr>
        <w:t xml:space="preserve">system as a whole (Ostrom 2010). </w:t>
      </w:r>
      <w:r w:rsidR="00A1180A">
        <w:rPr>
          <w:rFonts w:ascii="Times New Roman" w:hAnsi="Times New Roman" w:cs="Times New Roman"/>
        </w:rPr>
        <w:t xml:space="preserve">Despite taking a rich qualitative study on common-pool resource management, challenges arise in understanding the interactions between the different components of the system. </w:t>
      </w:r>
      <w:r w:rsidR="00F765D4">
        <w:rPr>
          <w:rFonts w:ascii="Times New Roman" w:hAnsi="Times New Roman" w:cs="Times New Roman"/>
        </w:rPr>
        <w:t xml:space="preserve">However, </w:t>
      </w:r>
      <w:r w:rsidR="001B3B15">
        <w:rPr>
          <w:rFonts w:ascii="Times New Roman" w:hAnsi="Times New Roman" w:cs="Times New Roman"/>
        </w:rPr>
        <w:t>subsequent studies have created agent-based models</w:t>
      </w:r>
      <w:r w:rsidR="007D58CA">
        <w:rPr>
          <w:rFonts w:ascii="Times New Roman" w:hAnsi="Times New Roman" w:cs="Times New Roman"/>
        </w:rPr>
        <w:t xml:space="preserve"> for describing the decision processes of simulated actors on the micro-level and the structures that emerge at the macro-level from the action and interactions of agents with other agents</w:t>
      </w:r>
      <w:r w:rsidR="00045ED3">
        <w:rPr>
          <w:rFonts w:ascii="Times New Roman" w:hAnsi="Times New Roman" w:cs="Times New Roman"/>
        </w:rPr>
        <w:t xml:space="preserve"> within these resource systems</w:t>
      </w:r>
      <w:r w:rsidR="007D58CA">
        <w:rPr>
          <w:rFonts w:ascii="Times New Roman" w:hAnsi="Times New Roman" w:cs="Times New Roman"/>
        </w:rPr>
        <w:t xml:space="preserve"> (Bravo 2011).</w:t>
      </w:r>
      <w:r w:rsidR="00390504">
        <w:rPr>
          <w:rFonts w:ascii="Times New Roman" w:hAnsi="Times New Roman" w:cs="Times New Roman"/>
        </w:rPr>
        <w:t xml:space="preserve"> </w:t>
      </w:r>
      <w:r w:rsidR="0042211D">
        <w:rPr>
          <w:rFonts w:ascii="Times New Roman" w:hAnsi="Times New Roman" w:cs="Times New Roman"/>
        </w:rPr>
        <w:t xml:space="preserve">Using </w:t>
      </w:r>
      <w:r w:rsidR="00B871A9">
        <w:rPr>
          <w:rFonts w:ascii="Times New Roman" w:hAnsi="Times New Roman" w:cs="Times New Roman"/>
        </w:rPr>
        <w:t>agent-based models</w:t>
      </w:r>
      <w:r w:rsidR="00191458">
        <w:rPr>
          <w:rFonts w:ascii="Times New Roman" w:hAnsi="Times New Roman" w:cs="Times New Roman"/>
        </w:rPr>
        <w:t xml:space="preserve"> can statistically test the </w:t>
      </w:r>
      <w:r w:rsidR="00514002">
        <w:rPr>
          <w:rFonts w:ascii="Times New Roman" w:hAnsi="Times New Roman" w:cs="Times New Roman"/>
        </w:rPr>
        <w:t xml:space="preserve">different components of </w:t>
      </w:r>
      <w:r w:rsidR="00C6645F">
        <w:rPr>
          <w:rFonts w:ascii="Times New Roman" w:hAnsi="Times New Roman" w:cs="Times New Roman"/>
        </w:rPr>
        <w:t xml:space="preserve">the </w:t>
      </w:r>
      <w:r w:rsidR="00514002">
        <w:rPr>
          <w:rFonts w:ascii="Times New Roman" w:hAnsi="Times New Roman" w:cs="Times New Roman"/>
        </w:rPr>
        <w:t xml:space="preserve">resource </w:t>
      </w:r>
      <w:r w:rsidR="00045ED3">
        <w:rPr>
          <w:rFonts w:ascii="Times New Roman" w:hAnsi="Times New Roman" w:cs="Times New Roman"/>
        </w:rPr>
        <w:t>system</w:t>
      </w:r>
      <w:r w:rsidR="00191458">
        <w:rPr>
          <w:rFonts w:ascii="Times New Roman" w:hAnsi="Times New Roman" w:cs="Times New Roman"/>
        </w:rPr>
        <w:t xml:space="preserve"> from which the</w:t>
      </w:r>
      <w:r w:rsidR="00C6645F">
        <w:rPr>
          <w:rFonts w:ascii="Times New Roman" w:hAnsi="Times New Roman" w:cs="Times New Roman"/>
        </w:rPr>
        <w:t xml:space="preserve"> empirical</w:t>
      </w:r>
      <w:r w:rsidR="00191458">
        <w:rPr>
          <w:rFonts w:ascii="Times New Roman" w:hAnsi="Times New Roman" w:cs="Times New Roman"/>
        </w:rPr>
        <w:t xml:space="preserve"> data is derived</w:t>
      </w:r>
      <w:r w:rsidR="007E395A">
        <w:rPr>
          <w:rFonts w:ascii="Times New Roman" w:hAnsi="Times New Roman" w:cs="Times New Roman"/>
        </w:rPr>
        <w:t xml:space="preserve"> (Ostrom 2010; Bravo 2011)</w:t>
      </w:r>
      <w:r w:rsidR="00191458">
        <w:rPr>
          <w:rFonts w:ascii="Times New Roman" w:hAnsi="Times New Roman" w:cs="Times New Roman"/>
        </w:rPr>
        <w:t>.</w:t>
      </w:r>
    </w:p>
    <w:p w14:paraId="67A4660E" w14:textId="305EDFEF" w:rsidR="0022753B" w:rsidRDefault="00F041EA" w:rsidP="00DF3E17">
      <w:pPr>
        <w:spacing w:line="480" w:lineRule="auto"/>
        <w:ind w:firstLine="720"/>
        <w:rPr>
          <w:rFonts w:ascii="Times New Roman" w:hAnsi="Times New Roman"/>
        </w:rPr>
      </w:pPr>
      <w:r>
        <w:rPr>
          <w:rFonts w:ascii="Times New Roman" w:hAnsi="Times New Roman" w:cs="Times New Roman"/>
        </w:rPr>
        <w:t xml:space="preserve">Hardin’s seminal article </w:t>
      </w:r>
      <w:r>
        <w:rPr>
          <w:rFonts w:ascii="Times New Roman" w:hAnsi="Times New Roman" w:cs="Times New Roman"/>
          <w:i/>
        </w:rPr>
        <w:t>Tra</w:t>
      </w:r>
      <w:r w:rsidR="00CB6067">
        <w:rPr>
          <w:rFonts w:ascii="Times New Roman" w:hAnsi="Times New Roman" w:cs="Times New Roman"/>
          <w:i/>
        </w:rPr>
        <w:t>gedy of the Commons</w:t>
      </w:r>
      <w:r w:rsidR="00CB6067">
        <w:rPr>
          <w:rFonts w:ascii="Times New Roman" w:hAnsi="Times New Roman" w:cs="Times New Roman"/>
        </w:rPr>
        <w:t xml:space="preserve"> (1968)</w:t>
      </w:r>
      <w:r w:rsidR="00C07FB4">
        <w:rPr>
          <w:rFonts w:ascii="Times New Roman" w:hAnsi="Times New Roman" w:cs="Times New Roman"/>
        </w:rPr>
        <w:t xml:space="preserve">, describes </w:t>
      </w:r>
      <w:r w:rsidR="005C1A5D">
        <w:rPr>
          <w:rFonts w:ascii="Times New Roman" w:hAnsi="Times New Roman" w:cs="Times New Roman"/>
        </w:rPr>
        <w:t>the tragedy</w:t>
      </w:r>
      <w:r w:rsidR="00C07FB4">
        <w:rPr>
          <w:rFonts w:ascii="Times New Roman" w:hAnsi="Times New Roman" w:cs="Times New Roman"/>
        </w:rPr>
        <w:t xml:space="preserve"> from </w:t>
      </w:r>
      <w:r w:rsidR="00AA5ADD">
        <w:rPr>
          <w:rFonts w:ascii="Times New Roman" w:hAnsi="Times New Roman" w:cs="Times New Roman"/>
        </w:rPr>
        <w:t xml:space="preserve">self-interested </w:t>
      </w:r>
      <w:r w:rsidR="00C07FB4">
        <w:rPr>
          <w:rFonts w:ascii="Times New Roman" w:hAnsi="Times New Roman" w:cs="Times New Roman"/>
        </w:rPr>
        <w:t xml:space="preserve">individuals </w:t>
      </w:r>
      <w:r w:rsidR="002E25B4">
        <w:rPr>
          <w:rFonts w:ascii="Times New Roman" w:hAnsi="Times New Roman" w:cs="Times New Roman"/>
        </w:rPr>
        <w:t xml:space="preserve">exploitation of </w:t>
      </w:r>
      <w:r w:rsidR="005C1A5D">
        <w:rPr>
          <w:rFonts w:ascii="Times New Roman" w:hAnsi="Times New Roman" w:cs="Times New Roman"/>
        </w:rPr>
        <w:t>a</w:t>
      </w:r>
      <w:r w:rsidR="002E25B4">
        <w:rPr>
          <w:rFonts w:ascii="Times New Roman" w:hAnsi="Times New Roman" w:cs="Times New Roman"/>
        </w:rPr>
        <w:t xml:space="preserve"> natural resource</w:t>
      </w:r>
      <w:r w:rsidR="00524E4A">
        <w:rPr>
          <w:rFonts w:ascii="Times New Roman" w:hAnsi="Times New Roman" w:cs="Times New Roman"/>
        </w:rPr>
        <w:t>s</w:t>
      </w:r>
      <w:r w:rsidR="005C1A5D">
        <w:rPr>
          <w:rFonts w:ascii="Times New Roman" w:hAnsi="Times New Roman" w:cs="Times New Roman"/>
        </w:rPr>
        <w:t xml:space="preserve">. </w:t>
      </w:r>
      <w:r w:rsidR="005A6B15">
        <w:rPr>
          <w:rFonts w:ascii="Times New Roman" w:hAnsi="Times New Roman" w:cs="Times New Roman"/>
        </w:rPr>
        <w:t xml:space="preserve">In this article Hardin describes that without government or state intervention </w:t>
      </w:r>
      <w:r w:rsidR="00FD4FA2">
        <w:rPr>
          <w:rFonts w:ascii="Times New Roman" w:hAnsi="Times New Roman" w:cs="Times New Roman"/>
        </w:rPr>
        <w:t xml:space="preserve">actors with individual self-interest will cause a resource to be </w:t>
      </w:r>
      <w:r w:rsidR="00EC63C2">
        <w:rPr>
          <w:rFonts w:ascii="Times New Roman" w:hAnsi="Times New Roman" w:cs="Times New Roman"/>
        </w:rPr>
        <w:t>overexploited</w:t>
      </w:r>
      <w:r w:rsidR="00FD4FA2">
        <w:rPr>
          <w:rFonts w:ascii="Times New Roman" w:hAnsi="Times New Roman" w:cs="Times New Roman"/>
        </w:rPr>
        <w:t xml:space="preserve"> leading to its demise (Hardin 1968).</w:t>
      </w:r>
      <w:r w:rsidR="00512059">
        <w:rPr>
          <w:rFonts w:ascii="Times New Roman" w:hAnsi="Times New Roman" w:cs="Times New Roman"/>
        </w:rPr>
        <w:t xml:space="preserve"> </w:t>
      </w:r>
      <w:r w:rsidR="006D21B1">
        <w:rPr>
          <w:rFonts w:ascii="Times New Roman" w:hAnsi="Times New Roman" w:cs="Times New Roman"/>
        </w:rPr>
        <w:t>Subsequent</w:t>
      </w:r>
      <w:r w:rsidR="00EF5792">
        <w:rPr>
          <w:rFonts w:ascii="Times New Roman" w:hAnsi="Times New Roman" w:cs="Times New Roman"/>
        </w:rPr>
        <w:t xml:space="preserve"> scholars</w:t>
      </w:r>
      <w:r w:rsidR="00512059">
        <w:rPr>
          <w:rFonts w:ascii="Times New Roman" w:hAnsi="Times New Roman" w:cs="Times New Roman"/>
        </w:rPr>
        <w:t>, who may be considered “anti-Hardin”</w:t>
      </w:r>
      <w:r w:rsidR="006D21B1">
        <w:rPr>
          <w:rFonts w:ascii="Times New Roman" w:hAnsi="Times New Roman" w:cs="Times New Roman"/>
        </w:rPr>
        <w:t>,</w:t>
      </w:r>
      <w:r w:rsidR="00EF5792">
        <w:rPr>
          <w:rFonts w:ascii="Times New Roman" w:hAnsi="Times New Roman" w:cs="Times New Roman"/>
        </w:rPr>
        <w:t xml:space="preserve"> have focused on the sets of problems</w:t>
      </w:r>
      <w:r w:rsidR="00EF60D1">
        <w:rPr>
          <w:rFonts w:ascii="Times New Roman" w:hAnsi="Times New Roman" w:cs="Times New Roman"/>
        </w:rPr>
        <w:t xml:space="preserve"> that </w:t>
      </w:r>
      <w:r w:rsidR="00512059">
        <w:rPr>
          <w:rFonts w:ascii="Times New Roman" w:hAnsi="Times New Roman" w:cs="Times New Roman"/>
        </w:rPr>
        <w:t xml:space="preserve">cooperating </w:t>
      </w:r>
      <w:r w:rsidR="00EF60D1">
        <w:rPr>
          <w:rFonts w:ascii="Times New Roman" w:hAnsi="Times New Roman" w:cs="Times New Roman"/>
        </w:rPr>
        <w:t>group</w:t>
      </w:r>
      <w:r w:rsidR="00512059">
        <w:rPr>
          <w:rFonts w:ascii="Times New Roman" w:hAnsi="Times New Roman" w:cs="Times New Roman"/>
        </w:rPr>
        <w:t>s</w:t>
      </w:r>
      <w:r w:rsidR="00EF60D1">
        <w:rPr>
          <w:rFonts w:ascii="Times New Roman" w:hAnsi="Times New Roman" w:cs="Times New Roman"/>
        </w:rPr>
        <w:t xml:space="preserve"> must attempt </w:t>
      </w:r>
      <w:r w:rsidR="00A31414">
        <w:rPr>
          <w:rFonts w:ascii="Times New Roman" w:hAnsi="Times New Roman" w:cs="Times New Roman"/>
        </w:rPr>
        <w:t xml:space="preserve">in order to create institutions for collective-action </w:t>
      </w:r>
      <w:r w:rsidR="00EF60D1">
        <w:rPr>
          <w:rFonts w:ascii="Times New Roman" w:hAnsi="Times New Roman" w:cs="Times New Roman"/>
        </w:rPr>
        <w:t xml:space="preserve">to </w:t>
      </w:r>
      <w:r w:rsidR="00EF5792">
        <w:rPr>
          <w:rFonts w:ascii="Times New Roman" w:hAnsi="Times New Roman" w:cs="Times New Roman"/>
        </w:rPr>
        <w:t>manage common resource</w:t>
      </w:r>
      <w:r w:rsidR="00512059">
        <w:rPr>
          <w:rFonts w:ascii="Times New Roman" w:hAnsi="Times New Roman" w:cs="Times New Roman"/>
        </w:rPr>
        <w:t>s</w:t>
      </w:r>
      <w:r w:rsidR="00EF5792">
        <w:rPr>
          <w:rFonts w:ascii="Times New Roman" w:hAnsi="Times New Roman" w:cs="Times New Roman"/>
        </w:rPr>
        <w:t xml:space="preserve"> for optimal sustainable </w:t>
      </w:r>
      <w:r w:rsidR="001004B3">
        <w:rPr>
          <w:rFonts w:ascii="Times New Roman" w:hAnsi="Times New Roman" w:cs="Times New Roman"/>
        </w:rPr>
        <w:t xml:space="preserve">use </w:t>
      </w:r>
      <w:r w:rsidR="00914539">
        <w:rPr>
          <w:rFonts w:ascii="Times New Roman" w:hAnsi="Times New Roman" w:cs="Times New Roman"/>
        </w:rPr>
        <w:t>(Ostrom 1990)</w:t>
      </w:r>
      <w:r w:rsidR="001004B3">
        <w:rPr>
          <w:rFonts w:ascii="Times New Roman" w:hAnsi="Times New Roman" w:cs="Times New Roman"/>
        </w:rPr>
        <w:t>.</w:t>
      </w:r>
      <w:r w:rsidR="00DC55CC">
        <w:rPr>
          <w:rFonts w:ascii="Times New Roman" w:hAnsi="Times New Roman" w:cs="Times New Roman"/>
        </w:rPr>
        <w:t xml:space="preserve"> These problems </w:t>
      </w:r>
      <w:r w:rsidR="00843BF8">
        <w:rPr>
          <w:rFonts w:ascii="Times New Roman" w:hAnsi="Times New Roman" w:cs="Times New Roman"/>
        </w:rPr>
        <w:t xml:space="preserve">in </w:t>
      </w:r>
      <w:r w:rsidR="00843BF8">
        <w:rPr>
          <w:rFonts w:ascii="Times New Roman" w:hAnsi="Times New Roman" w:cs="Times New Roman"/>
        </w:rPr>
        <w:lastRenderedPageBreak/>
        <w:t xml:space="preserve">general terms, </w:t>
      </w:r>
      <w:r w:rsidR="00DC55CC">
        <w:rPr>
          <w:rFonts w:ascii="Times New Roman" w:hAnsi="Times New Roman"/>
        </w:rPr>
        <w:t>include: free-riding (i.e., someone who benefits from goods without paying the cost of the benefit), solving commitment problems, arranging for the supply of new institutions and monitoring individual compliance with sets of rules (Ostrom 1990).</w:t>
      </w:r>
      <w:r w:rsidR="00630B51">
        <w:rPr>
          <w:rFonts w:ascii="Times New Roman" w:hAnsi="Times New Roman"/>
        </w:rPr>
        <w:t xml:space="preserve"> </w:t>
      </w:r>
      <w:r w:rsidR="00EB05E2">
        <w:rPr>
          <w:rFonts w:ascii="Times New Roman" w:hAnsi="Times New Roman"/>
        </w:rPr>
        <w:t>This is important because the issue of common-pool resource management</w:t>
      </w:r>
      <w:r w:rsidR="00335F31">
        <w:rPr>
          <w:rFonts w:ascii="Times New Roman" w:hAnsi="Times New Roman"/>
        </w:rPr>
        <w:t xml:space="preserve"> is concerned with the provision of public goods</w:t>
      </w:r>
      <w:r w:rsidR="00494521">
        <w:rPr>
          <w:rFonts w:ascii="Times New Roman" w:hAnsi="Times New Roman"/>
        </w:rPr>
        <w:t xml:space="preserve">, this relates to larger issues of group </w:t>
      </w:r>
      <w:r w:rsidR="003E58F5">
        <w:rPr>
          <w:rFonts w:ascii="Times New Roman" w:hAnsi="Times New Roman"/>
        </w:rPr>
        <w:t>problem solving</w:t>
      </w:r>
      <w:r w:rsidR="00494521">
        <w:rPr>
          <w:rFonts w:ascii="Times New Roman" w:hAnsi="Times New Roman"/>
        </w:rPr>
        <w:t xml:space="preserve"> </w:t>
      </w:r>
      <w:r w:rsidR="003E58F5">
        <w:rPr>
          <w:rFonts w:ascii="Times New Roman" w:hAnsi="Times New Roman"/>
        </w:rPr>
        <w:t xml:space="preserve">over limited resources </w:t>
      </w:r>
      <w:r w:rsidR="00494521">
        <w:rPr>
          <w:rFonts w:ascii="Times New Roman" w:hAnsi="Times New Roman"/>
        </w:rPr>
        <w:t>and towards a theory of collective-action.</w:t>
      </w:r>
    </w:p>
    <w:p w14:paraId="213EF7D1" w14:textId="61B13E00" w:rsidR="004E3589" w:rsidRDefault="00170821" w:rsidP="00DF3E17">
      <w:pPr>
        <w:spacing w:line="480" w:lineRule="auto"/>
        <w:ind w:firstLine="720"/>
        <w:rPr>
          <w:rFonts w:ascii="Times New Roman" w:hAnsi="Times New Roman" w:cs="Times New Roman"/>
        </w:rPr>
      </w:pPr>
      <w:r>
        <w:rPr>
          <w:rFonts w:ascii="Times New Roman" w:hAnsi="Times New Roman"/>
        </w:rPr>
        <w:t>Earlier</w:t>
      </w:r>
      <w:r w:rsidR="00620692">
        <w:rPr>
          <w:rFonts w:ascii="Times New Roman" w:hAnsi="Times New Roman"/>
        </w:rPr>
        <w:t xml:space="preserve"> work </w:t>
      </w:r>
      <w:r w:rsidR="004B1BBA">
        <w:rPr>
          <w:rFonts w:ascii="Times New Roman" w:hAnsi="Times New Roman" w:cs="Times New Roman"/>
        </w:rPr>
        <w:t>focused primarily on communities that manage common-pool resources using empirical methods</w:t>
      </w:r>
      <w:r w:rsidR="0076234C">
        <w:rPr>
          <w:rFonts w:ascii="Times New Roman" w:hAnsi="Times New Roman" w:cs="Times New Roman"/>
        </w:rPr>
        <w:t xml:space="preserve">. </w:t>
      </w:r>
      <w:r w:rsidR="00620692">
        <w:rPr>
          <w:rFonts w:ascii="Times New Roman" w:hAnsi="Times New Roman"/>
        </w:rPr>
        <w:t xml:space="preserve">The empirical </w:t>
      </w:r>
      <w:r w:rsidR="00630B51">
        <w:rPr>
          <w:rFonts w:ascii="Times New Roman" w:hAnsi="Times New Roman"/>
        </w:rPr>
        <w:t xml:space="preserve">approach </w:t>
      </w:r>
      <w:r w:rsidR="00620692">
        <w:rPr>
          <w:rFonts w:ascii="Times New Roman" w:hAnsi="Times New Roman"/>
        </w:rPr>
        <w:t>emphasized the outcomes of collective-action rather than examining individual interest or input and the dynamics of group selection in the collective management of resources.</w:t>
      </w:r>
      <w:r w:rsidR="00620692">
        <w:rPr>
          <w:rFonts w:ascii="Times New Roman" w:hAnsi="Times New Roman" w:cs="Times New Roman"/>
        </w:rPr>
        <w:t xml:space="preserve"> </w:t>
      </w:r>
      <w:r w:rsidR="0076234C">
        <w:rPr>
          <w:rFonts w:ascii="Times New Roman" w:hAnsi="Times New Roman" w:cs="Times New Roman"/>
        </w:rPr>
        <w:t>T</w:t>
      </w:r>
      <w:r w:rsidR="00A8416E">
        <w:rPr>
          <w:rFonts w:ascii="Times New Roman" w:hAnsi="Times New Roman" w:cs="Times New Roman"/>
        </w:rPr>
        <w:t>he various ways empirical techniques are used</w:t>
      </w:r>
      <w:r w:rsidR="00BB58F9">
        <w:rPr>
          <w:rFonts w:ascii="Times New Roman" w:hAnsi="Times New Roman" w:cs="Times New Roman"/>
        </w:rPr>
        <w:t>,</w:t>
      </w:r>
      <w:r w:rsidR="00A8416E">
        <w:rPr>
          <w:rFonts w:ascii="Times New Roman" w:hAnsi="Times New Roman" w:cs="Times New Roman"/>
        </w:rPr>
        <w:t xml:space="preserve"> illustrate the main challenges of co</w:t>
      </w:r>
      <w:r w:rsidR="00356726">
        <w:rPr>
          <w:rFonts w:ascii="Times New Roman" w:hAnsi="Times New Roman" w:cs="Times New Roman"/>
        </w:rPr>
        <w:t xml:space="preserve">ntemporary social sciences such as, </w:t>
      </w:r>
      <w:r w:rsidR="00A8416E">
        <w:rPr>
          <w:rFonts w:ascii="Times New Roman" w:hAnsi="Times New Roman" w:cs="Times New Roman"/>
        </w:rPr>
        <w:t>how to develop models that are generalizable and still applic</w:t>
      </w:r>
      <w:r w:rsidR="00356726">
        <w:rPr>
          <w:rFonts w:ascii="Times New Roman" w:hAnsi="Times New Roman" w:cs="Times New Roman"/>
        </w:rPr>
        <w:t xml:space="preserve">able in specific cases, and </w:t>
      </w:r>
      <w:r w:rsidR="00A8416E">
        <w:rPr>
          <w:rFonts w:ascii="Times New Roman" w:hAnsi="Times New Roman" w:cs="Times New Roman"/>
        </w:rPr>
        <w:t>how to scale up the processes of interactions of a few agents to interactions among many agents (</w:t>
      </w:r>
      <w:r w:rsidR="009A694F">
        <w:rPr>
          <w:rFonts w:ascii="Times New Roman" w:hAnsi="Times New Roman" w:cs="Times New Roman"/>
        </w:rPr>
        <w:t xml:space="preserve">Janssen and Ostrom 2010). </w:t>
      </w:r>
      <w:r w:rsidR="0085415C">
        <w:rPr>
          <w:rFonts w:ascii="Times New Roman" w:hAnsi="Times New Roman" w:cs="Times New Roman"/>
        </w:rPr>
        <w:t xml:space="preserve">Increasingly, agent-based models are being used to </w:t>
      </w:r>
      <w:r w:rsidR="00EF3A6F">
        <w:rPr>
          <w:rFonts w:ascii="Times New Roman" w:hAnsi="Times New Roman" w:cs="Times New Roman"/>
        </w:rPr>
        <w:t>simulate the actions and interactions among agents in natural or human-made resource systems</w:t>
      </w:r>
      <w:r w:rsidR="00670DCA">
        <w:rPr>
          <w:rFonts w:ascii="Times New Roman" w:hAnsi="Times New Roman" w:cs="Times New Roman"/>
        </w:rPr>
        <w:t xml:space="preserve"> (Janssen and Ostrom 2010). </w:t>
      </w:r>
      <w:r w:rsidR="00630B51">
        <w:rPr>
          <w:rFonts w:ascii="Times New Roman" w:hAnsi="Times New Roman" w:cs="Times New Roman"/>
        </w:rPr>
        <w:t>Agent-</w:t>
      </w:r>
      <w:r w:rsidR="00E62E1C">
        <w:rPr>
          <w:rFonts w:ascii="Times New Roman" w:hAnsi="Times New Roman" w:cs="Times New Roman"/>
        </w:rPr>
        <w:t>based modeling is considered to be a</w:t>
      </w:r>
      <w:r w:rsidR="000F68A8">
        <w:rPr>
          <w:rFonts w:ascii="Times New Roman" w:hAnsi="Times New Roman" w:cs="Times New Roman"/>
        </w:rPr>
        <w:t>n</w:t>
      </w:r>
      <w:r w:rsidR="00E62E1C">
        <w:rPr>
          <w:rFonts w:ascii="Times New Roman" w:hAnsi="Times New Roman" w:cs="Times New Roman"/>
        </w:rPr>
        <w:t xml:space="preserve"> </w:t>
      </w:r>
      <w:r w:rsidR="000F68A8">
        <w:rPr>
          <w:rFonts w:ascii="Times New Roman" w:hAnsi="Times New Roman" w:cs="Times New Roman"/>
        </w:rPr>
        <w:t>assured</w:t>
      </w:r>
      <w:r w:rsidR="00E62E1C">
        <w:rPr>
          <w:rFonts w:ascii="Times New Roman" w:hAnsi="Times New Roman" w:cs="Times New Roman"/>
        </w:rPr>
        <w:t xml:space="preserve"> quant</w:t>
      </w:r>
      <w:r w:rsidR="000F68A8">
        <w:rPr>
          <w:rFonts w:ascii="Times New Roman" w:hAnsi="Times New Roman" w:cs="Times New Roman"/>
        </w:rPr>
        <w:t>itative methodology</w:t>
      </w:r>
      <w:r w:rsidR="00945D6A">
        <w:rPr>
          <w:rFonts w:ascii="Times New Roman" w:hAnsi="Times New Roman" w:cs="Times New Roman"/>
        </w:rPr>
        <w:t xml:space="preserve"> for social science research </w:t>
      </w:r>
      <w:r w:rsidR="00780BCB">
        <w:rPr>
          <w:rFonts w:ascii="Times New Roman" w:hAnsi="Times New Roman" w:cs="Times New Roman"/>
        </w:rPr>
        <w:t xml:space="preserve">because these models </w:t>
      </w:r>
      <w:r w:rsidR="00B052A6">
        <w:rPr>
          <w:rFonts w:ascii="Times New Roman" w:hAnsi="Times New Roman" w:cs="Times New Roman"/>
        </w:rPr>
        <w:t xml:space="preserve">may illuminate and compliment the existing qualitative data </w:t>
      </w:r>
      <w:r w:rsidR="00945D6A">
        <w:rPr>
          <w:rFonts w:ascii="Times New Roman" w:hAnsi="Times New Roman" w:cs="Times New Roman"/>
        </w:rPr>
        <w:t>(Janssen and Ostrom 2010</w:t>
      </w:r>
      <w:r w:rsidR="00126A1D">
        <w:rPr>
          <w:rFonts w:ascii="Times New Roman" w:hAnsi="Times New Roman" w:cs="Times New Roman"/>
        </w:rPr>
        <w:t>)</w:t>
      </w:r>
      <w:r w:rsidR="00945D6A">
        <w:rPr>
          <w:rFonts w:ascii="Times New Roman" w:hAnsi="Times New Roman" w:cs="Times New Roman"/>
        </w:rPr>
        <w:t xml:space="preserve">. </w:t>
      </w:r>
    </w:p>
    <w:p w14:paraId="7CCF861A" w14:textId="5F682DB2" w:rsidR="004E3589" w:rsidRPr="00B0404F" w:rsidRDefault="00506B26" w:rsidP="00DF3E17">
      <w:pPr>
        <w:spacing w:line="480" w:lineRule="auto"/>
        <w:ind w:firstLine="720"/>
        <w:rPr>
          <w:rFonts w:ascii="Times New Roman" w:hAnsi="Times New Roman" w:cs="Times New Roman"/>
        </w:rPr>
      </w:pPr>
      <w:r>
        <w:rPr>
          <w:rFonts w:ascii="Times New Roman" w:hAnsi="Times New Roman" w:cs="Times New Roman"/>
        </w:rPr>
        <w:t xml:space="preserve">Although </w:t>
      </w:r>
      <w:r w:rsidR="00074B42">
        <w:rPr>
          <w:rFonts w:ascii="Times New Roman" w:hAnsi="Times New Roman" w:cs="Times New Roman"/>
        </w:rPr>
        <w:t xml:space="preserve">empirical </w:t>
      </w:r>
      <w:r w:rsidR="00122CAB">
        <w:rPr>
          <w:rFonts w:ascii="Times New Roman" w:hAnsi="Times New Roman" w:cs="Times New Roman"/>
        </w:rPr>
        <w:t>models reveals human actors being able to solve collective-action problems on their own without external rules and enforcement from outside</w:t>
      </w:r>
      <w:r w:rsidR="007B2DB5">
        <w:rPr>
          <w:rFonts w:ascii="Times New Roman" w:hAnsi="Times New Roman" w:cs="Times New Roman"/>
        </w:rPr>
        <w:t xml:space="preserve"> agents, </w:t>
      </w:r>
      <w:r w:rsidR="009C7C74">
        <w:rPr>
          <w:rFonts w:ascii="Times New Roman" w:hAnsi="Times New Roman" w:cs="Times New Roman"/>
        </w:rPr>
        <w:t>these empirical models do not</w:t>
      </w:r>
      <w:r w:rsidR="007B2DB5">
        <w:rPr>
          <w:rFonts w:ascii="Times New Roman" w:hAnsi="Times New Roman" w:cs="Times New Roman"/>
        </w:rPr>
        <w:t xml:space="preserve"> statistically test the different components of the resource system from which the empirical data is derived.</w:t>
      </w:r>
      <w:r w:rsidR="00B137D1">
        <w:rPr>
          <w:rFonts w:ascii="Times New Roman" w:hAnsi="Times New Roman" w:cs="Times New Roman"/>
        </w:rPr>
        <w:t xml:space="preserve"> </w:t>
      </w:r>
      <w:r w:rsidR="00386A97">
        <w:rPr>
          <w:rFonts w:ascii="Times New Roman" w:hAnsi="Times New Roman" w:cs="Times New Roman"/>
        </w:rPr>
        <w:t xml:space="preserve">Though agent-based models </w:t>
      </w:r>
      <w:r w:rsidR="0019708F">
        <w:rPr>
          <w:rFonts w:ascii="Times New Roman" w:hAnsi="Times New Roman" w:cs="Times New Roman"/>
        </w:rPr>
        <w:t>begin to stati</w:t>
      </w:r>
      <w:r w:rsidR="00595330">
        <w:rPr>
          <w:rFonts w:ascii="Times New Roman" w:hAnsi="Times New Roman" w:cs="Times New Roman"/>
        </w:rPr>
        <w:t>sti</w:t>
      </w:r>
      <w:r w:rsidR="0019708F">
        <w:rPr>
          <w:rFonts w:ascii="Times New Roman" w:hAnsi="Times New Roman" w:cs="Times New Roman"/>
        </w:rPr>
        <w:t xml:space="preserve">cally simulate </w:t>
      </w:r>
      <w:r w:rsidR="00595330">
        <w:rPr>
          <w:rFonts w:ascii="Times New Roman" w:hAnsi="Times New Roman" w:cs="Times New Roman"/>
        </w:rPr>
        <w:t xml:space="preserve">the different components of the resource system using empirical data, </w:t>
      </w:r>
      <w:r w:rsidR="007E7043">
        <w:rPr>
          <w:rFonts w:ascii="Times New Roman" w:hAnsi="Times New Roman" w:cs="Times New Roman"/>
        </w:rPr>
        <w:t>these models inadequately</w:t>
      </w:r>
      <w:r w:rsidR="00874EBE">
        <w:rPr>
          <w:rFonts w:ascii="Times New Roman" w:hAnsi="Times New Roman" w:cs="Times New Roman"/>
        </w:rPr>
        <w:t xml:space="preserve"> represent the </w:t>
      </w:r>
      <w:r w:rsidR="00332580">
        <w:rPr>
          <w:rFonts w:ascii="Times New Roman" w:hAnsi="Times New Roman" w:cs="Times New Roman"/>
        </w:rPr>
        <w:t>behaviors</w:t>
      </w:r>
      <w:r w:rsidR="00874EBE">
        <w:rPr>
          <w:rFonts w:ascii="Times New Roman" w:hAnsi="Times New Roman" w:cs="Times New Roman"/>
        </w:rPr>
        <w:t xml:space="preserve"> of </w:t>
      </w:r>
      <w:r w:rsidR="00A068E2">
        <w:rPr>
          <w:rFonts w:ascii="Times New Roman" w:hAnsi="Times New Roman" w:cs="Times New Roman"/>
        </w:rPr>
        <w:t xml:space="preserve">individual </w:t>
      </w:r>
      <w:r w:rsidR="00874EBE">
        <w:rPr>
          <w:rFonts w:ascii="Times New Roman" w:hAnsi="Times New Roman" w:cs="Times New Roman"/>
        </w:rPr>
        <w:t xml:space="preserve">agents in </w:t>
      </w:r>
      <w:r w:rsidR="00773958">
        <w:rPr>
          <w:rFonts w:ascii="Times New Roman" w:hAnsi="Times New Roman" w:cs="Times New Roman"/>
        </w:rPr>
        <w:t>natural and human-made resource</w:t>
      </w:r>
      <w:r w:rsidR="00874EBE">
        <w:rPr>
          <w:rFonts w:ascii="Times New Roman" w:hAnsi="Times New Roman" w:cs="Times New Roman"/>
        </w:rPr>
        <w:t xml:space="preserve"> systems</w:t>
      </w:r>
      <w:r w:rsidR="00773958">
        <w:rPr>
          <w:rFonts w:ascii="Times New Roman" w:hAnsi="Times New Roman" w:cs="Times New Roman"/>
        </w:rPr>
        <w:t>.</w:t>
      </w:r>
      <w:r w:rsidR="00B67F0A">
        <w:rPr>
          <w:rFonts w:ascii="Times New Roman" w:hAnsi="Times New Roman" w:cs="Times New Roman"/>
        </w:rPr>
        <w:t xml:space="preserve"> Despite developing a framework </w:t>
      </w:r>
      <w:r w:rsidR="00B67F0A">
        <w:rPr>
          <w:rFonts w:ascii="Times New Roman" w:hAnsi="Times New Roman"/>
        </w:rPr>
        <w:t>for representing the boundaries of behavior in agent-based models across various modeling contexts</w:t>
      </w:r>
      <w:r w:rsidR="00FD64FD">
        <w:rPr>
          <w:rFonts w:ascii="Times New Roman" w:hAnsi="Times New Roman" w:cs="Times New Roman"/>
        </w:rPr>
        <w:t>, these behavioral models do not</w:t>
      </w:r>
      <w:r w:rsidR="00E0066B">
        <w:rPr>
          <w:rFonts w:ascii="Times New Roman" w:hAnsi="Times New Roman" w:cs="Times New Roman"/>
        </w:rPr>
        <w:t xml:space="preserve"> convey</w:t>
      </w:r>
      <w:r w:rsidR="00EA3069">
        <w:rPr>
          <w:rFonts w:ascii="Times New Roman" w:hAnsi="Times New Roman" w:cs="Times New Roman"/>
        </w:rPr>
        <w:t xml:space="preserve"> the affects of situational and behavioral aspects of actors</w:t>
      </w:r>
      <w:r w:rsidR="00686E07">
        <w:rPr>
          <w:rFonts w:ascii="Times New Roman" w:hAnsi="Times New Roman" w:cs="Times New Roman"/>
        </w:rPr>
        <w:t xml:space="preserve"> on simulated communities. </w:t>
      </w:r>
      <w:r w:rsidR="0095640B">
        <w:rPr>
          <w:rFonts w:ascii="Times New Roman" w:hAnsi="Times New Roman"/>
        </w:rPr>
        <w:t>Though</w:t>
      </w:r>
      <w:r w:rsidR="004D1982">
        <w:rPr>
          <w:rFonts w:ascii="Times New Roman" w:hAnsi="Times New Roman"/>
        </w:rPr>
        <w:t xml:space="preserve"> one of the advantages of </w:t>
      </w:r>
      <w:r w:rsidR="00B779B0">
        <w:rPr>
          <w:rFonts w:ascii="Times New Roman" w:hAnsi="Times New Roman"/>
        </w:rPr>
        <w:t xml:space="preserve">theoretical </w:t>
      </w:r>
      <w:r w:rsidR="004D1982">
        <w:rPr>
          <w:rFonts w:ascii="Times New Roman" w:hAnsi="Times New Roman"/>
        </w:rPr>
        <w:t>agent-based modeling is the ability to simulate the implications of decision-making processes</w:t>
      </w:r>
      <w:r w:rsidR="00FB0A92">
        <w:rPr>
          <w:rFonts w:ascii="Times New Roman" w:hAnsi="Times New Roman"/>
        </w:rPr>
        <w:t xml:space="preserve"> in simulated communities</w:t>
      </w:r>
      <w:r w:rsidR="004D1982">
        <w:rPr>
          <w:rFonts w:ascii="Times New Roman" w:hAnsi="Times New Roman"/>
        </w:rPr>
        <w:t xml:space="preserve">, </w:t>
      </w:r>
      <w:r w:rsidR="00FD64FD">
        <w:rPr>
          <w:rFonts w:ascii="Times New Roman" w:hAnsi="Times New Roman"/>
        </w:rPr>
        <w:t xml:space="preserve">these models </w:t>
      </w:r>
      <w:r w:rsidR="00686E07">
        <w:rPr>
          <w:rFonts w:ascii="Times New Roman" w:hAnsi="Times New Roman"/>
        </w:rPr>
        <w:t>insufficiently represent</w:t>
      </w:r>
      <w:r w:rsidR="00A07061">
        <w:rPr>
          <w:rFonts w:ascii="Times New Roman" w:hAnsi="Times New Roman"/>
        </w:rPr>
        <w:t xml:space="preserve"> real biological and social </w:t>
      </w:r>
      <w:r w:rsidR="00686E07">
        <w:rPr>
          <w:rFonts w:ascii="Times New Roman" w:hAnsi="Times New Roman"/>
        </w:rPr>
        <w:t>situations that</w:t>
      </w:r>
      <w:r w:rsidR="00A07061">
        <w:rPr>
          <w:rFonts w:ascii="Times New Roman" w:hAnsi="Times New Roman"/>
        </w:rPr>
        <w:t xml:space="preserve"> contextualize</w:t>
      </w:r>
      <w:r w:rsidR="001E15A1">
        <w:rPr>
          <w:rFonts w:ascii="Times New Roman" w:hAnsi="Times New Roman"/>
        </w:rPr>
        <w:t xml:space="preserve"> the real world phenomena. </w:t>
      </w:r>
    </w:p>
    <w:p w14:paraId="7B6C327D" w14:textId="7C8C90E9" w:rsidR="00D82E43" w:rsidRDefault="00D82E43" w:rsidP="00DF3E17">
      <w:pPr>
        <w:spacing w:line="480" w:lineRule="auto"/>
        <w:rPr>
          <w:rFonts w:ascii="Times New Roman" w:hAnsi="Times New Roman"/>
        </w:rPr>
      </w:pPr>
      <w:r>
        <w:rPr>
          <w:rFonts w:ascii="Times New Roman" w:hAnsi="Times New Roman"/>
        </w:rPr>
        <w:t xml:space="preserve">Empirical </w:t>
      </w:r>
      <w:r w:rsidR="00F924C7">
        <w:rPr>
          <w:rFonts w:ascii="Times New Roman" w:hAnsi="Times New Roman"/>
        </w:rPr>
        <w:t>Models</w:t>
      </w:r>
      <w:r>
        <w:rPr>
          <w:rFonts w:ascii="Times New Roman" w:hAnsi="Times New Roman"/>
        </w:rPr>
        <w:t>:</w:t>
      </w:r>
    </w:p>
    <w:p w14:paraId="00D9DC67" w14:textId="1BA5931A" w:rsidR="00D82E43" w:rsidRDefault="00BC1C8D" w:rsidP="00DF3E17">
      <w:pPr>
        <w:pStyle w:val="CommentText"/>
        <w:spacing w:line="480" w:lineRule="auto"/>
        <w:rPr>
          <w:rFonts w:ascii="Times New Roman" w:hAnsi="Times New Roman"/>
        </w:rPr>
      </w:pPr>
      <w:r>
        <w:rPr>
          <w:rFonts w:ascii="Times New Roman" w:hAnsi="Times New Roman"/>
        </w:rPr>
        <w:tab/>
        <w:t xml:space="preserve">Although </w:t>
      </w:r>
      <w:r w:rsidR="005D07DE">
        <w:rPr>
          <w:rFonts w:ascii="Times New Roman" w:hAnsi="Times New Roman"/>
        </w:rPr>
        <w:t xml:space="preserve">Ostrom’s </w:t>
      </w:r>
      <w:r w:rsidR="00150A5E">
        <w:rPr>
          <w:rFonts w:ascii="Times New Roman" w:hAnsi="Times New Roman" w:cs="Times New Roman"/>
        </w:rPr>
        <w:t>study on common-pool resource management takes an empirical approach to study the regulations of sustainable use of limited resources, it does not engage in assessing the actions and interactions of self-governing agents or their effects on the natural or human-made resource system as a whole</w:t>
      </w:r>
      <w:r w:rsidR="00565C90">
        <w:rPr>
          <w:rFonts w:ascii="Times New Roman" w:hAnsi="Times New Roman"/>
        </w:rPr>
        <w:t xml:space="preserve"> (2010). </w:t>
      </w:r>
      <w:r w:rsidR="00A54327">
        <w:rPr>
          <w:rFonts w:ascii="Times New Roman" w:hAnsi="Times New Roman"/>
        </w:rPr>
        <w:t xml:space="preserve">In </w:t>
      </w:r>
      <w:r w:rsidR="00317B07">
        <w:rPr>
          <w:rFonts w:ascii="Times New Roman" w:hAnsi="Times New Roman"/>
        </w:rPr>
        <w:t>this article, Ostrom reviews some of the structural variables that have been found to affect the probability of collective action, these include: the n</w:t>
      </w:r>
      <w:r w:rsidR="00147C63">
        <w:rPr>
          <w:rFonts w:ascii="Times New Roman" w:hAnsi="Times New Roman"/>
        </w:rPr>
        <w:t>umber of participants involved,</w:t>
      </w:r>
      <w:r w:rsidR="00DD3FDD">
        <w:rPr>
          <w:rFonts w:ascii="Times New Roman" w:hAnsi="Times New Roman"/>
        </w:rPr>
        <w:t xml:space="preserve"> </w:t>
      </w:r>
      <w:r w:rsidR="00317B07">
        <w:rPr>
          <w:rFonts w:ascii="Times New Roman" w:hAnsi="Times New Roman"/>
        </w:rPr>
        <w:t>whether benefits are subtractive or fully shared, the heterog</w:t>
      </w:r>
      <w:r w:rsidR="00147C63">
        <w:rPr>
          <w:rFonts w:ascii="Times New Roman" w:hAnsi="Times New Roman"/>
        </w:rPr>
        <w:t xml:space="preserve">eneity of participants, face-to-face communication, </w:t>
      </w:r>
      <w:r w:rsidR="00DD3FDD">
        <w:rPr>
          <w:rFonts w:ascii="Times New Roman" w:hAnsi="Times New Roman"/>
        </w:rPr>
        <w:t>inf</w:t>
      </w:r>
      <w:r w:rsidR="00147C63">
        <w:rPr>
          <w:rFonts w:ascii="Times New Roman" w:hAnsi="Times New Roman"/>
        </w:rPr>
        <w:t xml:space="preserve">ormation from past actions, </w:t>
      </w:r>
      <w:r w:rsidR="00DD3FDD">
        <w:rPr>
          <w:rFonts w:ascii="Times New Roman" w:hAnsi="Times New Roman"/>
        </w:rPr>
        <w:t xml:space="preserve">how </w:t>
      </w:r>
      <w:r w:rsidR="00147C63">
        <w:rPr>
          <w:rFonts w:ascii="Times New Roman" w:hAnsi="Times New Roman"/>
        </w:rPr>
        <w:t xml:space="preserve">individuals are linked, and </w:t>
      </w:r>
      <w:r w:rsidR="00DD3FDD">
        <w:rPr>
          <w:rFonts w:ascii="Times New Roman" w:hAnsi="Times New Roman"/>
        </w:rPr>
        <w:t>whether individual can exit and enter voluntarily</w:t>
      </w:r>
      <w:r w:rsidR="007001FB">
        <w:rPr>
          <w:rFonts w:ascii="Times New Roman" w:hAnsi="Times New Roman"/>
        </w:rPr>
        <w:t xml:space="preserve"> (2010)</w:t>
      </w:r>
      <w:r w:rsidR="00DD3FDD">
        <w:rPr>
          <w:rFonts w:ascii="Times New Roman" w:hAnsi="Times New Roman"/>
        </w:rPr>
        <w:t xml:space="preserve">. </w:t>
      </w:r>
      <w:r w:rsidR="000C002F">
        <w:rPr>
          <w:rFonts w:ascii="Times New Roman" w:hAnsi="Times New Roman"/>
        </w:rPr>
        <w:t>These structural variables affect the core relationships of reputation, trust, and reciprocity as these affect levels of cooperation</w:t>
      </w:r>
      <w:r w:rsidR="000D3E32">
        <w:rPr>
          <w:rFonts w:ascii="Times New Roman" w:hAnsi="Times New Roman"/>
        </w:rPr>
        <w:t xml:space="preserve"> in resource systems</w:t>
      </w:r>
      <w:r w:rsidR="005E0D35">
        <w:rPr>
          <w:rFonts w:ascii="Times New Roman" w:hAnsi="Times New Roman"/>
        </w:rPr>
        <w:t>, though other variables, such as transaction costs and the development of shared norms also affect the probability of cooperation</w:t>
      </w:r>
      <w:r w:rsidR="00C71EA3">
        <w:rPr>
          <w:rFonts w:ascii="Times New Roman" w:hAnsi="Times New Roman"/>
        </w:rPr>
        <w:t xml:space="preserve"> (Ostrom 2010). </w:t>
      </w:r>
      <w:r w:rsidR="00BB2E57">
        <w:rPr>
          <w:rFonts w:ascii="Times New Roman" w:hAnsi="Times New Roman"/>
        </w:rPr>
        <w:t>These variables simply generalize typologies of groups that engage in institutions for collective action but do</w:t>
      </w:r>
      <w:r w:rsidR="00415697">
        <w:rPr>
          <w:rFonts w:ascii="Times New Roman" w:hAnsi="Times New Roman"/>
        </w:rPr>
        <w:t xml:space="preserve"> not </w:t>
      </w:r>
      <w:r w:rsidR="00752720">
        <w:rPr>
          <w:rFonts w:ascii="Times New Roman" w:hAnsi="Times New Roman"/>
        </w:rPr>
        <w:t>reflect</w:t>
      </w:r>
      <w:r w:rsidR="00B20EAE">
        <w:rPr>
          <w:rFonts w:ascii="Times New Roman" w:hAnsi="Times New Roman"/>
        </w:rPr>
        <w:t xml:space="preserve"> </w:t>
      </w:r>
      <w:r w:rsidR="00752720">
        <w:rPr>
          <w:rFonts w:ascii="Times New Roman" w:hAnsi="Times New Roman"/>
        </w:rPr>
        <w:t>individual self-g</w:t>
      </w:r>
      <w:r w:rsidR="004601BA">
        <w:rPr>
          <w:rFonts w:ascii="Times New Roman" w:hAnsi="Times New Roman"/>
        </w:rPr>
        <w:t>overning agents interactions on a systems-level</w:t>
      </w:r>
      <w:r w:rsidR="00F1304D">
        <w:rPr>
          <w:rFonts w:ascii="Times New Roman" w:hAnsi="Times New Roman"/>
        </w:rPr>
        <w:t xml:space="preserve"> </w:t>
      </w:r>
      <w:r w:rsidR="00B20EAE">
        <w:rPr>
          <w:rFonts w:ascii="Times New Roman" w:hAnsi="Times New Roman"/>
        </w:rPr>
        <w:t>(</w:t>
      </w:r>
      <w:r w:rsidR="003E788A">
        <w:rPr>
          <w:rFonts w:ascii="Times New Roman" w:hAnsi="Times New Roman"/>
        </w:rPr>
        <w:t xml:space="preserve">Ostrom 2010). </w:t>
      </w:r>
      <w:r w:rsidR="00882540">
        <w:rPr>
          <w:rFonts w:ascii="Times New Roman" w:hAnsi="Times New Roman"/>
        </w:rPr>
        <w:t xml:space="preserve">Furthermore, </w:t>
      </w:r>
      <w:r w:rsidR="00170821">
        <w:rPr>
          <w:rFonts w:ascii="Times New Roman" w:hAnsi="Times New Roman"/>
        </w:rPr>
        <w:t>the empirical</w:t>
      </w:r>
      <w:r w:rsidR="00EC58FB">
        <w:rPr>
          <w:rFonts w:ascii="Times New Roman" w:hAnsi="Times New Roman"/>
        </w:rPr>
        <w:t xml:space="preserve"> </w:t>
      </w:r>
      <w:r w:rsidR="00BB2E57">
        <w:rPr>
          <w:rFonts w:ascii="Times New Roman" w:hAnsi="Times New Roman"/>
        </w:rPr>
        <w:t xml:space="preserve">approach </w:t>
      </w:r>
      <w:r w:rsidR="00BB2E57">
        <w:rPr>
          <w:rFonts w:ascii="Times New Roman" w:hAnsi="Times New Roman" w:cs="Times New Roman"/>
        </w:rPr>
        <w:t xml:space="preserve">does not statistically test the different components of the resource system from which the empirical data is derived, </w:t>
      </w:r>
      <w:r w:rsidR="00073D65">
        <w:rPr>
          <w:rFonts w:ascii="Times New Roman" w:hAnsi="Times New Roman"/>
        </w:rPr>
        <w:t xml:space="preserve">with the lack of statistical data, it’s difficult to assess the resilience of </w:t>
      </w:r>
      <w:r w:rsidR="00BB5857">
        <w:rPr>
          <w:rFonts w:ascii="Times New Roman" w:hAnsi="Times New Roman"/>
        </w:rPr>
        <w:t xml:space="preserve">resource management over time. </w:t>
      </w:r>
    </w:p>
    <w:p w14:paraId="0399593E" w14:textId="37A03142" w:rsidR="00143D1F" w:rsidRDefault="0000257D" w:rsidP="00DF3E17">
      <w:pPr>
        <w:spacing w:line="480" w:lineRule="auto"/>
        <w:rPr>
          <w:rFonts w:ascii="Times New Roman" w:hAnsi="Times New Roman"/>
        </w:rPr>
      </w:pPr>
      <w:r>
        <w:rPr>
          <w:rFonts w:ascii="Times New Roman" w:hAnsi="Times New Roman"/>
        </w:rPr>
        <w:t>Agent-B</w:t>
      </w:r>
      <w:r w:rsidR="00F924C7">
        <w:rPr>
          <w:rFonts w:ascii="Times New Roman" w:hAnsi="Times New Roman"/>
        </w:rPr>
        <w:t>ased Models:</w:t>
      </w:r>
    </w:p>
    <w:p w14:paraId="1E3C67CB" w14:textId="4F2AB171" w:rsidR="009001C3" w:rsidRPr="00343BBA" w:rsidRDefault="00AE411A" w:rsidP="00DF3E17">
      <w:pPr>
        <w:pStyle w:val="CommentText"/>
        <w:spacing w:line="480" w:lineRule="auto"/>
      </w:pPr>
      <w:r>
        <w:rPr>
          <w:rFonts w:ascii="Times New Roman" w:hAnsi="Times New Roman"/>
        </w:rPr>
        <w:tab/>
      </w:r>
      <w:r w:rsidR="006B11DC">
        <w:rPr>
          <w:rFonts w:ascii="Times New Roman" w:hAnsi="Times New Roman"/>
        </w:rPr>
        <w:t>On the other hand</w:t>
      </w:r>
      <w:r>
        <w:rPr>
          <w:rFonts w:ascii="Times New Roman" w:hAnsi="Times New Roman"/>
        </w:rPr>
        <w:t xml:space="preserve">, Bravo </w:t>
      </w:r>
      <w:r w:rsidR="00CB45B2">
        <w:rPr>
          <w:rFonts w:ascii="Times New Roman" w:hAnsi="Times New Roman"/>
        </w:rPr>
        <w:t xml:space="preserve">proposes both an analytical model and a more complex agent-based model designed to study common-pool resource management problems with a specific </w:t>
      </w:r>
      <w:r w:rsidR="009A5ECA">
        <w:rPr>
          <w:rFonts w:ascii="Times New Roman" w:hAnsi="Times New Roman"/>
        </w:rPr>
        <w:t>focus on the relation between agents’ beliefs and institutions</w:t>
      </w:r>
      <w:r w:rsidR="000E41F0">
        <w:rPr>
          <w:rFonts w:ascii="Times New Roman" w:hAnsi="Times New Roman"/>
        </w:rPr>
        <w:t>, that moves beyond the empirical approach to a theory of collective action</w:t>
      </w:r>
      <w:r w:rsidR="009A5ECA">
        <w:rPr>
          <w:rFonts w:ascii="Times New Roman" w:hAnsi="Times New Roman"/>
        </w:rPr>
        <w:t xml:space="preserve"> </w:t>
      </w:r>
      <w:r w:rsidR="006B11DC">
        <w:rPr>
          <w:rFonts w:ascii="Times New Roman" w:hAnsi="Times New Roman"/>
        </w:rPr>
        <w:t xml:space="preserve">using computational statistics </w:t>
      </w:r>
      <w:r w:rsidR="009A5ECA">
        <w:rPr>
          <w:rFonts w:ascii="Times New Roman" w:hAnsi="Times New Roman"/>
        </w:rPr>
        <w:t xml:space="preserve">(2010). </w:t>
      </w:r>
      <w:r w:rsidR="002E7AF3">
        <w:rPr>
          <w:rFonts w:ascii="Times New Roman" w:hAnsi="Times New Roman"/>
        </w:rPr>
        <w:t xml:space="preserve">These models begin to statistically simulate the different components of the resource system using empirical data. </w:t>
      </w:r>
      <w:r w:rsidR="0028179C">
        <w:rPr>
          <w:rFonts w:ascii="Times New Roman" w:hAnsi="Times New Roman"/>
        </w:rPr>
        <w:t xml:space="preserve">Bravo models </w:t>
      </w:r>
      <w:r w:rsidR="002F7DC7">
        <w:rPr>
          <w:rFonts w:ascii="Times New Roman" w:hAnsi="Times New Roman"/>
        </w:rPr>
        <w:t>the relation</w:t>
      </w:r>
      <w:r w:rsidR="004949AB">
        <w:rPr>
          <w:rFonts w:ascii="Times New Roman" w:hAnsi="Times New Roman"/>
        </w:rPr>
        <w:t>ship</w:t>
      </w:r>
      <w:r w:rsidR="002F7DC7">
        <w:rPr>
          <w:rFonts w:ascii="Times New Roman" w:hAnsi="Times New Roman"/>
        </w:rPr>
        <w:t xml:space="preserve"> between the beliefs among actors involved in exploiting the common resource and the development of management institutions</w:t>
      </w:r>
      <w:r w:rsidR="002E5D67">
        <w:rPr>
          <w:rFonts w:ascii="Times New Roman" w:hAnsi="Times New Roman"/>
        </w:rPr>
        <w:t xml:space="preserve"> (2010)</w:t>
      </w:r>
      <w:r w:rsidR="002F7DC7">
        <w:rPr>
          <w:rFonts w:ascii="Times New Roman" w:hAnsi="Times New Roman"/>
        </w:rPr>
        <w:t xml:space="preserve">. </w:t>
      </w:r>
      <w:r w:rsidR="00915777">
        <w:rPr>
          <w:rFonts w:ascii="Times New Roman" w:hAnsi="Times New Roman"/>
        </w:rPr>
        <w:t xml:space="preserve">In this article, Bravo found that the conditions where agents are allowed to build management institutions, outcomes were much better than the ones where agents can only rely on individual beliefs in order to limit the resource consumption (2010). </w:t>
      </w:r>
      <w:r w:rsidR="000C0092">
        <w:rPr>
          <w:rFonts w:ascii="Times New Roman" w:hAnsi="Times New Roman"/>
        </w:rPr>
        <w:t>Though, in order to keep the model simpl</w:t>
      </w:r>
      <w:r w:rsidR="00996945">
        <w:rPr>
          <w:rFonts w:ascii="Times New Roman" w:hAnsi="Times New Roman"/>
        </w:rPr>
        <w:t>e</w:t>
      </w:r>
      <w:r w:rsidR="000C0092">
        <w:rPr>
          <w:rFonts w:ascii="Times New Roman" w:hAnsi="Times New Roman"/>
        </w:rPr>
        <w:t>, ma</w:t>
      </w:r>
      <w:r w:rsidR="00996945">
        <w:rPr>
          <w:rFonts w:ascii="Times New Roman" w:hAnsi="Times New Roman"/>
        </w:rPr>
        <w:t>n</w:t>
      </w:r>
      <w:r w:rsidR="000C0092">
        <w:rPr>
          <w:rFonts w:ascii="Times New Roman" w:hAnsi="Times New Roman"/>
        </w:rPr>
        <w:t xml:space="preserve">y rules that are fundamental in real social and biological systems were only assumed in </w:t>
      </w:r>
      <w:r w:rsidR="00996945">
        <w:rPr>
          <w:rFonts w:ascii="Times New Roman" w:hAnsi="Times New Roman"/>
        </w:rPr>
        <w:t xml:space="preserve">his research (Bravo 2010). </w:t>
      </w:r>
      <w:r w:rsidR="00343BBA">
        <w:rPr>
          <w:rFonts w:ascii="Times New Roman" w:hAnsi="Times New Roman"/>
        </w:rPr>
        <w:t xml:space="preserve">Moreover, </w:t>
      </w:r>
      <w:r w:rsidR="00343BBA">
        <w:rPr>
          <w:rFonts w:ascii="Times New Roman" w:hAnsi="Times New Roman" w:cs="Times New Roman"/>
        </w:rPr>
        <w:t>these models inadequately represent the behaviors of individual agents in natural and human-made resource systems.</w:t>
      </w:r>
    </w:p>
    <w:p w14:paraId="5A63F6C5" w14:textId="77777777" w:rsidR="00CE4CBA" w:rsidRDefault="00CE4CBA" w:rsidP="00DF3E17">
      <w:pPr>
        <w:spacing w:line="480" w:lineRule="auto"/>
        <w:rPr>
          <w:rFonts w:ascii="Times New Roman" w:hAnsi="Times New Roman" w:cs="Times New Roman"/>
        </w:rPr>
      </w:pPr>
      <w:r>
        <w:rPr>
          <w:rFonts w:ascii="Times New Roman" w:hAnsi="Times New Roman" w:cs="Times New Roman"/>
        </w:rPr>
        <w:t>Behavioral Agent-Based Models:</w:t>
      </w:r>
    </w:p>
    <w:p w14:paraId="537F4B88" w14:textId="34F0350A" w:rsidR="006712B7" w:rsidRDefault="00E51FB0" w:rsidP="00DF3E17">
      <w:pPr>
        <w:spacing w:line="480" w:lineRule="auto"/>
        <w:ind w:firstLine="720"/>
        <w:rPr>
          <w:rFonts w:ascii="Times New Roman" w:hAnsi="Times New Roman"/>
        </w:rPr>
      </w:pPr>
      <w:r>
        <w:rPr>
          <w:rFonts w:ascii="Times New Roman" w:hAnsi="Times New Roman"/>
        </w:rPr>
        <w:t>However</w:t>
      </w:r>
      <w:r w:rsidR="00CE4CBA">
        <w:rPr>
          <w:rFonts w:ascii="Times New Roman" w:hAnsi="Times New Roman"/>
        </w:rPr>
        <w:t>, Smajgl et al. develops</w:t>
      </w:r>
      <w:r>
        <w:rPr>
          <w:rFonts w:ascii="Times New Roman" w:hAnsi="Times New Roman"/>
        </w:rPr>
        <w:t xml:space="preserve"> a</w:t>
      </w:r>
      <w:r w:rsidRPr="00E51FB0">
        <w:rPr>
          <w:rFonts w:ascii="Times New Roman" w:hAnsi="Times New Roman" w:cs="Times New Roman"/>
        </w:rPr>
        <w:t xml:space="preserve"> </w:t>
      </w:r>
      <w:r>
        <w:rPr>
          <w:rFonts w:ascii="Times New Roman" w:hAnsi="Times New Roman" w:cs="Times New Roman"/>
        </w:rPr>
        <w:t xml:space="preserve">framework </w:t>
      </w:r>
      <w:r>
        <w:rPr>
          <w:rFonts w:ascii="Times New Roman" w:hAnsi="Times New Roman"/>
        </w:rPr>
        <w:t xml:space="preserve">for representing the boundaries of behavior in agent-based models across various modeling contexts </w:t>
      </w:r>
      <w:r w:rsidR="00CE4CBA">
        <w:rPr>
          <w:rFonts w:ascii="Times New Roman" w:hAnsi="Times New Roman"/>
        </w:rPr>
        <w:t xml:space="preserve">(2011). Smajgl et al. classified and formalized various modeling contexts according to the size of the agent population, their behavioral diversity and the ability of researchers to acquire a representative sample of agent behaviors (2011). </w:t>
      </w:r>
      <w:r w:rsidR="002974DA">
        <w:rPr>
          <w:rFonts w:ascii="Times New Roman" w:hAnsi="Times New Roman"/>
        </w:rPr>
        <w:t>These classifications provide a structure that can be used to evaluate the suitability of various combinations of methods in different context</w:t>
      </w:r>
      <w:r w:rsidR="002B5C7E">
        <w:rPr>
          <w:rFonts w:ascii="Times New Roman" w:hAnsi="Times New Roman"/>
        </w:rPr>
        <w:t xml:space="preserve"> using behavioral data</w:t>
      </w:r>
      <w:r w:rsidR="002974DA">
        <w:rPr>
          <w:rFonts w:ascii="Times New Roman" w:hAnsi="Times New Roman"/>
        </w:rPr>
        <w:t xml:space="preserve"> (Smajgl et al. 2011). </w:t>
      </w:r>
      <w:r>
        <w:rPr>
          <w:rFonts w:ascii="Times New Roman" w:hAnsi="Times New Roman"/>
        </w:rPr>
        <w:t>Though</w:t>
      </w:r>
      <w:r w:rsidR="006712B7">
        <w:rPr>
          <w:rFonts w:ascii="Times New Roman" w:hAnsi="Times New Roman"/>
        </w:rPr>
        <w:t>,</w:t>
      </w:r>
      <w:r w:rsidR="006348A0">
        <w:rPr>
          <w:rFonts w:ascii="Times New Roman" w:hAnsi="Times New Roman"/>
        </w:rPr>
        <w:t xml:space="preserve"> Smajg</w:t>
      </w:r>
      <w:r w:rsidR="009E5844">
        <w:rPr>
          <w:rFonts w:ascii="Times New Roman" w:hAnsi="Times New Roman"/>
        </w:rPr>
        <w:t>l</w:t>
      </w:r>
      <w:r w:rsidR="006348A0">
        <w:rPr>
          <w:rFonts w:ascii="Times New Roman" w:hAnsi="Times New Roman"/>
        </w:rPr>
        <w:t xml:space="preserve"> et al.</w:t>
      </w:r>
      <w:r w:rsidR="006C6D8A">
        <w:rPr>
          <w:rFonts w:ascii="Times New Roman" w:hAnsi="Times New Roman"/>
        </w:rPr>
        <w:t xml:space="preserve"> does not provide a framework</w:t>
      </w:r>
      <w:r w:rsidR="006712B7">
        <w:rPr>
          <w:rFonts w:ascii="Times New Roman" w:hAnsi="Times New Roman"/>
        </w:rPr>
        <w:t xml:space="preserve"> for examining </w:t>
      </w:r>
      <w:r w:rsidR="00D8075A">
        <w:rPr>
          <w:rFonts w:ascii="Times New Roman" w:hAnsi="Times New Roman"/>
        </w:rPr>
        <w:t>the ways agents engage with their environment and how agents form social networks in solving</w:t>
      </w:r>
      <w:r w:rsidR="00314199">
        <w:rPr>
          <w:rFonts w:ascii="Times New Roman" w:hAnsi="Times New Roman"/>
        </w:rPr>
        <w:t xml:space="preserve"> common pool resource problems (2011). </w:t>
      </w:r>
      <w:r w:rsidR="00F0519A">
        <w:rPr>
          <w:rFonts w:ascii="Times New Roman" w:hAnsi="Times New Roman" w:cs="Times New Roman"/>
        </w:rPr>
        <w:t>These behavioral models do not convey the affects of situational and behavioral aspects of actors on simulated communities</w:t>
      </w:r>
      <w:r w:rsidR="00406E7E">
        <w:rPr>
          <w:rFonts w:ascii="Times New Roman" w:hAnsi="Times New Roman" w:cs="Times New Roman"/>
        </w:rPr>
        <w:t>.</w:t>
      </w:r>
    </w:p>
    <w:p w14:paraId="3378D575" w14:textId="1E7EBCF6" w:rsidR="00A27FBC" w:rsidRDefault="00A27FBC" w:rsidP="00DF3E17">
      <w:pPr>
        <w:spacing w:line="480" w:lineRule="auto"/>
        <w:rPr>
          <w:rFonts w:ascii="Times New Roman" w:hAnsi="Times New Roman" w:cs="Times New Roman"/>
        </w:rPr>
      </w:pPr>
      <w:r>
        <w:rPr>
          <w:rFonts w:ascii="Times New Roman" w:hAnsi="Times New Roman" w:cs="Times New Roman"/>
        </w:rPr>
        <w:t xml:space="preserve">Theoretical </w:t>
      </w:r>
      <w:r w:rsidR="000068AA">
        <w:rPr>
          <w:rFonts w:ascii="Times New Roman" w:hAnsi="Times New Roman" w:cs="Times New Roman"/>
        </w:rPr>
        <w:t xml:space="preserve">Agent-Based </w:t>
      </w:r>
      <w:r>
        <w:rPr>
          <w:rFonts w:ascii="Times New Roman" w:hAnsi="Times New Roman" w:cs="Times New Roman"/>
        </w:rPr>
        <w:t>Models:</w:t>
      </w:r>
    </w:p>
    <w:p w14:paraId="3AD7E321" w14:textId="38C0942E" w:rsidR="002977C2" w:rsidRDefault="004378E3" w:rsidP="00DF3E17">
      <w:pPr>
        <w:pStyle w:val="CommentText"/>
        <w:spacing w:line="480" w:lineRule="auto"/>
      </w:pPr>
      <w:r>
        <w:rPr>
          <w:rFonts w:ascii="Times New Roman" w:hAnsi="Times New Roman"/>
        </w:rPr>
        <w:tab/>
      </w:r>
      <w:r w:rsidR="00335CEF">
        <w:rPr>
          <w:rFonts w:ascii="Times New Roman" w:hAnsi="Times New Roman"/>
        </w:rPr>
        <w:t>Instead</w:t>
      </w:r>
      <w:r>
        <w:rPr>
          <w:rFonts w:ascii="Times New Roman" w:hAnsi="Times New Roman"/>
        </w:rPr>
        <w:t>, Vallino</w:t>
      </w:r>
      <w:r w:rsidR="00892BB7">
        <w:rPr>
          <w:rFonts w:ascii="Times New Roman" w:hAnsi="Times New Roman"/>
        </w:rPr>
        <w:t xml:space="preserve"> uses agent-based simulations to</w:t>
      </w:r>
      <w:r w:rsidR="002977C2">
        <w:rPr>
          <w:rFonts w:ascii="Times New Roman" w:hAnsi="Times New Roman"/>
        </w:rPr>
        <w:t xml:space="preserve"> develop a theoretical model to simulate the implications of decision-making processes in simulated communities, </w:t>
      </w:r>
    </w:p>
    <w:p w14:paraId="351B9DA7" w14:textId="1F60CE75" w:rsidR="003C5596" w:rsidRDefault="002977C2" w:rsidP="00DF3E17">
      <w:pPr>
        <w:spacing w:line="480" w:lineRule="auto"/>
        <w:rPr>
          <w:rFonts w:ascii="Times New Roman" w:hAnsi="Times New Roman" w:cs="Times New Roman"/>
        </w:rPr>
      </w:pPr>
      <w:r>
        <w:rPr>
          <w:rFonts w:ascii="Times New Roman" w:hAnsi="Times New Roman" w:cs="Times New Roman"/>
        </w:rPr>
        <w:t xml:space="preserve"> </w:t>
      </w:r>
      <w:r w:rsidR="0012253D">
        <w:rPr>
          <w:rFonts w:ascii="Times New Roman" w:hAnsi="Times New Roman" w:cs="Times New Roman"/>
        </w:rPr>
        <w:t xml:space="preserve">(2013). </w:t>
      </w:r>
      <w:r w:rsidR="00FC180C">
        <w:rPr>
          <w:rFonts w:ascii="Times New Roman" w:hAnsi="Times New Roman" w:cs="Times New Roman"/>
        </w:rPr>
        <w:t>Vallino addresses a particular situation of natural resource management</w:t>
      </w:r>
      <w:r w:rsidR="0091309D">
        <w:rPr>
          <w:rFonts w:ascii="Times New Roman" w:hAnsi="Times New Roman" w:cs="Times New Roman"/>
        </w:rPr>
        <w:t xml:space="preserve">, that of a protected area (2013). </w:t>
      </w:r>
      <w:r w:rsidR="000006D4">
        <w:rPr>
          <w:rFonts w:ascii="Times New Roman" w:hAnsi="Times New Roman" w:cs="Times New Roman"/>
        </w:rPr>
        <w:t xml:space="preserve">By addressing a particular situation of natural resource management, agent-based models </w:t>
      </w:r>
      <w:r w:rsidR="001F4DB8">
        <w:rPr>
          <w:rFonts w:ascii="Times New Roman" w:hAnsi="Times New Roman" w:cs="Times New Roman"/>
        </w:rPr>
        <w:t xml:space="preserve">may better reflect the dynamics of natural and human-made resource systems. </w:t>
      </w:r>
      <w:r w:rsidR="0068123C">
        <w:rPr>
          <w:rFonts w:ascii="Times New Roman" w:hAnsi="Times New Roman" w:cs="Times New Roman"/>
        </w:rPr>
        <w:t>The</w:t>
      </w:r>
      <w:r w:rsidR="00A439A4">
        <w:rPr>
          <w:rFonts w:ascii="Times New Roman" w:hAnsi="Times New Roman" w:cs="Times New Roman"/>
        </w:rPr>
        <w:t xml:space="preserve"> presence of institutions and enforcement from an external entity such as the state, a donor, an NGO or some combination thereof</w:t>
      </w:r>
      <w:r w:rsidR="00802E76">
        <w:rPr>
          <w:rFonts w:ascii="Times New Roman" w:hAnsi="Times New Roman" w:cs="Times New Roman"/>
        </w:rPr>
        <w:t>, improves the management of the resource with respect to an open-access situation (</w:t>
      </w:r>
      <w:r w:rsidR="0068123C">
        <w:rPr>
          <w:rFonts w:ascii="Times New Roman" w:hAnsi="Times New Roman" w:cs="Times New Roman"/>
        </w:rPr>
        <w:t xml:space="preserve">Vallino </w:t>
      </w:r>
      <w:r w:rsidR="00802E76">
        <w:rPr>
          <w:rFonts w:ascii="Times New Roman" w:hAnsi="Times New Roman" w:cs="Times New Roman"/>
        </w:rPr>
        <w:t xml:space="preserve">2013). </w:t>
      </w:r>
      <w:r w:rsidR="001D0CD9">
        <w:rPr>
          <w:rFonts w:ascii="Times New Roman" w:hAnsi="Times New Roman" w:cs="Times New Roman"/>
        </w:rPr>
        <w:t xml:space="preserve">The results from </w:t>
      </w:r>
      <w:r w:rsidR="00E02872">
        <w:rPr>
          <w:rFonts w:ascii="Times New Roman" w:hAnsi="Times New Roman" w:cs="Times New Roman"/>
        </w:rPr>
        <w:t xml:space="preserve">Vallino’s findings suggest that </w:t>
      </w:r>
      <w:r w:rsidR="001D0CD9">
        <w:rPr>
          <w:rFonts w:ascii="Times New Roman" w:hAnsi="Times New Roman" w:cs="Times New Roman"/>
        </w:rPr>
        <w:t>an exogenous institution imposed by external agents</w:t>
      </w:r>
      <w:r w:rsidR="00A87BF4">
        <w:rPr>
          <w:rFonts w:ascii="Times New Roman" w:hAnsi="Times New Roman" w:cs="Times New Roman"/>
        </w:rPr>
        <w:t xml:space="preserve"> (i.e., the state, a donor, an NGO or some combination thereof)</w:t>
      </w:r>
      <w:r w:rsidR="001D0CD9">
        <w:rPr>
          <w:rFonts w:ascii="Times New Roman" w:hAnsi="Times New Roman" w:cs="Times New Roman"/>
        </w:rPr>
        <w:t xml:space="preserve"> may crowd out agents’ intrinsic environmental motivations</w:t>
      </w:r>
      <w:r w:rsidR="00E02872">
        <w:rPr>
          <w:rFonts w:ascii="Times New Roman" w:hAnsi="Times New Roman" w:cs="Times New Roman"/>
        </w:rPr>
        <w:t xml:space="preserve">, and </w:t>
      </w:r>
      <w:r w:rsidR="0005349B">
        <w:rPr>
          <w:rFonts w:ascii="Times New Roman" w:hAnsi="Times New Roman" w:cs="Times New Roman"/>
        </w:rPr>
        <w:t>when an imposed exogenous institution</w:t>
      </w:r>
      <w:r w:rsidR="00A87BF4">
        <w:rPr>
          <w:rFonts w:ascii="Times New Roman" w:hAnsi="Times New Roman" w:cs="Times New Roman"/>
        </w:rPr>
        <w:t xml:space="preserve"> </w:t>
      </w:r>
      <w:r w:rsidR="0005349B">
        <w:rPr>
          <w:rFonts w:ascii="Times New Roman" w:hAnsi="Times New Roman" w:cs="Times New Roman"/>
        </w:rPr>
        <w:t>is in place, the most effective rule is one allowing a sufficient degree of access to resources for the agents, provided that adequate rule enforcement is implemented</w:t>
      </w:r>
      <w:r w:rsidR="004633DE">
        <w:rPr>
          <w:rFonts w:ascii="Times New Roman" w:hAnsi="Times New Roman" w:cs="Times New Roman"/>
        </w:rPr>
        <w:t xml:space="preserve"> (2013)</w:t>
      </w:r>
      <w:r w:rsidR="0005349B">
        <w:rPr>
          <w:rFonts w:ascii="Times New Roman" w:hAnsi="Times New Roman" w:cs="Times New Roman"/>
        </w:rPr>
        <w:t>.</w:t>
      </w:r>
      <w:r w:rsidR="004633DE">
        <w:rPr>
          <w:rFonts w:ascii="Times New Roman" w:hAnsi="Times New Roman" w:cs="Times New Roman"/>
        </w:rPr>
        <w:t xml:space="preserve"> </w:t>
      </w:r>
      <w:r w:rsidR="00C572E0">
        <w:rPr>
          <w:rFonts w:ascii="Times New Roman" w:hAnsi="Times New Roman" w:cs="Times New Roman"/>
        </w:rPr>
        <w:t xml:space="preserve">Though theoretical agent-based models </w:t>
      </w:r>
      <w:r w:rsidR="009F4B39">
        <w:rPr>
          <w:rFonts w:ascii="Times New Roman" w:hAnsi="Times New Roman" w:cs="Times New Roman"/>
        </w:rPr>
        <w:t>explore the consequences of different kinds of institutions for its users</w:t>
      </w:r>
      <w:r w:rsidR="003E7941">
        <w:rPr>
          <w:rFonts w:ascii="Times New Roman" w:hAnsi="Times New Roman" w:cs="Times New Roman"/>
        </w:rPr>
        <w:t xml:space="preserve"> using simulated environments</w:t>
      </w:r>
      <w:r w:rsidR="009F4B39">
        <w:rPr>
          <w:rFonts w:ascii="Times New Roman" w:hAnsi="Times New Roman" w:cs="Times New Roman"/>
        </w:rPr>
        <w:t>, it does not</w:t>
      </w:r>
      <w:r w:rsidR="00CD77B3">
        <w:rPr>
          <w:rFonts w:ascii="Times New Roman" w:hAnsi="Times New Roman" w:cs="Times New Roman"/>
        </w:rPr>
        <w:t xml:space="preserve"> </w:t>
      </w:r>
      <w:r w:rsidR="003E7941">
        <w:rPr>
          <w:rFonts w:ascii="Times New Roman" w:hAnsi="Times New Roman" w:cs="Times New Roman"/>
        </w:rPr>
        <w:t>reflect</w:t>
      </w:r>
      <w:r w:rsidR="00F96311">
        <w:rPr>
          <w:rFonts w:ascii="Times New Roman" w:hAnsi="Times New Roman" w:cs="Times New Roman"/>
        </w:rPr>
        <w:t xml:space="preserve"> the behavior of agents </w:t>
      </w:r>
      <w:r w:rsidR="00F10027">
        <w:rPr>
          <w:rFonts w:ascii="Times New Roman" w:hAnsi="Times New Roman" w:cs="Times New Roman"/>
        </w:rPr>
        <w:t>in real bi</w:t>
      </w:r>
      <w:r w:rsidR="008E50A9">
        <w:rPr>
          <w:rFonts w:ascii="Times New Roman" w:hAnsi="Times New Roman" w:cs="Times New Roman"/>
        </w:rPr>
        <w:t>ological and social situations</w:t>
      </w:r>
      <w:r w:rsidR="009E205A">
        <w:rPr>
          <w:rFonts w:ascii="Times New Roman" w:hAnsi="Times New Roman" w:cs="Times New Roman"/>
        </w:rPr>
        <w:t>.</w:t>
      </w:r>
      <w:r w:rsidR="003A2349">
        <w:rPr>
          <w:rFonts w:ascii="Times New Roman" w:hAnsi="Times New Roman" w:cs="Times New Roman"/>
        </w:rPr>
        <w:t xml:space="preserve"> </w:t>
      </w:r>
    </w:p>
    <w:p w14:paraId="60C66863" w14:textId="1F0B2647" w:rsidR="0041097E" w:rsidRDefault="009F1EF7" w:rsidP="00DF3E17">
      <w:pPr>
        <w:spacing w:line="480" w:lineRule="auto"/>
        <w:rPr>
          <w:rFonts w:ascii="Times New Roman" w:hAnsi="Times New Roman" w:cs="Times New Roman"/>
        </w:rPr>
      </w:pPr>
      <w:r>
        <w:rPr>
          <w:rFonts w:ascii="Times New Roman" w:hAnsi="Times New Roman" w:cs="Times New Roman"/>
        </w:rPr>
        <w:t>Case-Study Agent-Based Models:</w:t>
      </w:r>
    </w:p>
    <w:p w14:paraId="1E2225A6" w14:textId="0589AEE3" w:rsidR="009F1EF7" w:rsidRDefault="009F1EF7" w:rsidP="00DF3E17">
      <w:pPr>
        <w:pStyle w:val="CommentText"/>
        <w:spacing w:line="480" w:lineRule="auto"/>
        <w:rPr>
          <w:rFonts w:ascii="Times New Roman" w:hAnsi="Times New Roman" w:cs="Times New Roman"/>
        </w:rPr>
      </w:pPr>
      <w:r>
        <w:rPr>
          <w:rFonts w:ascii="Times New Roman" w:hAnsi="Times New Roman" w:cs="Times New Roman"/>
        </w:rPr>
        <w:tab/>
      </w:r>
      <w:r w:rsidR="00172490">
        <w:rPr>
          <w:rFonts w:ascii="Times New Roman" w:hAnsi="Times New Roman" w:cs="Times New Roman"/>
        </w:rPr>
        <w:t xml:space="preserve">Though, Wijermans et al. develops </w:t>
      </w:r>
      <w:r w:rsidR="004D7579">
        <w:rPr>
          <w:rFonts w:ascii="Times New Roman" w:hAnsi="Times New Roman" w:cs="Times New Roman"/>
        </w:rPr>
        <w:t xml:space="preserve">an agent-based model case study that </w:t>
      </w:r>
      <w:r w:rsidR="004D7579">
        <w:rPr>
          <w:rFonts w:ascii="Times New Roman" w:hAnsi="Times New Roman"/>
        </w:rPr>
        <w:t xml:space="preserve">real biological and social situations that contextualize the real world phenomena. </w:t>
      </w:r>
      <w:r w:rsidR="00E66F24">
        <w:rPr>
          <w:rFonts w:ascii="Times New Roman" w:hAnsi="Times New Roman"/>
        </w:rPr>
        <w:t>The Wijermans</w:t>
      </w:r>
      <w:r w:rsidR="004D7579">
        <w:rPr>
          <w:rFonts w:ascii="Times New Roman" w:hAnsi="Times New Roman"/>
        </w:rPr>
        <w:t xml:space="preserve"> case study </w:t>
      </w:r>
      <w:r w:rsidR="00B92B5A">
        <w:rPr>
          <w:rFonts w:ascii="Times New Roman" w:hAnsi="Times New Roman"/>
        </w:rPr>
        <w:t xml:space="preserve">is situated in the rice terraces of Bali and involves irrigation management. </w:t>
      </w:r>
      <w:r w:rsidR="00D57BCF">
        <w:rPr>
          <w:rFonts w:ascii="Times New Roman" w:hAnsi="Times New Roman" w:cs="Times New Roman"/>
        </w:rPr>
        <w:t xml:space="preserve">In this article, </w:t>
      </w:r>
      <w:r w:rsidR="006B7C61">
        <w:rPr>
          <w:rFonts w:ascii="Times New Roman" w:hAnsi="Times New Roman" w:cs="Times New Roman"/>
        </w:rPr>
        <w:t xml:space="preserve">Wijermans et al. </w:t>
      </w:r>
      <w:r w:rsidR="00D57BCF">
        <w:rPr>
          <w:rFonts w:ascii="Times New Roman" w:hAnsi="Times New Roman" w:cs="Times New Roman"/>
        </w:rPr>
        <w:t xml:space="preserve">model explores </w:t>
      </w:r>
      <w:r w:rsidR="00B92B5A">
        <w:rPr>
          <w:rFonts w:ascii="Times New Roman" w:hAnsi="Times New Roman" w:cs="Times New Roman"/>
        </w:rPr>
        <w:t>cultural</w:t>
      </w:r>
      <w:r w:rsidR="00D57BCF">
        <w:rPr>
          <w:rFonts w:ascii="Times New Roman" w:hAnsi="Times New Roman" w:cs="Times New Roman"/>
        </w:rPr>
        <w:t xml:space="preserve"> factors</w:t>
      </w:r>
      <w:r w:rsidR="00B92B5A">
        <w:rPr>
          <w:rFonts w:ascii="Times New Roman" w:hAnsi="Times New Roman" w:cs="Times New Roman"/>
        </w:rPr>
        <w:t xml:space="preserve">, such as </w:t>
      </w:r>
      <w:r w:rsidR="004E70F5">
        <w:rPr>
          <w:rFonts w:ascii="Times New Roman" w:hAnsi="Times New Roman" w:cs="Times New Roman"/>
        </w:rPr>
        <w:t>regional temples</w:t>
      </w:r>
      <w:r w:rsidR="00AF1F4B">
        <w:rPr>
          <w:rFonts w:ascii="Times New Roman" w:hAnsi="Times New Roman" w:cs="Times New Roman"/>
        </w:rPr>
        <w:t xml:space="preserve"> </w:t>
      </w:r>
      <w:r w:rsidR="004E70F5">
        <w:rPr>
          <w:rFonts w:ascii="Times New Roman" w:hAnsi="Times New Roman" w:cs="Times New Roman"/>
        </w:rPr>
        <w:t xml:space="preserve">that control water flow into these </w:t>
      </w:r>
      <w:r w:rsidR="00AF1F4B">
        <w:rPr>
          <w:rFonts w:ascii="Times New Roman" w:hAnsi="Times New Roman" w:cs="Times New Roman"/>
        </w:rPr>
        <w:t>terraces</w:t>
      </w:r>
      <w:r w:rsidR="00B25C7B">
        <w:rPr>
          <w:rFonts w:ascii="Times New Roman" w:hAnsi="Times New Roman" w:cs="Times New Roman"/>
        </w:rPr>
        <w:t xml:space="preserve"> and rice paddy farmer communities (2014). </w:t>
      </w:r>
      <w:r w:rsidR="006D3EE6">
        <w:rPr>
          <w:rFonts w:ascii="Times New Roman" w:hAnsi="Times New Roman" w:cs="Times New Roman"/>
        </w:rPr>
        <w:t xml:space="preserve"> </w:t>
      </w:r>
      <w:r w:rsidR="00C15E05">
        <w:rPr>
          <w:rFonts w:ascii="Times New Roman" w:hAnsi="Times New Roman" w:cs="Times New Roman"/>
        </w:rPr>
        <w:t xml:space="preserve">The model created is contextualized so as to </w:t>
      </w:r>
      <w:r w:rsidR="00B8659D">
        <w:rPr>
          <w:rFonts w:ascii="Times New Roman" w:hAnsi="Times New Roman" w:cs="Times New Roman"/>
        </w:rPr>
        <w:t>relate previous</w:t>
      </w:r>
      <w:r w:rsidR="00C15E05">
        <w:rPr>
          <w:rFonts w:ascii="Times New Roman" w:hAnsi="Times New Roman" w:cs="Times New Roman"/>
        </w:rPr>
        <w:t xml:space="preserve"> theories/models</w:t>
      </w:r>
      <w:r w:rsidR="00B8659D">
        <w:rPr>
          <w:rFonts w:ascii="Times New Roman" w:hAnsi="Times New Roman" w:cs="Times New Roman"/>
        </w:rPr>
        <w:t xml:space="preserve"> from the literature</w:t>
      </w:r>
      <w:r w:rsidR="00C15E05">
        <w:rPr>
          <w:rFonts w:ascii="Times New Roman" w:hAnsi="Times New Roman" w:cs="Times New Roman"/>
        </w:rPr>
        <w:t xml:space="preserve"> to empirical data and later focusing it more for case-study specification</w:t>
      </w:r>
      <w:r w:rsidR="00B8659D">
        <w:rPr>
          <w:rFonts w:ascii="Times New Roman" w:hAnsi="Times New Roman" w:cs="Times New Roman"/>
        </w:rPr>
        <w:t xml:space="preserve"> (Wijermans et al. 2014). </w:t>
      </w:r>
      <w:r w:rsidR="007D155E">
        <w:rPr>
          <w:rFonts w:ascii="Times New Roman" w:hAnsi="Times New Roman" w:cs="Times New Roman"/>
        </w:rPr>
        <w:t>Wijermans et al. model</w:t>
      </w:r>
      <w:r w:rsidR="00BD2E21">
        <w:rPr>
          <w:rFonts w:ascii="Times New Roman" w:hAnsi="Times New Roman" w:cs="Times New Roman"/>
        </w:rPr>
        <w:t xml:space="preserve"> provides real world social dilemmas to somewhat abstract theoretical models</w:t>
      </w:r>
      <w:r w:rsidR="00E5464E">
        <w:rPr>
          <w:rFonts w:ascii="Times New Roman" w:hAnsi="Times New Roman" w:cs="Times New Roman"/>
        </w:rPr>
        <w:t>, making the model useful to explain the dynamics of common</w:t>
      </w:r>
      <w:r w:rsidR="00157D64">
        <w:rPr>
          <w:rFonts w:ascii="Times New Roman" w:hAnsi="Times New Roman" w:cs="Times New Roman"/>
        </w:rPr>
        <w:t xml:space="preserve"> pool resource management and adaptation over time</w:t>
      </w:r>
      <w:r w:rsidR="00BD2E21">
        <w:rPr>
          <w:rFonts w:ascii="Times New Roman" w:hAnsi="Times New Roman" w:cs="Times New Roman"/>
        </w:rPr>
        <w:t xml:space="preserve"> (2014). </w:t>
      </w:r>
      <w:r w:rsidR="009136B6">
        <w:rPr>
          <w:rFonts w:ascii="Times New Roman" w:hAnsi="Times New Roman" w:cs="Times New Roman"/>
        </w:rPr>
        <w:t xml:space="preserve">These </w:t>
      </w:r>
      <w:r w:rsidR="00500909">
        <w:rPr>
          <w:rFonts w:ascii="Times New Roman" w:hAnsi="Times New Roman" w:cs="Times New Roman"/>
        </w:rPr>
        <w:t xml:space="preserve">case-study agent-based </w:t>
      </w:r>
      <w:r w:rsidR="009136B6">
        <w:rPr>
          <w:rFonts w:ascii="Times New Roman" w:hAnsi="Times New Roman" w:cs="Times New Roman"/>
        </w:rPr>
        <w:t xml:space="preserve">models </w:t>
      </w:r>
      <w:r w:rsidR="00597F45">
        <w:rPr>
          <w:rFonts w:ascii="Times New Roman" w:hAnsi="Times New Roman" w:cs="Times New Roman"/>
        </w:rPr>
        <w:t xml:space="preserve">entwine the empirical component, the qualitative method, with agent-based modeling, the quantitative method, using a framework or representing the behavioral aspects of real biological and social situations. </w:t>
      </w:r>
      <w:r w:rsidR="005131FB">
        <w:rPr>
          <w:rFonts w:ascii="Times New Roman" w:hAnsi="Times New Roman" w:cs="Times New Roman"/>
        </w:rPr>
        <w:t>Future work</w:t>
      </w:r>
      <w:r w:rsidR="00EE4252">
        <w:rPr>
          <w:rFonts w:ascii="Times New Roman" w:hAnsi="Times New Roman" w:cs="Times New Roman"/>
        </w:rPr>
        <w:t xml:space="preserve"> should focus on enriching generalized models with context sensitive so</w:t>
      </w:r>
      <w:r w:rsidR="00B200EC">
        <w:rPr>
          <w:rFonts w:ascii="Times New Roman" w:hAnsi="Times New Roman" w:cs="Times New Roman"/>
        </w:rPr>
        <w:t>cial dilemma factors, as these provide a more realistic and useful insight into the dynamics of natural and human-made resource systems</w:t>
      </w:r>
      <w:r w:rsidR="00E75207">
        <w:rPr>
          <w:rFonts w:ascii="Times New Roman" w:hAnsi="Times New Roman" w:cs="Times New Roman"/>
        </w:rPr>
        <w:t xml:space="preserve"> (Wijermans 2014)</w:t>
      </w:r>
      <w:r w:rsidR="00B200EC">
        <w:rPr>
          <w:rFonts w:ascii="Times New Roman" w:hAnsi="Times New Roman" w:cs="Times New Roman"/>
        </w:rPr>
        <w:t>.</w:t>
      </w:r>
    </w:p>
    <w:p w14:paraId="37EA39E9" w14:textId="77777777" w:rsidR="009136B6" w:rsidRDefault="009136B6" w:rsidP="00B92B5A">
      <w:pPr>
        <w:pStyle w:val="CommentText"/>
        <w:rPr>
          <w:rFonts w:ascii="Times New Roman" w:hAnsi="Times New Roman" w:cs="Times New Roman"/>
        </w:rPr>
      </w:pPr>
    </w:p>
    <w:p w14:paraId="33093A8D" w14:textId="6270EE0F" w:rsidR="00B779B0" w:rsidRDefault="00B779B0" w:rsidP="00544C9B">
      <w:pPr>
        <w:rPr>
          <w:rFonts w:ascii="Times New Roman" w:hAnsi="Times New Roman"/>
        </w:rPr>
      </w:pPr>
    </w:p>
    <w:p w14:paraId="58D201AB" w14:textId="77777777" w:rsidR="00773DD8" w:rsidRDefault="00773DD8" w:rsidP="00544C9B">
      <w:pPr>
        <w:rPr>
          <w:rFonts w:ascii="Times New Roman" w:hAnsi="Times New Roman"/>
        </w:rPr>
      </w:pPr>
    </w:p>
    <w:p w14:paraId="128FFA06" w14:textId="77777777" w:rsidR="00EA0403" w:rsidRDefault="00EA0403" w:rsidP="00544C9B">
      <w:pPr>
        <w:rPr>
          <w:rFonts w:ascii="Times New Roman" w:hAnsi="Times New Roman"/>
        </w:rPr>
      </w:pPr>
    </w:p>
    <w:p w14:paraId="1E8F26D5" w14:textId="77777777" w:rsidR="00911065" w:rsidRDefault="00911065" w:rsidP="00544C9B">
      <w:pPr>
        <w:rPr>
          <w:rFonts w:ascii="Times New Roman" w:hAnsi="Times New Roman"/>
        </w:rPr>
      </w:pPr>
    </w:p>
    <w:p w14:paraId="3394876A" w14:textId="77777777" w:rsidR="00C67AD6" w:rsidRDefault="00C67AD6" w:rsidP="00544C9B">
      <w:pPr>
        <w:rPr>
          <w:rFonts w:ascii="Times New Roman" w:hAnsi="Times New Roman"/>
        </w:rPr>
      </w:pPr>
    </w:p>
    <w:p w14:paraId="641BB344" w14:textId="77777777" w:rsidR="00C67AD6" w:rsidRDefault="00C67AD6" w:rsidP="00544C9B">
      <w:pPr>
        <w:rPr>
          <w:rFonts w:ascii="Times New Roman" w:hAnsi="Times New Roman"/>
        </w:rPr>
      </w:pPr>
    </w:p>
    <w:p w14:paraId="15B915AB" w14:textId="77777777" w:rsidR="00C67AD6" w:rsidRDefault="00C67AD6" w:rsidP="00544C9B">
      <w:pPr>
        <w:rPr>
          <w:rFonts w:ascii="Times New Roman" w:hAnsi="Times New Roman"/>
        </w:rPr>
      </w:pPr>
    </w:p>
    <w:p w14:paraId="7880EC0D" w14:textId="77777777" w:rsidR="00C67AD6" w:rsidRDefault="00C67AD6" w:rsidP="00544C9B">
      <w:pPr>
        <w:rPr>
          <w:rFonts w:ascii="Times New Roman" w:hAnsi="Times New Roman"/>
        </w:rPr>
      </w:pPr>
    </w:p>
    <w:p w14:paraId="04ECB200" w14:textId="77777777" w:rsidR="00C67AD6" w:rsidRDefault="00C67AD6" w:rsidP="00544C9B">
      <w:pPr>
        <w:rPr>
          <w:rFonts w:ascii="Times New Roman" w:hAnsi="Times New Roman"/>
        </w:rPr>
      </w:pPr>
    </w:p>
    <w:p w14:paraId="21E7F81F" w14:textId="77777777" w:rsidR="00911065" w:rsidRDefault="00911065" w:rsidP="00544C9B">
      <w:pPr>
        <w:rPr>
          <w:rFonts w:ascii="Times New Roman" w:hAnsi="Times New Roman"/>
        </w:rPr>
      </w:pPr>
    </w:p>
    <w:p w14:paraId="53AFD273" w14:textId="77777777" w:rsidR="00936E64" w:rsidRDefault="00936E64" w:rsidP="00544C9B">
      <w:pPr>
        <w:rPr>
          <w:rFonts w:ascii="Times New Roman" w:hAnsi="Times New Roman"/>
        </w:rPr>
      </w:pPr>
    </w:p>
    <w:p w14:paraId="7B047D97" w14:textId="1319EE60" w:rsidR="00773DD8" w:rsidRDefault="00773DD8" w:rsidP="00C67AD6">
      <w:pPr>
        <w:spacing w:line="480" w:lineRule="auto"/>
        <w:jc w:val="center"/>
        <w:rPr>
          <w:rFonts w:ascii="Times New Roman" w:hAnsi="Times New Roman"/>
        </w:rPr>
      </w:pPr>
      <w:r>
        <w:rPr>
          <w:rFonts w:ascii="Times New Roman" w:hAnsi="Times New Roman"/>
        </w:rPr>
        <w:t>Bibliography</w:t>
      </w:r>
    </w:p>
    <w:p w14:paraId="06FC37D4" w14:textId="6BB96D81" w:rsidR="00E86A15" w:rsidRDefault="009F26E1" w:rsidP="00C67AD6">
      <w:pPr>
        <w:spacing w:line="480" w:lineRule="auto"/>
        <w:ind w:left="720" w:hanging="720"/>
        <w:rPr>
          <w:rFonts w:ascii="Times New Roman" w:hAnsi="Times New Roman"/>
        </w:rPr>
      </w:pPr>
      <w:r>
        <w:rPr>
          <w:rFonts w:ascii="Times New Roman" w:hAnsi="Times New Roman"/>
        </w:rPr>
        <w:t xml:space="preserve">Bravo, G. </w:t>
      </w:r>
      <w:r w:rsidR="00E86A15">
        <w:rPr>
          <w:rFonts w:ascii="Times New Roman" w:hAnsi="Times New Roman"/>
        </w:rPr>
        <w:t>2010</w:t>
      </w:r>
      <w:r w:rsidR="00EC7708">
        <w:rPr>
          <w:rFonts w:ascii="Times New Roman" w:hAnsi="Times New Roman"/>
        </w:rPr>
        <w:t xml:space="preserve">. </w:t>
      </w:r>
      <w:r w:rsidR="003E58F5">
        <w:rPr>
          <w:rFonts w:ascii="Times New Roman" w:hAnsi="Times New Roman"/>
        </w:rPr>
        <w:t>Agents’</w:t>
      </w:r>
      <w:r w:rsidR="00EC7708">
        <w:rPr>
          <w:rFonts w:ascii="Times New Roman" w:hAnsi="Times New Roman"/>
        </w:rPr>
        <w:t xml:space="preserve"> beliefs and the evolution of institutions for common-pool resource management. </w:t>
      </w:r>
      <w:r w:rsidR="00EC7708">
        <w:rPr>
          <w:rFonts w:ascii="Times New Roman" w:hAnsi="Times New Roman"/>
          <w:i/>
        </w:rPr>
        <w:t>Rationality and Society</w:t>
      </w:r>
      <w:r w:rsidR="00EC7708">
        <w:rPr>
          <w:rFonts w:ascii="Times New Roman" w:hAnsi="Times New Roman"/>
        </w:rPr>
        <w:t xml:space="preserve"> 23(1): 117-152.</w:t>
      </w:r>
    </w:p>
    <w:p w14:paraId="394CCF9A" w14:textId="4A3CE094" w:rsidR="00CB351C" w:rsidRDefault="009F26E1" w:rsidP="00C67AD6">
      <w:pPr>
        <w:spacing w:line="480" w:lineRule="auto"/>
        <w:ind w:left="720" w:hanging="720"/>
        <w:rPr>
          <w:rFonts w:ascii="Times New Roman" w:hAnsi="Times New Roman"/>
        </w:rPr>
      </w:pPr>
      <w:r>
        <w:rPr>
          <w:rFonts w:ascii="Times New Roman" w:hAnsi="Times New Roman"/>
        </w:rPr>
        <w:t>Hardin, G. 1968</w:t>
      </w:r>
      <w:r w:rsidR="00586E00">
        <w:rPr>
          <w:rFonts w:ascii="Times New Roman" w:hAnsi="Times New Roman"/>
        </w:rPr>
        <w:t>. The tragedy of the c</w:t>
      </w:r>
      <w:r w:rsidR="00CB351C">
        <w:rPr>
          <w:rFonts w:ascii="Times New Roman" w:hAnsi="Times New Roman"/>
        </w:rPr>
        <w:t xml:space="preserve">ommons. </w:t>
      </w:r>
      <w:r w:rsidR="00CB351C">
        <w:rPr>
          <w:rFonts w:ascii="Times New Roman" w:hAnsi="Times New Roman"/>
          <w:i/>
        </w:rPr>
        <w:t>Science</w:t>
      </w:r>
      <w:r w:rsidR="00CB351C">
        <w:rPr>
          <w:rFonts w:ascii="Times New Roman" w:hAnsi="Times New Roman"/>
        </w:rPr>
        <w:t xml:space="preserve"> </w:t>
      </w:r>
      <w:r w:rsidR="00155882">
        <w:rPr>
          <w:rFonts w:ascii="Times New Roman" w:hAnsi="Times New Roman"/>
        </w:rPr>
        <w:t>162(3859): 1243-1248.</w:t>
      </w:r>
    </w:p>
    <w:p w14:paraId="7C6022A7" w14:textId="366E9004" w:rsidR="00877464" w:rsidRPr="00391F25" w:rsidRDefault="00877464" w:rsidP="00C67AD6">
      <w:pPr>
        <w:spacing w:line="480" w:lineRule="auto"/>
        <w:ind w:left="720" w:hanging="720"/>
        <w:rPr>
          <w:rFonts w:ascii="Times New Roman" w:hAnsi="Times New Roman"/>
        </w:rPr>
      </w:pPr>
      <w:r>
        <w:rPr>
          <w:rFonts w:ascii="Times New Roman" w:hAnsi="Times New Roman"/>
        </w:rPr>
        <w:t xml:space="preserve">Janssen, M. and E. Ostrom. </w:t>
      </w:r>
      <w:r w:rsidR="00391F25">
        <w:rPr>
          <w:rFonts w:ascii="Times New Roman" w:hAnsi="Times New Roman"/>
        </w:rPr>
        <w:t xml:space="preserve">2006. Empirically based, agent-based models. </w:t>
      </w:r>
      <w:r w:rsidR="00391F25">
        <w:rPr>
          <w:rFonts w:ascii="Times New Roman" w:hAnsi="Times New Roman"/>
          <w:i/>
        </w:rPr>
        <w:t>Ecology and Society</w:t>
      </w:r>
      <w:r w:rsidR="00391F25">
        <w:rPr>
          <w:rFonts w:ascii="Times New Roman" w:hAnsi="Times New Roman"/>
        </w:rPr>
        <w:t xml:space="preserve"> 11(2): 37.</w:t>
      </w:r>
    </w:p>
    <w:p w14:paraId="2560381C" w14:textId="1E4BBD4C" w:rsidR="00F724FD" w:rsidRDefault="009F26E1" w:rsidP="00C67AD6">
      <w:pPr>
        <w:spacing w:line="480" w:lineRule="auto"/>
        <w:ind w:left="720" w:hanging="720"/>
        <w:rPr>
          <w:rFonts w:ascii="Times New Roman" w:hAnsi="Times New Roman"/>
        </w:rPr>
      </w:pPr>
      <w:r>
        <w:rPr>
          <w:rFonts w:ascii="Times New Roman" w:hAnsi="Times New Roman"/>
        </w:rPr>
        <w:t>Ostrom, E. 2010</w:t>
      </w:r>
      <w:r w:rsidR="00F724FD">
        <w:rPr>
          <w:rFonts w:ascii="Times New Roman" w:hAnsi="Times New Roman"/>
        </w:rPr>
        <w:t xml:space="preserve">. Analyzing </w:t>
      </w:r>
      <w:r w:rsidR="00586E00">
        <w:rPr>
          <w:rFonts w:ascii="Times New Roman" w:hAnsi="Times New Roman"/>
        </w:rPr>
        <w:t xml:space="preserve">collective-action. </w:t>
      </w:r>
      <w:r w:rsidR="00586E00">
        <w:rPr>
          <w:rFonts w:ascii="Times New Roman" w:hAnsi="Times New Roman"/>
          <w:i/>
        </w:rPr>
        <w:t>Agricultural Economics</w:t>
      </w:r>
      <w:r w:rsidR="00586E00">
        <w:rPr>
          <w:rFonts w:ascii="Times New Roman" w:hAnsi="Times New Roman"/>
        </w:rPr>
        <w:t xml:space="preserve"> 41(s1): 155-166.</w:t>
      </w:r>
    </w:p>
    <w:p w14:paraId="35067050" w14:textId="374CC74C" w:rsidR="009F26E1" w:rsidRDefault="009F26E1" w:rsidP="00C67AD6">
      <w:pPr>
        <w:spacing w:line="480" w:lineRule="auto"/>
        <w:ind w:left="720" w:hanging="720"/>
        <w:rPr>
          <w:rFonts w:ascii="Times New Roman" w:hAnsi="Times New Roman"/>
        </w:rPr>
      </w:pPr>
      <w:r>
        <w:rPr>
          <w:rFonts w:ascii="Times New Roman" w:hAnsi="Times New Roman"/>
        </w:rPr>
        <w:t xml:space="preserve">Ostrom, E. 1990. </w:t>
      </w:r>
      <w:r w:rsidR="006A42EE" w:rsidRPr="006A42EE">
        <w:rPr>
          <w:rFonts w:ascii="Times New Roman" w:hAnsi="Times New Roman"/>
          <w:i/>
        </w:rPr>
        <w:t>Governing the commons: the evolution of institutions for collective-action</w:t>
      </w:r>
      <w:r w:rsidR="006A42EE">
        <w:rPr>
          <w:rFonts w:ascii="Times New Roman" w:hAnsi="Times New Roman"/>
        </w:rPr>
        <w:t xml:space="preserve">. Cambridge University Press: Cambridge. </w:t>
      </w:r>
    </w:p>
    <w:p w14:paraId="10CD1DFF" w14:textId="77777777" w:rsidR="00EB6DCD" w:rsidRDefault="0088571E" w:rsidP="00C67AD6">
      <w:pPr>
        <w:spacing w:line="480" w:lineRule="auto"/>
        <w:ind w:left="720" w:hanging="720"/>
        <w:rPr>
          <w:rFonts w:ascii="Times New Roman" w:hAnsi="Times New Roman"/>
        </w:rPr>
      </w:pPr>
      <w:r>
        <w:rPr>
          <w:rFonts w:ascii="Times New Roman" w:hAnsi="Times New Roman"/>
        </w:rPr>
        <w:t xml:space="preserve">Vallino, E. 2013. The tragedy of the park: an agent-based model of endogenous and exogenous institutions for forest management. </w:t>
      </w:r>
      <w:r>
        <w:rPr>
          <w:rFonts w:ascii="Times New Roman" w:hAnsi="Times New Roman"/>
          <w:i/>
        </w:rPr>
        <w:t>Ecology and Society</w:t>
      </w:r>
      <w:r>
        <w:rPr>
          <w:rFonts w:ascii="Times New Roman" w:hAnsi="Times New Roman"/>
        </w:rPr>
        <w:t xml:space="preserve"> 19(1): 35</w:t>
      </w:r>
      <w:r w:rsidR="008F64D1">
        <w:rPr>
          <w:rFonts w:ascii="Times New Roman" w:hAnsi="Times New Roman"/>
        </w:rPr>
        <w:t>.</w:t>
      </w:r>
    </w:p>
    <w:p w14:paraId="17548647" w14:textId="79DACF75" w:rsidR="00DE0694" w:rsidRPr="003E7427" w:rsidRDefault="00DE0694" w:rsidP="00C67AD6">
      <w:pPr>
        <w:spacing w:line="480" w:lineRule="auto"/>
        <w:ind w:left="720" w:hanging="720"/>
        <w:rPr>
          <w:rFonts w:ascii="Times New Roman" w:hAnsi="Times New Roman"/>
        </w:rPr>
      </w:pPr>
      <w:r>
        <w:rPr>
          <w:rFonts w:ascii="Times New Roman" w:hAnsi="Times New Roman"/>
        </w:rPr>
        <w:t>Smajgl, A., D.G. Brown, D. Valbuena, and M.G.A. Huigen</w:t>
      </w:r>
      <w:r w:rsidR="003E7427">
        <w:rPr>
          <w:rFonts w:ascii="Times New Roman" w:hAnsi="Times New Roman"/>
        </w:rPr>
        <w:t>.</w:t>
      </w:r>
      <w:r w:rsidR="00B45239">
        <w:rPr>
          <w:rFonts w:ascii="Times New Roman" w:hAnsi="Times New Roman"/>
        </w:rPr>
        <w:t xml:space="preserve"> 2011.</w:t>
      </w:r>
      <w:r w:rsidR="003E7427">
        <w:rPr>
          <w:rFonts w:ascii="Times New Roman" w:hAnsi="Times New Roman"/>
        </w:rPr>
        <w:t xml:space="preserve"> Empirical characterization of agent behaviors in socio-ecological systems. </w:t>
      </w:r>
      <w:r w:rsidR="003E7427">
        <w:rPr>
          <w:rFonts w:ascii="Times New Roman" w:hAnsi="Times New Roman"/>
          <w:i/>
        </w:rPr>
        <w:t>Environmental Modeling and Software</w:t>
      </w:r>
      <w:r w:rsidR="00B45239">
        <w:rPr>
          <w:rFonts w:ascii="Times New Roman" w:hAnsi="Times New Roman"/>
        </w:rPr>
        <w:t xml:space="preserve"> 26: 837-844. </w:t>
      </w:r>
    </w:p>
    <w:p w14:paraId="33C11CBF" w14:textId="1D6AFFAC" w:rsidR="00FA1DDF" w:rsidRPr="00586E00" w:rsidRDefault="00EB6DCD" w:rsidP="00C67AD6">
      <w:pPr>
        <w:spacing w:line="480" w:lineRule="auto"/>
        <w:ind w:left="720" w:hanging="720"/>
        <w:rPr>
          <w:rFonts w:ascii="Times New Roman" w:hAnsi="Times New Roman"/>
        </w:rPr>
      </w:pPr>
      <w:r>
        <w:rPr>
          <w:rFonts w:ascii="Times New Roman" w:hAnsi="Times New Roman"/>
        </w:rPr>
        <w:t xml:space="preserve">Wijermans, N. and M. Schlüter. 2014. Agent-based case studies for understanding of </w:t>
      </w:r>
      <w:r w:rsidR="00FF17D2">
        <w:rPr>
          <w:rFonts w:ascii="Times New Roman" w:hAnsi="Times New Roman"/>
        </w:rPr>
        <w:t xml:space="preserve">social-ecological systems: cooperation on irrigation in Bali. </w:t>
      </w:r>
      <w:r w:rsidR="00FF17D2">
        <w:rPr>
          <w:rFonts w:ascii="Times New Roman" w:hAnsi="Times New Roman"/>
          <w:i/>
        </w:rPr>
        <w:t>Advances in Intelligent Systems and Computing</w:t>
      </w:r>
      <w:r w:rsidR="00FF17D2">
        <w:rPr>
          <w:rFonts w:ascii="Times New Roman" w:hAnsi="Times New Roman"/>
        </w:rPr>
        <w:t xml:space="preserve"> 229: 295-305. </w:t>
      </w:r>
      <w:r w:rsidR="00FA1DDF">
        <w:rPr>
          <w:rFonts w:ascii="Times New Roman" w:hAnsi="Times New Roman"/>
        </w:rPr>
        <w:t xml:space="preserve"> </w:t>
      </w:r>
    </w:p>
    <w:sectPr w:rsidR="00FA1DDF" w:rsidRPr="00586E00" w:rsidSect="005D4CF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EC88896"/>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489"/>
    <w:rsid w:val="000006D4"/>
    <w:rsid w:val="0000257D"/>
    <w:rsid w:val="000068AA"/>
    <w:rsid w:val="00037F71"/>
    <w:rsid w:val="00043722"/>
    <w:rsid w:val="00045ED3"/>
    <w:rsid w:val="00047B7D"/>
    <w:rsid w:val="0005349B"/>
    <w:rsid w:val="00057BD1"/>
    <w:rsid w:val="00073D65"/>
    <w:rsid w:val="00074B42"/>
    <w:rsid w:val="00077447"/>
    <w:rsid w:val="00083489"/>
    <w:rsid w:val="000A2A06"/>
    <w:rsid w:val="000C002F"/>
    <w:rsid w:val="000C0092"/>
    <w:rsid w:val="000C57C5"/>
    <w:rsid w:val="000D3E32"/>
    <w:rsid w:val="000E41F0"/>
    <w:rsid w:val="000F68A8"/>
    <w:rsid w:val="001004B3"/>
    <w:rsid w:val="00101C1F"/>
    <w:rsid w:val="001039C7"/>
    <w:rsid w:val="001165DE"/>
    <w:rsid w:val="0012253D"/>
    <w:rsid w:val="00122CAB"/>
    <w:rsid w:val="00126A1D"/>
    <w:rsid w:val="0013405E"/>
    <w:rsid w:val="00142D59"/>
    <w:rsid w:val="00143D1F"/>
    <w:rsid w:val="00144B63"/>
    <w:rsid w:val="00147C63"/>
    <w:rsid w:val="00150A5E"/>
    <w:rsid w:val="00155882"/>
    <w:rsid w:val="00157D64"/>
    <w:rsid w:val="00170821"/>
    <w:rsid w:val="00172490"/>
    <w:rsid w:val="001864AC"/>
    <w:rsid w:val="0018735E"/>
    <w:rsid w:val="00191458"/>
    <w:rsid w:val="0019708F"/>
    <w:rsid w:val="001B3B15"/>
    <w:rsid w:val="001B6128"/>
    <w:rsid w:val="001D0CD9"/>
    <w:rsid w:val="001E15A1"/>
    <w:rsid w:val="001E295D"/>
    <w:rsid w:val="001F4DB8"/>
    <w:rsid w:val="00207EA8"/>
    <w:rsid w:val="002167D9"/>
    <w:rsid w:val="0022753B"/>
    <w:rsid w:val="00233BD4"/>
    <w:rsid w:val="00244E1A"/>
    <w:rsid w:val="00260D19"/>
    <w:rsid w:val="00267D2F"/>
    <w:rsid w:val="002750EC"/>
    <w:rsid w:val="0028179C"/>
    <w:rsid w:val="002974DA"/>
    <w:rsid w:val="002977C2"/>
    <w:rsid w:val="002A0907"/>
    <w:rsid w:val="002B5C7E"/>
    <w:rsid w:val="002C1D9B"/>
    <w:rsid w:val="002D2F18"/>
    <w:rsid w:val="002E25B4"/>
    <w:rsid w:val="002E5D67"/>
    <w:rsid w:val="002E5F2C"/>
    <w:rsid w:val="002E7AF3"/>
    <w:rsid w:val="002F7411"/>
    <w:rsid w:val="002F7806"/>
    <w:rsid w:val="002F7DC7"/>
    <w:rsid w:val="003135E4"/>
    <w:rsid w:val="00314199"/>
    <w:rsid w:val="00317B07"/>
    <w:rsid w:val="00332580"/>
    <w:rsid w:val="00335CEF"/>
    <w:rsid w:val="00335F31"/>
    <w:rsid w:val="00343BBA"/>
    <w:rsid w:val="00356474"/>
    <w:rsid w:val="00356726"/>
    <w:rsid w:val="00370488"/>
    <w:rsid w:val="00386A97"/>
    <w:rsid w:val="00390504"/>
    <w:rsid w:val="00391F25"/>
    <w:rsid w:val="003971E1"/>
    <w:rsid w:val="003A2349"/>
    <w:rsid w:val="003A6816"/>
    <w:rsid w:val="003B36A0"/>
    <w:rsid w:val="003B41F5"/>
    <w:rsid w:val="003B592A"/>
    <w:rsid w:val="003B6EEB"/>
    <w:rsid w:val="003C0D2C"/>
    <w:rsid w:val="003C5596"/>
    <w:rsid w:val="003D1E28"/>
    <w:rsid w:val="003E58F5"/>
    <w:rsid w:val="003E6743"/>
    <w:rsid w:val="003E7427"/>
    <w:rsid w:val="003E788A"/>
    <w:rsid w:val="003E7941"/>
    <w:rsid w:val="003F480A"/>
    <w:rsid w:val="00406E7E"/>
    <w:rsid w:val="004074F8"/>
    <w:rsid w:val="00410876"/>
    <w:rsid w:val="0041097E"/>
    <w:rsid w:val="00415451"/>
    <w:rsid w:val="00415697"/>
    <w:rsid w:val="0042211D"/>
    <w:rsid w:val="004378E3"/>
    <w:rsid w:val="004601BA"/>
    <w:rsid w:val="004633DE"/>
    <w:rsid w:val="0046521B"/>
    <w:rsid w:val="00482206"/>
    <w:rsid w:val="00483BC1"/>
    <w:rsid w:val="00483DB6"/>
    <w:rsid w:val="00494521"/>
    <w:rsid w:val="004949AB"/>
    <w:rsid w:val="004B10FA"/>
    <w:rsid w:val="004B1BBA"/>
    <w:rsid w:val="004B3845"/>
    <w:rsid w:val="004B3F45"/>
    <w:rsid w:val="004C2F6D"/>
    <w:rsid w:val="004D1982"/>
    <w:rsid w:val="004D7579"/>
    <w:rsid w:val="004E3589"/>
    <w:rsid w:val="004E5C5A"/>
    <w:rsid w:val="004E613E"/>
    <w:rsid w:val="004E70F5"/>
    <w:rsid w:val="00500909"/>
    <w:rsid w:val="00506B26"/>
    <w:rsid w:val="00511C6A"/>
    <w:rsid w:val="00512059"/>
    <w:rsid w:val="005131FB"/>
    <w:rsid w:val="00514002"/>
    <w:rsid w:val="00516A5C"/>
    <w:rsid w:val="00524E4A"/>
    <w:rsid w:val="005258E2"/>
    <w:rsid w:val="00543460"/>
    <w:rsid w:val="00544C9B"/>
    <w:rsid w:val="00565C90"/>
    <w:rsid w:val="005735C0"/>
    <w:rsid w:val="005736F9"/>
    <w:rsid w:val="00582E43"/>
    <w:rsid w:val="00586E00"/>
    <w:rsid w:val="00595330"/>
    <w:rsid w:val="00597F45"/>
    <w:rsid w:val="005A6B15"/>
    <w:rsid w:val="005B4339"/>
    <w:rsid w:val="005C1A5D"/>
    <w:rsid w:val="005D07DE"/>
    <w:rsid w:val="005D0FA4"/>
    <w:rsid w:val="005D0FCB"/>
    <w:rsid w:val="005D4CF9"/>
    <w:rsid w:val="005D7CB1"/>
    <w:rsid w:val="005E0D35"/>
    <w:rsid w:val="005E3545"/>
    <w:rsid w:val="005E3CB0"/>
    <w:rsid w:val="005F0D03"/>
    <w:rsid w:val="00611128"/>
    <w:rsid w:val="00620692"/>
    <w:rsid w:val="00630B51"/>
    <w:rsid w:val="006348A0"/>
    <w:rsid w:val="0063738F"/>
    <w:rsid w:val="006557C5"/>
    <w:rsid w:val="00670DCA"/>
    <w:rsid w:val="006712B7"/>
    <w:rsid w:val="0068123C"/>
    <w:rsid w:val="00686E07"/>
    <w:rsid w:val="00697541"/>
    <w:rsid w:val="006A42EE"/>
    <w:rsid w:val="006B11DC"/>
    <w:rsid w:val="006B7C61"/>
    <w:rsid w:val="006C06DB"/>
    <w:rsid w:val="006C3F12"/>
    <w:rsid w:val="006C6D8A"/>
    <w:rsid w:val="006D21B1"/>
    <w:rsid w:val="006D2A48"/>
    <w:rsid w:val="006D3EE6"/>
    <w:rsid w:val="006D5F11"/>
    <w:rsid w:val="006F59EE"/>
    <w:rsid w:val="007001FB"/>
    <w:rsid w:val="0070247F"/>
    <w:rsid w:val="0071708B"/>
    <w:rsid w:val="007243D7"/>
    <w:rsid w:val="007477C6"/>
    <w:rsid w:val="00752720"/>
    <w:rsid w:val="0076181E"/>
    <w:rsid w:val="00761DC8"/>
    <w:rsid w:val="0076234C"/>
    <w:rsid w:val="00773958"/>
    <w:rsid w:val="00773DD8"/>
    <w:rsid w:val="00780BCB"/>
    <w:rsid w:val="007934F3"/>
    <w:rsid w:val="007A1ABC"/>
    <w:rsid w:val="007B2DB5"/>
    <w:rsid w:val="007B4D6A"/>
    <w:rsid w:val="007D155E"/>
    <w:rsid w:val="007D58CA"/>
    <w:rsid w:val="007D645C"/>
    <w:rsid w:val="007E395A"/>
    <w:rsid w:val="007E4317"/>
    <w:rsid w:val="007E7043"/>
    <w:rsid w:val="007F6F3E"/>
    <w:rsid w:val="00802E76"/>
    <w:rsid w:val="00811943"/>
    <w:rsid w:val="008162B3"/>
    <w:rsid w:val="00825FAC"/>
    <w:rsid w:val="00837CAB"/>
    <w:rsid w:val="00843BF8"/>
    <w:rsid w:val="00845A0B"/>
    <w:rsid w:val="0085415C"/>
    <w:rsid w:val="00860228"/>
    <w:rsid w:val="0086681C"/>
    <w:rsid w:val="008702EC"/>
    <w:rsid w:val="00874867"/>
    <w:rsid w:val="00874EBE"/>
    <w:rsid w:val="00877464"/>
    <w:rsid w:val="00882540"/>
    <w:rsid w:val="0088571E"/>
    <w:rsid w:val="00886C03"/>
    <w:rsid w:val="00892BB7"/>
    <w:rsid w:val="00897C61"/>
    <w:rsid w:val="008A393E"/>
    <w:rsid w:val="008C4FB8"/>
    <w:rsid w:val="008D5557"/>
    <w:rsid w:val="008D5788"/>
    <w:rsid w:val="008D7CDD"/>
    <w:rsid w:val="008E50A9"/>
    <w:rsid w:val="008F64D1"/>
    <w:rsid w:val="009001C3"/>
    <w:rsid w:val="0090262D"/>
    <w:rsid w:val="00911065"/>
    <w:rsid w:val="0091309D"/>
    <w:rsid w:val="009136B6"/>
    <w:rsid w:val="00913FA7"/>
    <w:rsid w:val="00914539"/>
    <w:rsid w:val="00915777"/>
    <w:rsid w:val="00936E64"/>
    <w:rsid w:val="00945D6A"/>
    <w:rsid w:val="0095640B"/>
    <w:rsid w:val="00971938"/>
    <w:rsid w:val="0098673F"/>
    <w:rsid w:val="00996945"/>
    <w:rsid w:val="009A5ECA"/>
    <w:rsid w:val="009A694F"/>
    <w:rsid w:val="009B3CA7"/>
    <w:rsid w:val="009C66BB"/>
    <w:rsid w:val="009C7C74"/>
    <w:rsid w:val="009D5A04"/>
    <w:rsid w:val="009E205A"/>
    <w:rsid w:val="009E5844"/>
    <w:rsid w:val="009F1EF7"/>
    <w:rsid w:val="009F26E1"/>
    <w:rsid w:val="009F4B39"/>
    <w:rsid w:val="00A001FB"/>
    <w:rsid w:val="00A02112"/>
    <w:rsid w:val="00A068E2"/>
    <w:rsid w:val="00A07061"/>
    <w:rsid w:val="00A1180A"/>
    <w:rsid w:val="00A27FBC"/>
    <w:rsid w:val="00A31414"/>
    <w:rsid w:val="00A32168"/>
    <w:rsid w:val="00A439A4"/>
    <w:rsid w:val="00A54327"/>
    <w:rsid w:val="00A7074A"/>
    <w:rsid w:val="00A73324"/>
    <w:rsid w:val="00A8245C"/>
    <w:rsid w:val="00A8416E"/>
    <w:rsid w:val="00A874C5"/>
    <w:rsid w:val="00A87BF4"/>
    <w:rsid w:val="00AA57A0"/>
    <w:rsid w:val="00AA5ADD"/>
    <w:rsid w:val="00AB3878"/>
    <w:rsid w:val="00AB65E2"/>
    <w:rsid w:val="00AE411A"/>
    <w:rsid w:val="00AF1F4B"/>
    <w:rsid w:val="00B0404F"/>
    <w:rsid w:val="00B052A6"/>
    <w:rsid w:val="00B137D1"/>
    <w:rsid w:val="00B200EC"/>
    <w:rsid w:val="00B20EAE"/>
    <w:rsid w:val="00B25C7B"/>
    <w:rsid w:val="00B2640F"/>
    <w:rsid w:val="00B379ED"/>
    <w:rsid w:val="00B45239"/>
    <w:rsid w:val="00B52714"/>
    <w:rsid w:val="00B67F0A"/>
    <w:rsid w:val="00B71FF8"/>
    <w:rsid w:val="00B779B0"/>
    <w:rsid w:val="00B8659D"/>
    <w:rsid w:val="00B871A9"/>
    <w:rsid w:val="00B92B5A"/>
    <w:rsid w:val="00B96658"/>
    <w:rsid w:val="00BB0FE9"/>
    <w:rsid w:val="00BB2E57"/>
    <w:rsid w:val="00BB5857"/>
    <w:rsid w:val="00BB58F9"/>
    <w:rsid w:val="00BC1C8D"/>
    <w:rsid w:val="00BD2E21"/>
    <w:rsid w:val="00C07FB4"/>
    <w:rsid w:val="00C15E05"/>
    <w:rsid w:val="00C22E3B"/>
    <w:rsid w:val="00C328FA"/>
    <w:rsid w:val="00C572E0"/>
    <w:rsid w:val="00C6645F"/>
    <w:rsid w:val="00C67AD6"/>
    <w:rsid w:val="00C71EA3"/>
    <w:rsid w:val="00C74AEC"/>
    <w:rsid w:val="00C94349"/>
    <w:rsid w:val="00C963D1"/>
    <w:rsid w:val="00CB351C"/>
    <w:rsid w:val="00CB45B2"/>
    <w:rsid w:val="00CB6067"/>
    <w:rsid w:val="00CD77B3"/>
    <w:rsid w:val="00CE4CBA"/>
    <w:rsid w:val="00CE784C"/>
    <w:rsid w:val="00CF01AA"/>
    <w:rsid w:val="00D03230"/>
    <w:rsid w:val="00D041BD"/>
    <w:rsid w:val="00D231B1"/>
    <w:rsid w:val="00D4267C"/>
    <w:rsid w:val="00D42E3C"/>
    <w:rsid w:val="00D57BCF"/>
    <w:rsid w:val="00D63B12"/>
    <w:rsid w:val="00D8075A"/>
    <w:rsid w:val="00D82E43"/>
    <w:rsid w:val="00DA0B49"/>
    <w:rsid w:val="00DA41FB"/>
    <w:rsid w:val="00DB2460"/>
    <w:rsid w:val="00DC55CC"/>
    <w:rsid w:val="00DD3FDD"/>
    <w:rsid w:val="00DD5DA2"/>
    <w:rsid w:val="00DD71A0"/>
    <w:rsid w:val="00DE0694"/>
    <w:rsid w:val="00DE6960"/>
    <w:rsid w:val="00DF3E17"/>
    <w:rsid w:val="00E0066B"/>
    <w:rsid w:val="00E02872"/>
    <w:rsid w:val="00E337AD"/>
    <w:rsid w:val="00E51FB0"/>
    <w:rsid w:val="00E5464E"/>
    <w:rsid w:val="00E561BD"/>
    <w:rsid w:val="00E60637"/>
    <w:rsid w:val="00E62E1C"/>
    <w:rsid w:val="00E6354F"/>
    <w:rsid w:val="00E66F24"/>
    <w:rsid w:val="00E75207"/>
    <w:rsid w:val="00E86A15"/>
    <w:rsid w:val="00EA0403"/>
    <w:rsid w:val="00EA3069"/>
    <w:rsid w:val="00EA651E"/>
    <w:rsid w:val="00EB05E2"/>
    <w:rsid w:val="00EB0804"/>
    <w:rsid w:val="00EB5216"/>
    <w:rsid w:val="00EB6D73"/>
    <w:rsid w:val="00EB6DCD"/>
    <w:rsid w:val="00EC58FB"/>
    <w:rsid w:val="00EC63C2"/>
    <w:rsid w:val="00EC63C4"/>
    <w:rsid w:val="00EC7708"/>
    <w:rsid w:val="00EC7CF5"/>
    <w:rsid w:val="00ED43FD"/>
    <w:rsid w:val="00ED5850"/>
    <w:rsid w:val="00EE4252"/>
    <w:rsid w:val="00EF3A6F"/>
    <w:rsid w:val="00EF5792"/>
    <w:rsid w:val="00EF60D1"/>
    <w:rsid w:val="00F041EA"/>
    <w:rsid w:val="00F0519A"/>
    <w:rsid w:val="00F10027"/>
    <w:rsid w:val="00F10548"/>
    <w:rsid w:val="00F1304D"/>
    <w:rsid w:val="00F31D3A"/>
    <w:rsid w:val="00F43BBD"/>
    <w:rsid w:val="00F71300"/>
    <w:rsid w:val="00F724FD"/>
    <w:rsid w:val="00F765D4"/>
    <w:rsid w:val="00F83D1B"/>
    <w:rsid w:val="00F857A5"/>
    <w:rsid w:val="00F924C7"/>
    <w:rsid w:val="00F96311"/>
    <w:rsid w:val="00FA1DDF"/>
    <w:rsid w:val="00FB0A92"/>
    <w:rsid w:val="00FB596A"/>
    <w:rsid w:val="00FC180C"/>
    <w:rsid w:val="00FD4F29"/>
    <w:rsid w:val="00FD4FA2"/>
    <w:rsid w:val="00FD64FD"/>
    <w:rsid w:val="00FE34E4"/>
    <w:rsid w:val="00FF17D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1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2C1D9B"/>
    <w:pPr>
      <w:keepNext/>
      <w:numPr>
        <w:numId w:val="1"/>
      </w:numPr>
      <w:contextualSpacing/>
      <w:outlineLvl w:val="0"/>
    </w:pPr>
    <w:rPr>
      <w:rFonts w:ascii="Times New Roman" w:hAnsi="Times New Roman"/>
    </w:rPr>
  </w:style>
  <w:style w:type="paragraph" w:styleId="NoteLevel2">
    <w:name w:val="Note Level 2"/>
    <w:basedOn w:val="Normal"/>
    <w:uiPriority w:val="99"/>
    <w:semiHidden/>
    <w:unhideWhenUsed/>
    <w:rsid w:val="002C1D9B"/>
    <w:pPr>
      <w:keepNext/>
      <w:numPr>
        <w:ilvl w:val="1"/>
        <w:numId w:val="1"/>
      </w:numPr>
      <w:contextualSpacing/>
      <w:outlineLvl w:val="1"/>
    </w:pPr>
    <w:rPr>
      <w:rFonts w:ascii="Times New Roman" w:hAnsi="Times New Roman"/>
    </w:rPr>
  </w:style>
  <w:style w:type="paragraph" w:styleId="NoteLevel3">
    <w:name w:val="Note Level 3"/>
    <w:basedOn w:val="Normal"/>
    <w:uiPriority w:val="99"/>
    <w:semiHidden/>
    <w:unhideWhenUsed/>
    <w:rsid w:val="002C1D9B"/>
    <w:pPr>
      <w:keepNext/>
      <w:numPr>
        <w:ilvl w:val="2"/>
        <w:numId w:val="1"/>
      </w:numPr>
      <w:contextualSpacing/>
      <w:outlineLvl w:val="2"/>
    </w:pPr>
    <w:rPr>
      <w:rFonts w:ascii="Times New Roman" w:hAnsi="Times New Roman"/>
    </w:rPr>
  </w:style>
  <w:style w:type="paragraph" w:styleId="NoteLevel4">
    <w:name w:val="Note Level 4"/>
    <w:basedOn w:val="Normal"/>
    <w:uiPriority w:val="99"/>
    <w:semiHidden/>
    <w:unhideWhenUsed/>
    <w:rsid w:val="002C1D9B"/>
    <w:pPr>
      <w:keepNext/>
      <w:numPr>
        <w:ilvl w:val="3"/>
        <w:numId w:val="1"/>
      </w:numPr>
      <w:contextualSpacing/>
      <w:outlineLvl w:val="3"/>
    </w:pPr>
    <w:rPr>
      <w:rFonts w:ascii="Times New Roman" w:hAnsi="Times New Roman"/>
    </w:rPr>
  </w:style>
  <w:style w:type="paragraph" w:styleId="NoteLevel5">
    <w:name w:val="Note Level 5"/>
    <w:basedOn w:val="Normal"/>
    <w:uiPriority w:val="99"/>
    <w:semiHidden/>
    <w:unhideWhenUsed/>
    <w:rsid w:val="002C1D9B"/>
    <w:pPr>
      <w:keepNext/>
      <w:numPr>
        <w:ilvl w:val="4"/>
        <w:numId w:val="1"/>
      </w:numPr>
      <w:contextualSpacing/>
      <w:outlineLvl w:val="4"/>
    </w:pPr>
    <w:rPr>
      <w:rFonts w:ascii="Times New Roman" w:hAnsi="Times New Roman"/>
    </w:rPr>
  </w:style>
  <w:style w:type="paragraph" w:styleId="NoteLevel6">
    <w:name w:val="Note Level 6"/>
    <w:basedOn w:val="Normal"/>
    <w:uiPriority w:val="99"/>
    <w:semiHidden/>
    <w:unhideWhenUsed/>
    <w:rsid w:val="002C1D9B"/>
    <w:pPr>
      <w:keepNext/>
      <w:numPr>
        <w:ilvl w:val="5"/>
        <w:numId w:val="1"/>
      </w:numPr>
      <w:contextualSpacing/>
      <w:outlineLvl w:val="5"/>
    </w:pPr>
    <w:rPr>
      <w:rFonts w:ascii="Times New Roman" w:hAnsi="Times New Roman"/>
    </w:rPr>
  </w:style>
  <w:style w:type="paragraph" w:styleId="NoteLevel7">
    <w:name w:val="Note Level 7"/>
    <w:basedOn w:val="Normal"/>
    <w:uiPriority w:val="99"/>
    <w:semiHidden/>
    <w:unhideWhenUsed/>
    <w:rsid w:val="002C1D9B"/>
    <w:pPr>
      <w:keepNext/>
      <w:numPr>
        <w:ilvl w:val="6"/>
        <w:numId w:val="1"/>
      </w:numPr>
      <w:contextualSpacing/>
      <w:outlineLvl w:val="6"/>
    </w:pPr>
    <w:rPr>
      <w:rFonts w:ascii="Times New Roman" w:hAnsi="Times New Roman"/>
    </w:rPr>
  </w:style>
  <w:style w:type="paragraph" w:styleId="NoteLevel8">
    <w:name w:val="Note Level 8"/>
    <w:basedOn w:val="Normal"/>
    <w:uiPriority w:val="99"/>
    <w:semiHidden/>
    <w:unhideWhenUsed/>
    <w:rsid w:val="002C1D9B"/>
    <w:pPr>
      <w:keepNext/>
      <w:numPr>
        <w:ilvl w:val="7"/>
        <w:numId w:val="1"/>
      </w:numPr>
      <w:contextualSpacing/>
      <w:outlineLvl w:val="7"/>
    </w:pPr>
    <w:rPr>
      <w:rFonts w:ascii="Times New Roman" w:hAnsi="Times New Roman"/>
    </w:rPr>
  </w:style>
  <w:style w:type="paragraph" w:styleId="NoteLevel9">
    <w:name w:val="Note Level 9"/>
    <w:basedOn w:val="Normal"/>
    <w:uiPriority w:val="99"/>
    <w:semiHidden/>
    <w:unhideWhenUsed/>
    <w:rsid w:val="002C1D9B"/>
    <w:pPr>
      <w:keepNext/>
      <w:numPr>
        <w:ilvl w:val="8"/>
        <w:numId w:val="1"/>
      </w:numPr>
      <w:contextualSpacing/>
      <w:outlineLvl w:val="8"/>
    </w:pPr>
    <w:rPr>
      <w:rFonts w:ascii="Times New Roman" w:hAnsi="Times New Roman"/>
    </w:rPr>
  </w:style>
  <w:style w:type="character" w:styleId="CommentReference">
    <w:name w:val="annotation reference"/>
    <w:basedOn w:val="DefaultParagraphFont"/>
    <w:uiPriority w:val="99"/>
    <w:semiHidden/>
    <w:unhideWhenUsed/>
    <w:rsid w:val="001E295D"/>
    <w:rPr>
      <w:sz w:val="18"/>
      <w:szCs w:val="18"/>
    </w:rPr>
  </w:style>
  <w:style w:type="paragraph" w:styleId="CommentText">
    <w:name w:val="annotation text"/>
    <w:basedOn w:val="Normal"/>
    <w:link w:val="CommentTextChar"/>
    <w:uiPriority w:val="99"/>
    <w:unhideWhenUsed/>
    <w:rsid w:val="001E295D"/>
  </w:style>
  <w:style w:type="character" w:customStyle="1" w:styleId="CommentTextChar">
    <w:name w:val="Comment Text Char"/>
    <w:basedOn w:val="DefaultParagraphFont"/>
    <w:link w:val="CommentText"/>
    <w:uiPriority w:val="99"/>
    <w:rsid w:val="001E295D"/>
  </w:style>
  <w:style w:type="paragraph" w:styleId="CommentSubject">
    <w:name w:val="annotation subject"/>
    <w:basedOn w:val="CommentText"/>
    <w:next w:val="CommentText"/>
    <w:link w:val="CommentSubjectChar"/>
    <w:uiPriority w:val="99"/>
    <w:semiHidden/>
    <w:unhideWhenUsed/>
    <w:rsid w:val="001E295D"/>
    <w:rPr>
      <w:b/>
      <w:bCs/>
      <w:sz w:val="20"/>
      <w:szCs w:val="20"/>
    </w:rPr>
  </w:style>
  <w:style w:type="character" w:customStyle="1" w:styleId="CommentSubjectChar">
    <w:name w:val="Comment Subject Char"/>
    <w:basedOn w:val="CommentTextChar"/>
    <w:link w:val="CommentSubject"/>
    <w:uiPriority w:val="99"/>
    <w:semiHidden/>
    <w:rsid w:val="001E295D"/>
    <w:rPr>
      <w:b/>
      <w:bCs/>
      <w:sz w:val="20"/>
      <w:szCs w:val="20"/>
    </w:rPr>
  </w:style>
  <w:style w:type="paragraph" w:styleId="BalloonText">
    <w:name w:val="Balloon Text"/>
    <w:basedOn w:val="Normal"/>
    <w:link w:val="BalloonTextChar"/>
    <w:uiPriority w:val="99"/>
    <w:semiHidden/>
    <w:unhideWhenUsed/>
    <w:rsid w:val="001E295D"/>
    <w:rPr>
      <w:rFonts w:ascii="Lucida Grande" w:hAnsi="Lucida Grande"/>
      <w:sz w:val="18"/>
      <w:szCs w:val="18"/>
    </w:rPr>
  </w:style>
  <w:style w:type="character" w:customStyle="1" w:styleId="BalloonTextChar">
    <w:name w:val="Balloon Text Char"/>
    <w:basedOn w:val="DefaultParagraphFont"/>
    <w:link w:val="BalloonText"/>
    <w:uiPriority w:val="99"/>
    <w:semiHidden/>
    <w:rsid w:val="001E295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2C1D9B"/>
    <w:pPr>
      <w:keepNext/>
      <w:numPr>
        <w:numId w:val="1"/>
      </w:numPr>
      <w:contextualSpacing/>
      <w:outlineLvl w:val="0"/>
    </w:pPr>
    <w:rPr>
      <w:rFonts w:ascii="Times New Roman" w:hAnsi="Times New Roman"/>
    </w:rPr>
  </w:style>
  <w:style w:type="paragraph" w:styleId="NoteLevel2">
    <w:name w:val="Note Level 2"/>
    <w:basedOn w:val="Normal"/>
    <w:uiPriority w:val="99"/>
    <w:semiHidden/>
    <w:unhideWhenUsed/>
    <w:rsid w:val="002C1D9B"/>
    <w:pPr>
      <w:keepNext/>
      <w:numPr>
        <w:ilvl w:val="1"/>
        <w:numId w:val="1"/>
      </w:numPr>
      <w:contextualSpacing/>
      <w:outlineLvl w:val="1"/>
    </w:pPr>
    <w:rPr>
      <w:rFonts w:ascii="Times New Roman" w:hAnsi="Times New Roman"/>
    </w:rPr>
  </w:style>
  <w:style w:type="paragraph" w:styleId="NoteLevel3">
    <w:name w:val="Note Level 3"/>
    <w:basedOn w:val="Normal"/>
    <w:uiPriority w:val="99"/>
    <w:semiHidden/>
    <w:unhideWhenUsed/>
    <w:rsid w:val="002C1D9B"/>
    <w:pPr>
      <w:keepNext/>
      <w:numPr>
        <w:ilvl w:val="2"/>
        <w:numId w:val="1"/>
      </w:numPr>
      <w:contextualSpacing/>
      <w:outlineLvl w:val="2"/>
    </w:pPr>
    <w:rPr>
      <w:rFonts w:ascii="Times New Roman" w:hAnsi="Times New Roman"/>
    </w:rPr>
  </w:style>
  <w:style w:type="paragraph" w:styleId="NoteLevel4">
    <w:name w:val="Note Level 4"/>
    <w:basedOn w:val="Normal"/>
    <w:uiPriority w:val="99"/>
    <w:semiHidden/>
    <w:unhideWhenUsed/>
    <w:rsid w:val="002C1D9B"/>
    <w:pPr>
      <w:keepNext/>
      <w:numPr>
        <w:ilvl w:val="3"/>
        <w:numId w:val="1"/>
      </w:numPr>
      <w:contextualSpacing/>
      <w:outlineLvl w:val="3"/>
    </w:pPr>
    <w:rPr>
      <w:rFonts w:ascii="Times New Roman" w:hAnsi="Times New Roman"/>
    </w:rPr>
  </w:style>
  <w:style w:type="paragraph" w:styleId="NoteLevel5">
    <w:name w:val="Note Level 5"/>
    <w:basedOn w:val="Normal"/>
    <w:uiPriority w:val="99"/>
    <w:semiHidden/>
    <w:unhideWhenUsed/>
    <w:rsid w:val="002C1D9B"/>
    <w:pPr>
      <w:keepNext/>
      <w:numPr>
        <w:ilvl w:val="4"/>
        <w:numId w:val="1"/>
      </w:numPr>
      <w:contextualSpacing/>
      <w:outlineLvl w:val="4"/>
    </w:pPr>
    <w:rPr>
      <w:rFonts w:ascii="Times New Roman" w:hAnsi="Times New Roman"/>
    </w:rPr>
  </w:style>
  <w:style w:type="paragraph" w:styleId="NoteLevel6">
    <w:name w:val="Note Level 6"/>
    <w:basedOn w:val="Normal"/>
    <w:uiPriority w:val="99"/>
    <w:semiHidden/>
    <w:unhideWhenUsed/>
    <w:rsid w:val="002C1D9B"/>
    <w:pPr>
      <w:keepNext/>
      <w:numPr>
        <w:ilvl w:val="5"/>
        <w:numId w:val="1"/>
      </w:numPr>
      <w:contextualSpacing/>
      <w:outlineLvl w:val="5"/>
    </w:pPr>
    <w:rPr>
      <w:rFonts w:ascii="Times New Roman" w:hAnsi="Times New Roman"/>
    </w:rPr>
  </w:style>
  <w:style w:type="paragraph" w:styleId="NoteLevel7">
    <w:name w:val="Note Level 7"/>
    <w:basedOn w:val="Normal"/>
    <w:uiPriority w:val="99"/>
    <w:semiHidden/>
    <w:unhideWhenUsed/>
    <w:rsid w:val="002C1D9B"/>
    <w:pPr>
      <w:keepNext/>
      <w:numPr>
        <w:ilvl w:val="6"/>
        <w:numId w:val="1"/>
      </w:numPr>
      <w:contextualSpacing/>
      <w:outlineLvl w:val="6"/>
    </w:pPr>
    <w:rPr>
      <w:rFonts w:ascii="Times New Roman" w:hAnsi="Times New Roman"/>
    </w:rPr>
  </w:style>
  <w:style w:type="paragraph" w:styleId="NoteLevel8">
    <w:name w:val="Note Level 8"/>
    <w:basedOn w:val="Normal"/>
    <w:uiPriority w:val="99"/>
    <w:semiHidden/>
    <w:unhideWhenUsed/>
    <w:rsid w:val="002C1D9B"/>
    <w:pPr>
      <w:keepNext/>
      <w:numPr>
        <w:ilvl w:val="7"/>
        <w:numId w:val="1"/>
      </w:numPr>
      <w:contextualSpacing/>
      <w:outlineLvl w:val="7"/>
    </w:pPr>
    <w:rPr>
      <w:rFonts w:ascii="Times New Roman" w:hAnsi="Times New Roman"/>
    </w:rPr>
  </w:style>
  <w:style w:type="paragraph" w:styleId="NoteLevel9">
    <w:name w:val="Note Level 9"/>
    <w:basedOn w:val="Normal"/>
    <w:uiPriority w:val="99"/>
    <w:semiHidden/>
    <w:unhideWhenUsed/>
    <w:rsid w:val="002C1D9B"/>
    <w:pPr>
      <w:keepNext/>
      <w:numPr>
        <w:ilvl w:val="8"/>
        <w:numId w:val="1"/>
      </w:numPr>
      <w:contextualSpacing/>
      <w:outlineLvl w:val="8"/>
    </w:pPr>
    <w:rPr>
      <w:rFonts w:ascii="Times New Roman" w:hAnsi="Times New Roman"/>
    </w:rPr>
  </w:style>
  <w:style w:type="character" w:styleId="CommentReference">
    <w:name w:val="annotation reference"/>
    <w:basedOn w:val="DefaultParagraphFont"/>
    <w:uiPriority w:val="99"/>
    <w:semiHidden/>
    <w:unhideWhenUsed/>
    <w:rsid w:val="001E295D"/>
    <w:rPr>
      <w:sz w:val="18"/>
      <w:szCs w:val="18"/>
    </w:rPr>
  </w:style>
  <w:style w:type="paragraph" w:styleId="CommentText">
    <w:name w:val="annotation text"/>
    <w:basedOn w:val="Normal"/>
    <w:link w:val="CommentTextChar"/>
    <w:uiPriority w:val="99"/>
    <w:unhideWhenUsed/>
    <w:rsid w:val="001E295D"/>
  </w:style>
  <w:style w:type="character" w:customStyle="1" w:styleId="CommentTextChar">
    <w:name w:val="Comment Text Char"/>
    <w:basedOn w:val="DefaultParagraphFont"/>
    <w:link w:val="CommentText"/>
    <w:uiPriority w:val="99"/>
    <w:rsid w:val="001E295D"/>
  </w:style>
  <w:style w:type="paragraph" w:styleId="CommentSubject">
    <w:name w:val="annotation subject"/>
    <w:basedOn w:val="CommentText"/>
    <w:next w:val="CommentText"/>
    <w:link w:val="CommentSubjectChar"/>
    <w:uiPriority w:val="99"/>
    <w:semiHidden/>
    <w:unhideWhenUsed/>
    <w:rsid w:val="001E295D"/>
    <w:rPr>
      <w:b/>
      <w:bCs/>
      <w:sz w:val="20"/>
      <w:szCs w:val="20"/>
    </w:rPr>
  </w:style>
  <w:style w:type="character" w:customStyle="1" w:styleId="CommentSubjectChar">
    <w:name w:val="Comment Subject Char"/>
    <w:basedOn w:val="CommentTextChar"/>
    <w:link w:val="CommentSubject"/>
    <w:uiPriority w:val="99"/>
    <w:semiHidden/>
    <w:rsid w:val="001E295D"/>
    <w:rPr>
      <w:b/>
      <w:bCs/>
      <w:sz w:val="20"/>
      <w:szCs w:val="20"/>
    </w:rPr>
  </w:style>
  <w:style w:type="paragraph" w:styleId="BalloonText">
    <w:name w:val="Balloon Text"/>
    <w:basedOn w:val="Normal"/>
    <w:link w:val="BalloonTextChar"/>
    <w:uiPriority w:val="99"/>
    <w:semiHidden/>
    <w:unhideWhenUsed/>
    <w:rsid w:val="001E295D"/>
    <w:rPr>
      <w:rFonts w:ascii="Lucida Grande" w:hAnsi="Lucida Grande"/>
      <w:sz w:val="18"/>
      <w:szCs w:val="18"/>
    </w:rPr>
  </w:style>
  <w:style w:type="character" w:customStyle="1" w:styleId="BalloonTextChar">
    <w:name w:val="Balloon Text Char"/>
    <w:basedOn w:val="DefaultParagraphFont"/>
    <w:link w:val="BalloonText"/>
    <w:uiPriority w:val="99"/>
    <w:semiHidden/>
    <w:rsid w:val="001E295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7</Pages>
  <Words>1756</Words>
  <Characters>10010</Characters>
  <Application>Microsoft Macintosh Word</Application>
  <DocSecurity>0</DocSecurity>
  <Lines>83</Lines>
  <Paragraphs>23</Paragraphs>
  <ScaleCrop>false</ScaleCrop>
  <Company/>
  <LinksUpToDate>false</LinksUpToDate>
  <CharactersWithSpaces>11743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Rivera</dc:creator>
  <cp:keywords/>
  <dc:description/>
  <cp:lastModifiedBy>Elias Rivera</cp:lastModifiedBy>
  <cp:revision>202</cp:revision>
  <dcterms:created xsi:type="dcterms:W3CDTF">2014-10-20T20:56:00Z</dcterms:created>
  <dcterms:modified xsi:type="dcterms:W3CDTF">2014-10-27T20:30:00Z</dcterms:modified>
</cp:coreProperties>
</file>