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3E0A">
        <w:rPr>
          <w:rFonts w:ascii="新細明體" w:eastAsia="新細明體" w:hAnsi="新細明體" w:cs="新細明體"/>
          <w:kern w:val="0"/>
          <w:szCs w:val="24"/>
        </w:rPr>
        <w:t>select  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tb.schemaname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--結構描述</w:t>
      </w:r>
      <w:r w:rsidRPr="00303E0A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tb.tablename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--資料表</w:t>
      </w:r>
      <w:r w:rsidRPr="00303E0A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tb.row_count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row_count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br/>
        <w:t xml:space="preserve"> from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comm.vw_table_row_count_ext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--取的</w:t>
      </w:r>
      <w:proofErr w:type="gramStart"/>
      <w:r w:rsidRPr="00303E0A">
        <w:rPr>
          <w:rFonts w:ascii="新細明體" w:eastAsia="新細明體" w:hAnsi="新細明體" w:cs="新細明體"/>
          <w:kern w:val="0"/>
          <w:szCs w:val="24"/>
        </w:rPr>
        <w:t>資料表筆數</w:t>
      </w:r>
      <w:proofErr w:type="gramEnd"/>
    </w:p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3E0A">
        <w:rPr>
          <w:rFonts w:ascii="新細明體" w:eastAsia="新細明體" w:hAnsi="新細明體" w:cs="新細明體"/>
          <w:kern w:val="0"/>
          <w:szCs w:val="24"/>
        </w:rPr>
        <w:t>由於該檢視表使用到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dm_db_partition_stats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>系統資料表，所以執行該檢視表必須具有view database state權限，可以透過底下語法付</w:t>
      </w:r>
      <w:proofErr w:type="gramStart"/>
      <w:r w:rsidRPr="00303E0A">
        <w:rPr>
          <w:rFonts w:ascii="新細明體" w:eastAsia="新細明體" w:hAnsi="新細明體" w:cs="新細明體"/>
          <w:kern w:val="0"/>
          <w:szCs w:val="24"/>
        </w:rPr>
        <w:t>于</w:t>
      </w:r>
      <w:proofErr w:type="gramEnd"/>
      <w:r w:rsidRPr="00303E0A">
        <w:rPr>
          <w:rFonts w:ascii="新細明體" w:eastAsia="新細明體" w:hAnsi="新細明體" w:cs="新細明體"/>
          <w:kern w:val="0"/>
          <w:szCs w:val="24"/>
        </w:rPr>
        <w:t>權限</w:t>
      </w:r>
    </w:p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3E0A">
        <w:rPr>
          <w:rFonts w:ascii="新細明體" w:eastAsia="新細明體" w:hAnsi="新細明體" w:cs="新細明體"/>
          <w:kern w:val="0"/>
          <w:sz w:val="30"/>
          <w:szCs w:val="30"/>
        </w:rPr>
        <w:t>grant VIEW DATABASE STATE to [USER或ROLE]</w:t>
      </w:r>
    </w:p>
    <w:p w:rsidR="00442017" w:rsidRPr="00303E0A" w:rsidRDefault="00303E0A" w:rsidP="00303E0A">
      <w:r>
        <w:rPr>
          <w:noProof/>
        </w:rPr>
        <w:drawing>
          <wp:inline distT="0" distB="0" distL="0" distR="0" wp14:anchorId="02476840" wp14:editId="5C35AE4F">
            <wp:extent cx="5257800" cy="5867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017" w:rsidRPr="00303E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D1876"/>
    <w:rsid w:val="00234C48"/>
    <w:rsid w:val="00267929"/>
    <w:rsid w:val="00277EAF"/>
    <w:rsid w:val="002A5F17"/>
    <w:rsid w:val="00303E0A"/>
    <w:rsid w:val="0030463E"/>
    <w:rsid w:val="003E1EB8"/>
    <w:rsid w:val="00442017"/>
    <w:rsid w:val="004837EB"/>
    <w:rsid w:val="00496188"/>
    <w:rsid w:val="00525CA6"/>
    <w:rsid w:val="00586AAC"/>
    <w:rsid w:val="0066633F"/>
    <w:rsid w:val="00694F95"/>
    <w:rsid w:val="00942337"/>
    <w:rsid w:val="00AD354F"/>
    <w:rsid w:val="00BE4EB7"/>
    <w:rsid w:val="00C363D5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2019-06-05T07:19:00Z</dcterms:created>
  <dcterms:modified xsi:type="dcterms:W3CDTF">2019-06-05T07:19:00Z</dcterms:modified>
</cp:coreProperties>
</file>