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412" w:rsidRPr="004C6386" w:rsidRDefault="002E0412" w:rsidP="002E0412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ECOLE DIOCESAINE SAINT VINCENT DE PAUL</w:t>
      </w:r>
    </w:p>
    <w:p w:rsidR="002E0412" w:rsidRPr="004C6386" w:rsidRDefault="002E0412" w:rsidP="002E0412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Examen Sommatif</w:t>
      </w:r>
    </w:p>
    <w:p w:rsidR="002E0412" w:rsidRPr="004C6386" w:rsidRDefault="002E0412" w:rsidP="002E041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>e</w:t>
      </w:r>
      <w:r>
        <w:rPr>
          <w:rFonts w:ascii="Times New Roman" w:hAnsi="Times New Roman" w:cs="Times New Roman"/>
          <w:b/>
        </w:rPr>
        <w:t xml:space="preserve"> période  (février  2026</w:t>
      </w:r>
      <w:r w:rsidRPr="004C6386">
        <w:rPr>
          <w:rFonts w:ascii="Times New Roman" w:hAnsi="Times New Roman" w:cs="Times New Roman"/>
          <w:b/>
        </w:rPr>
        <w:t>)</w:t>
      </w:r>
    </w:p>
    <w:p w:rsidR="002E0412" w:rsidRPr="004C6386" w:rsidRDefault="002E0412" w:rsidP="002E0412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Classe: 9</w:t>
      </w:r>
      <w:r w:rsidRPr="004C6386">
        <w:rPr>
          <w:rFonts w:ascii="Times New Roman" w:hAnsi="Times New Roman" w:cs="Times New Roman"/>
          <w:b/>
          <w:vertAlign w:val="superscript"/>
        </w:rPr>
        <w:t xml:space="preserve">e </w:t>
      </w:r>
      <w:r w:rsidRPr="004C6386">
        <w:rPr>
          <w:rFonts w:ascii="Times New Roman" w:hAnsi="Times New Roman" w:cs="Times New Roman"/>
          <w:b/>
        </w:rPr>
        <w:t xml:space="preserve">AF          Matière: Arts-plastiques       </w:t>
      </w:r>
      <w:bookmarkStart w:id="0" w:name="_GoBack"/>
      <w:bookmarkEnd w:id="0"/>
      <w:r w:rsidRPr="004C6386">
        <w:rPr>
          <w:rFonts w:ascii="Times New Roman" w:hAnsi="Times New Roman" w:cs="Times New Roman"/>
          <w:b/>
        </w:rPr>
        <w:t xml:space="preserve">   Prof: ANTOINE </w:t>
      </w:r>
      <w:proofErr w:type="spellStart"/>
      <w:r w:rsidRPr="004C6386">
        <w:rPr>
          <w:rFonts w:ascii="Times New Roman" w:hAnsi="Times New Roman" w:cs="Times New Roman"/>
          <w:b/>
        </w:rPr>
        <w:t>Dimitry</w:t>
      </w:r>
      <w:proofErr w:type="spellEnd"/>
      <w:r w:rsidRPr="004C6386">
        <w:rPr>
          <w:rFonts w:ascii="Times New Roman" w:hAnsi="Times New Roman" w:cs="Times New Roman"/>
          <w:b/>
        </w:rPr>
        <w:t xml:space="preserve">         Durée : 1h</w:t>
      </w:r>
    </w:p>
    <w:p w:rsidR="002E0412" w:rsidRPr="004C6386" w:rsidRDefault="002E0412" w:rsidP="002E0412">
      <w:pPr>
        <w:jc w:val="center"/>
        <w:rPr>
          <w:rFonts w:ascii="Times New Roman" w:hAnsi="Times New Roman" w:cs="Times New Roman"/>
          <w:b/>
        </w:rPr>
      </w:pPr>
      <w:r w:rsidRPr="004C6386">
        <w:rPr>
          <w:rFonts w:ascii="Times New Roman" w:hAnsi="Times New Roman" w:cs="Times New Roman"/>
          <w:b/>
        </w:rPr>
        <w:t>Nom: ………………………                                        Prénom: ………………………</w:t>
      </w:r>
    </w:p>
    <w:tbl>
      <w:tblPr>
        <w:tblStyle w:val="TableGrid"/>
        <w:tblpPr w:leftFromText="180" w:rightFromText="180" w:vertAnchor="text" w:horzAnchor="page" w:tblpX="6842" w:tblpY="355"/>
        <w:tblW w:w="0" w:type="auto"/>
        <w:tblLook w:val="04A0" w:firstRow="1" w:lastRow="0" w:firstColumn="1" w:lastColumn="0" w:noHBand="0" w:noVBand="1"/>
      </w:tblPr>
      <w:tblGrid>
        <w:gridCol w:w="1165"/>
        <w:gridCol w:w="1165"/>
      </w:tblGrid>
      <w:tr w:rsidR="002E0412" w:rsidRPr="004C6386" w:rsidTr="00CF5831">
        <w:trPr>
          <w:trHeight w:val="655"/>
        </w:trPr>
        <w:tc>
          <w:tcPr>
            <w:tcW w:w="1165" w:type="dxa"/>
          </w:tcPr>
          <w:p w:rsidR="002E0412" w:rsidRPr="004C6386" w:rsidRDefault="002E0412" w:rsidP="00CF583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63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165" w:type="dxa"/>
          </w:tcPr>
          <w:p w:rsidR="002E0412" w:rsidRPr="004C6386" w:rsidRDefault="002E0412" w:rsidP="00CF5831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C6386">
              <w:rPr>
                <w:rFonts w:ascii="Times New Roman" w:hAnsi="Times New Roman" w:cs="Times New Roman"/>
                <w:b/>
                <w:sz w:val="40"/>
                <w:szCs w:val="40"/>
              </w:rPr>
              <w:t>10pts</w:t>
            </w:r>
          </w:p>
        </w:tc>
      </w:tr>
    </w:tbl>
    <w:p w:rsidR="002E0412" w:rsidRPr="004C6386" w:rsidRDefault="002E0412" w:rsidP="002E0412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4"/>
          <w:szCs w:val="24"/>
        </w:rPr>
        <w:t>Consignes</w:t>
      </w:r>
      <w:r w:rsidRPr="004C6386">
        <w:rPr>
          <w:rFonts w:ascii="Times New Roman" w:hAnsi="Times New Roman" w:cs="Times New Roman"/>
          <w:b/>
          <w:sz w:val="20"/>
          <w:szCs w:val="20"/>
        </w:rPr>
        <w:t xml:space="preserve"> : Soignez l’orthographe et le style. </w:t>
      </w:r>
    </w:p>
    <w:p w:rsidR="002E0412" w:rsidRPr="004C6386" w:rsidRDefault="002E0412" w:rsidP="002E0412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</w:t>
      </w:r>
    </w:p>
    <w:p w:rsidR="002E0412" w:rsidRPr="004C6386" w:rsidRDefault="002E0412" w:rsidP="002E0412">
      <w:pPr>
        <w:rPr>
          <w:rFonts w:ascii="Times New Roman" w:hAnsi="Times New Roman" w:cs="Times New Roman"/>
          <w:b/>
          <w:sz w:val="20"/>
          <w:szCs w:val="20"/>
        </w:rPr>
      </w:pPr>
    </w:p>
    <w:p w:rsidR="002E0412" w:rsidRPr="004C6386" w:rsidRDefault="002E0412" w:rsidP="002E0412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Les liquides correcteurs sont interdits et seront pénalisés</w:t>
      </w:r>
    </w:p>
    <w:p w:rsidR="002E0412" w:rsidRPr="004C6386" w:rsidRDefault="002E0412" w:rsidP="002E0412">
      <w:pPr>
        <w:rPr>
          <w:rFonts w:ascii="Times New Roman" w:hAnsi="Times New Roman" w:cs="Times New Roman"/>
          <w:b/>
          <w:sz w:val="20"/>
          <w:szCs w:val="20"/>
        </w:rPr>
      </w:pPr>
      <w:r w:rsidRPr="004C6386">
        <w:rPr>
          <w:rFonts w:ascii="Times New Roman" w:hAnsi="Times New Roman" w:cs="Times New Roman"/>
          <w:b/>
          <w:sz w:val="20"/>
          <w:szCs w:val="20"/>
        </w:rPr>
        <w:t xml:space="preserve">                      Toute rature rendra la question à une réponse nulle.</w:t>
      </w:r>
    </w:p>
    <w:p w:rsidR="002E0412" w:rsidRPr="00B20943" w:rsidRDefault="002E0412" w:rsidP="00CC3D27">
      <w:pPr>
        <w:numPr>
          <w:ilvl w:val="0"/>
          <w:numId w:val="7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Définissez  « Patrimoine » ? (10 pts)</w:t>
      </w:r>
    </w:p>
    <w:p w:rsidR="002E0412" w:rsidRPr="00B20943" w:rsidRDefault="002E0412" w:rsidP="00CC3D27">
      <w:pPr>
        <w:spacing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3D27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………………………………………………………………………………………………………………………………………………………………….</w:t>
      </w:r>
    </w:p>
    <w:p w:rsidR="002E0412" w:rsidRPr="00B20943" w:rsidRDefault="002E0412" w:rsidP="00CC3D27">
      <w:pPr>
        <w:spacing w:line="360" w:lineRule="auto"/>
        <w:contextualSpacing/>
        <w:jc w:val="both"/>
        <w:rPr>
          <w:rFonts w:cstheme="minorHAnsi"/>
          <w:b/>
          <w:sz w:val="20"/>
          <w:szCs w:val="20"/>
        </w:rPr>
      </w:pPr>
    </w:p>
    <w:p w:rsidR="002E0412" w:rsidRPr="00B20943" w:rsidRDefault="002E0412" w:rsidP="00CC3D27">
      <w:pPr>
        <w:numPr>
          <w:ilvl w:val="0"/>
          <w:numId w:val="7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Quelles sont les deux principaux types de patrimoine? (10 pts)</w:t>
      </w:r>
    </w:p>
    <w:p w:rsidR="002E0412" w:rsidRPr="00B20943" w:rsidRDefault="002E0412" w:rsidP="00CC3D27">
      <w:pPr>
        <w:spacing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3D27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………………………………………………………………………………………………………………...</w:t>
      </w:r>
      <w:r w:rsidRPr="00B20943">
        <w:rPr>
          <w:rFonts w:cstheme="minorHAnsi"/>
          <w:b/>
          <w:sz w:val="20"/>
          <w:szCs w:val="20"/>
        </w:rPr>
        <w:t>……</w:t>
      </w:r>
    </w:p>
    <w:p w:rsidR="002E0412" w:rsidRPr="00B20943" w:rsidRDefault="002E0412" w:rsidP="00CC3D27">
      <w:pPr>
        <w:spacing w:line="360" w:lineRule="auto"/>
        <w:contextualSpacing/>
        <w:jc w:val="both"/>
        <w:rPr>
          <w:rFonts w:cstheme="minorHAnsi"/>
          <w:b/>
          <w:sz w:val="20"/>
          <w:szCs w:val="20"/>
        </w:rPr>
      </w:pPr>
    </w:p>
    <w:p w:rsidR="002E0412" w:rsidRPr="00B20943" w:rsidRDefault="002E0412" w:rsidP="00CC3D27">
      <w:pPr>
        <w:numPr>
          <w:ilvl w:val="0"/>
          <w:numId w:val="7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Quelle est la différence entre patrimoine culturel matériel et le patrimoine culturel immatériel ? (10 pts)</w:t>
      </w:r>
    </w:p>
    <w:p w:rsidR="002E0412" w:rsidRPr="00B20943" w:rsidRDefault="002E0412" w:rsidP="00CC3D27">
      <w:pPr>
        <w:spacing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C3D27">
        <w:rPr>
          <w:rFonts w:cstheme="minorHAnsi"/>
          <w:b/>
          <w:sz w:val="20"/>
          <w:szCs w:val="20"/>
        </w:rPr>
        <w:t>..........................................................................................................................</w:t>
      </w:r>
      <w:r w:rsidRPr="00B20943">
        <w:rPr>
          <w:rFonts w:cstheme="minorHAnsi"/>
          <w:b/>
          <w:sz w:val="20"/>
          <w:szCs w:val="20"/>
        </w:rPr>
        <w:t>.......................................................................................................................................</w:t>
      </w:r>
      <w:r w:rsidR="00CC3D27">
        <w:rPr>
          <w:rFonts w:cstheme="minorHAnsi"/>
          <w:b/>
          <w:sz w:val="20"/>
          <w:szCs w:val="20"/>
        </w:rPr>
        <w:t>....................................................</w:t>
      </w:r>
      <w:r w:rsidRPr="00B20943">
        <w:rPr>
          <w:rFonts w:cstheme="minorHAnsi"/>
          <w:b/>
          <w:sz w:val="20"/>
          <w:szCs w:val="20"/>
        </w:rPr>
        <w:t>.............</w:t>
      </w:r>
    </w:p>
    <w:p w:rsidR="002E0412" w:rsidRPr="00B20943" w:rsidRDefault="002E0412" w:rsidP="00CC3D27">
      <w:pPr>
        <w:numPr>
          <w:ilvl w:val="0"/>
          <w:numId w:val="7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Répondez par vrai ou par faux. (10 pts)</w:t>
      </w:r>
    </w:p>
    <w:p w:rsidR="002E0412" w:rsidRPr="00CC3D27" w:rsidRDefault="002E0412" w:rsidP="00CC3D27">
      <w:pPr>
        <w:numPr>
          <w:ilvl w:val="0"/>
          <w:numId w:val="8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CC3D27">
        <w:rPr>
          <w:rFonts w:cstheme="minorHAnsi"/>
          <w:b/>
          <w:sz w:val="20"/>
          <w:szCs w:val="20"/>
        </w:rPr>
        <w:t xml:space="preserve">La « soupe </w:t>
      </w:r>
      <w:proofErr w:type="spellStart"/>
      <w:r w:rsidRPr="00CC3D27">
        <w:rPr>
          <w:rFonts w:cstheme="minorHAnsi"/>
          <w:b/>
          <w:sz w:val="20"/>
          <w:szCs w:val="20"/>
        </w:rPr>
        <w:t>joumou</w:t>
      </w:r>
      <w:proofErr w:type="spellEnd"/>
      <w:r w:rsidRPr="00CC3D27">
        <w:rPr>
          <w:rFonts w:cstheme="minorHAnsi"/>
          <w:b/>
          <w:sz w:val="20"/>
          <w:szCs w:val="20"/>
        </w:rPr>
        <w:t> » est un patrimoine culturel matériel.…………</w:t>
      </w:r>
      <w:r w:rsidR="00CC3D27">
        <w:rPr>
          <w:rFonts w:cstheme="minorHAnsi"/>
          <w:b/>
          <w:sz w:val="20"/>
          <w:szCs w:val="20"/>
        </w:rPr>
        <w:t>…</w:t>
      </w:r>
      <w:r w:rsidRPr="00CC3D27">
        <w:rPr>
          <w:rFonts w:cstheme="minorHAnsi"/>
          <w:b/>
          <w:sz w:val="20"/>
          <w:szCs w:val="20"/>
        </w:rPr>
        <w:t>………..</w:t>
      </w:r>
    </w:p>
    <w:p w:rsidR="002E0412" w:rsidRPr="00CC3D27" w:rsidRDefault="002E0412" w:rsidP="00CC3D27">
      <w:pPr>
        <w:numPr>
          <w:ilvl w:val="0"/>
          <w:numId w:val="8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CC3D27">
        <w:rPr>
          <w:rFonts w:cstheme="minorHAnsi"/>
          <w:b/>
          <w:sz w:val="20"/>
          <w:szCs w:val="20"/>
        </w:rPr>
        <w:t>Le patrimoine mixte est à  la fois culturel et subaquatique.……………………</w:t>
      </w:r>
    </w:p>
    <w:p w:rsidR="002E0412" w:rsidRPr="00B20943" w:rsidRDefault="002E0412" w:rsidP="00CC3D27">
      <w:pPr>
        <w:spacing w:line="360" w:lineRule="auto"/>
        <w:contextualSpacing/>
        <w:jc w:val="both"/>
        <w:rPr>
          <w:rFonts w:cstheme="minorHAnsi"/>
          <w:b/>
          <w:sz w:val="20"/>
          <w:szCs w:val="20"/>
        </w:rPr>
      </w:pPr>
    </w:p>
    <w:p w:rsidR="002E0412" w:rsidRPr="00B20943" w:rsidRDefault="002E0412" w:rsidP="00CC3D27">
      <w:pPr>
        <w:numPr>
          <w:ilvl w:val="0"/>
          <w:numId w:val="7"/>
        </w:numPr>
        <w:spacing w:after="0"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Donnez deux exemples pour chacun de ces patrimoine : Patrimoine mobilier – Patrimoine immobilier. (10 pts)</w:t>
      </w:r>
    </w:p>
    <w:p w:rsidR="002E0412" w:rsidRPr="00B20943" w:rsidRDefault="002E0412" w:rsidP="00CC3D27">
      <w:pPr>
        <w:spacing w:line="360" w:lineRule="auto"/>
        <w:ind w:left="360"/>
        <w:contextualSpacing/>
        <w:jc w:val="both"/>
        <w:rPr>
          <w:rFonts w:cstheme="minorHAnsi"/>
          <w:b/>
          <w:sz w:val="20"/>
          <w:szCs w:val="20"/>
        </w:rPr>
      </w:pPr>
      <w:r w:rsidRPr="00B20943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3D27">
        <w:rPr>
          <w:rFonts w:cstheme="minorHAnsi"/>
          <w:b/>
          <w:sz w:val="20"/>
          <w:szCs w:val="20"/>
        </w:rPr>
        <w:t>………………………………………………………………………………………………….……………………</w:t>
      </w:r>
      <w:r w:rsidRPr="00B20943">
        <w:rPr>
          <w:rFonts w:cstheme="minorHAnsi"/>
          <w:b/>
          <w:sz w:val="20"/>
          <w:szCs w:val="20"/>
        </w:rPr>
        <w:t>……………..</w:t>
      </w:r>
    </w:p>
    <w:p w:rsidR="002E0412" w:rsidRPr="004C6386" w:rsidRDefault="002E0412" w:rsidP="002E0412">
      <w:pPr>
        <w:pStyle w:val="ListParagraph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936A0" w:rsidRDefault="00E936A0"/>
    <w:sectPr w:rsidR="00E936A0" w:rsidSect="00CC3D27">
      <w:pgSz w:w="12240" w:h="15840"/>
      <w:pgMar w:top="1440" w:right="758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vice Font 10cpi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1A53"/>
    <w:multiLevelType w:val="hybridMultilevel"/>
    <w:tmpl w:val="450AE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F65F70"/>
    <w:multiLevelType w:val="hybridMultilevel"/>
    <w:tmpl w:val="0D58312C"/>
    <w:lvl w:ilvl="0" w:tplc="5A8E8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406431A"/>
    <w:multiLevelType w:val="hybridMultilevel"/>
    <w:tmpl w:val="B53A074C"/>
    <w:lvl w:ilvl="0" w:tplc="75CA3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FD4FB7"/>
    <w:multiLevelType w:val="hybridMultilevel"/>
    <w:tmpl w:val="D624A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7B391E"/>
    <w:multiLevelType w:val="hybridMultilevel"/>
    <w:tmpl w:val="A63E43C2"/>
    <w:lvl w:ilvl="0" w:tplc="5052C97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2A6547"/>
    <w:multiLevelType w:val="hybridMultilevel"/>
    <w:tmpl w:val="E3EC7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603BE1"/>
    <w:multiLevelType w:val="hybridMultilevel"/>
    <w:tmpl w:val="D93A0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F7491E"/>
    <w:multiLevelType w:val="hybridMultilevel"/>
    <w:tmpl w:val="122EAB7E"/>
    <w:lvl w:ilvl="0" w:tplc="A0A463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8256AB5"/>
    <w:multiLevelType w:val="hybridMultilevel"/>
    <w:tmpl w:val="84342A0E"/>
    <w:lvl w:ilvl="0" w:tplc="6E3463F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DEF7F52"/>
    <w:multiLevelType w:val="hybridMultilevel"/>
    <w:tmpl w:val="6EB20202"/>
    <w:lvl w:ilvl="0" w:tplc="7F845A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412"/>
    <w:rsid w:val="002E0412"/>
    <w:rsid w:val="00BA28C5"/>
    <w:rsid w:val="00CC3D27"/>
    <w:rsid w:val="00E9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412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412"/>
    <w:pPr>
      <w:ind w:left="720"/>
      <w:contextualSpacing/>
    </w:pPr>
  </w:style>
  <w:style w:type="table" w:styleId="TableGrid">
    <w:name w:val="Table Grid"/>
    <w:basedOn w:val="TableNormal"/>
    <w:uiPriority w:val="59"/>
    <w:rsid w:val="002E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412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412"/>
    <w:pPr>
      <w:ind w:left="720"/>
      <w:contextualSpacing/>
    </w:pPr>
  </w:style>
  <w:style w:type="table" w:styleId="TableGrid">
    <w:name w:val="Table Grid"/>
    <w:basedOn w:val="TableNormal"/>
    <w:uiPriority w:val="59"/>
    <w:rsid w:val="002E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Diocésaine SVP</cp:lastModifiedBy>
  <cp:revision>3</cp:revision>
  <cp:lastPrinted>2026-02-25T15:52:00Z</cp:lastPrinted>
  <dcterms:created xsi:type="dcterms:W3CDTF">2026-02-24T14:41:00Z</dcterms:created>
  <dcterms:modified xsi:type="dcterms:W3CDTF">2026-02-25T15:52:00Z</dcterms:modified>
</cp:coreProperties>
</file>