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035" w:rsidRDefault="00295035" w:rsidP="008502C0">
      <w:pPr>
        <w:rPr>
          <w:rFonts w:ascii="Times New Roman" w:hAnsi="Times New Roman" w:cs="Times New Roman"/>
          <w:b/>
          <w:sz w:val="20"/>
          <w:szCs w:val="20"/>
        </w:rPr>
      </w:pPr>
      <w:r>
        <w:rPr>
          <w:rFonts w:ascii="Times New Roman" w:hAnsi="Times New Roman" w:cs="Times New Roman"/>
          <w:b/>
          <w:noProof/>
          <w:sz w:val="20"/>
          <w:szCs w:val="20"/>
          <w:lang w:val="en-US"/>
        </w:rPr>
        <mc:AlternateContent>
          <mc:Choice Requires="wps">
            <w:drawing>
              <wp:anchor distT="0" distB="0" distL="114300" distR="114300" simplePos="0" relativeHeight="251659264" behindDoc="1" locked="0" layoutInCell="1" allowOverlap="1" wp14:anchorId="76AAEBBE" wp14:editId="1622D7B4">
                <wp:simplePos x="0" y="0"/>
                <wp:positionH relativeFrom="column">
                  <wp:posOffset>-429260</wp:posOffset>
                </wp:positionH>
                <wp:positionV relativeFrom="paragraph">
                  <wp:posOffset>-54610</wp:posOffset>
                </wp:positionV>
                <wp:extent cx="6981825" cy="1079500"/>
                <wp:effectExtent l="0" t="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10795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3.8pt;margin-top:-4.3pt;width:549.75pt;height: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" strokeweight="1.5pt"/>
            </w:pict>
          </mc:Fallback>
        </mc:AlternateContent>
      </w:r>
      <w:r w:rsidRPr="00F17903">
        <w:rPr>
          <w:rFonts w:ascii="Times New Roman" w:hAnsi="Times New Roman" w:cs="Times New Roman"/>
          <w:b/>
          <w:sz w:val="20"/>
          <w:szCs w:val="20"/>
        </w:rPr>
        <w:t>MINISTÈRE DE L’ÉDUCATION NATIONALE ET DE LA FORMATION PROFESSIONNELLE (MENFP)</w:t>
      </w:r>
    </w:p>
    <w:p w:rsidR="00295035" w:rsidRPr="00F17903" w:rsidRDefault="008502C0" w:rsidP="00295035">
      <w:pPr>
        <w:spacing w:after="0"/>
        <w:jc w:val="center"/>
        <w:rPr>
          <w:rFonts w:ascii="Times New Roman" w:hAnsi="Times New Roman" w:cs="Times New Roman"/>
          <w:b/>
          <w:sz w:val="20"/>
          <w:szCs w:val="20"/>
        </w:rPr>
      </w:pPr>
      <w:r>
        <w:rPr>
          <w:noProof/>
          <w:lang w:val="en-US"/>
        </w:rPr>
        <w:drawing>
          <wp:anchor distT="0" distB="0" distL="114300" distR="114300" simplePos="0" relativeHeight="251665408" behindDoc="0" locked="0" layoutInCell="1" allowOverlap="1" wp14:anchorId="4E44A1B3" wp14:editId="39FC33C2">
            <wp:simplePos x="0" y="0"/>
            <wp:positionH relativeFrom="column">
              <wp:posOffset>-283210</wp:posOffset>
            </wp:positionH>
            <wp:positionV relativeFrom="paragraph">
              <wp:posOffset>2540</wp:posOffset>
            </wp:positionV>
            <wp:extent cx="749300" cy="749300"/>
            <wp:effectExtent l="0" t="0" r="0" b="0"/>
            <wp:wrapNone/>
            <wp:docPr id="3" name="Picture 3" descr="C:\Users\zinof\OneDrive\Bureau\symbole-économique-croissant-icône-moderne-plate-isolée-sur-fond-blanc-163144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inof\OneDrive\Bureau\symbole-économique-croissant-icône-moderne-plate-isolée-sur-fond-blanc-163144830.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5035">
        <w:rPr>
          <w:rFonts w:ascii="Times New Roman" w:hAnsi="Times New Roman" w:cs="Times New Roman"/>
          <w:b/>
          <w:sz w:val="20"/>
          <w:szCs w:val="20"/>
        </w:rPr>
        <w:t>FILIERE D’ENSEIGNEMENT GENENERAL</w:t>
      </w:r>
    </w:p>
    <w:p w:rsidR="00295035" w:rsidRPr="00F17903" w:rsidRDefault="00584BA0" w:rsidP="00295035">
      <w:pPr>
        <w:spacing w:after="0"/>
        <w:jc w:val="center"/>
        <w:rPr>
          <w:rFonts w:ascii="Times New Roman" w:hAnsi="Times New Roman" w:cs="Times New Roman"/>
          <w:b/>
          <w:sz w:val="20"/>
          <w:szCs w:val="20"/>
        </w:rPr>
      </w:pPr>
      <w:r>
        <w:rPr>
          <w:noProof/>
          <w:lang w:val="en-US"/>
        </w:rPr>
        <mc:AlternateContent>
          <mc:Choice Requires="wps">
            <w:drawing>
              <wp:anchor distT="0" distB="0" distL="114300" distR="114300" simplePos="0" relativeHeight="251661312" behindDoc="0" locked="0" layoutInCell="1" allowOverlap="1" wp14:anchorId="1A51AF96" wp14:editId="4AC9D1FA">
                <wp:simplePos x="0" y="0"/>
                <wp:positionH relativeFrom="column">
                  <wp:posOffset>4279900</wp:posOffset>
                </wp:positionH>
                <wp:positionV relativeFrom="paragraph">
                  <wp:posOffset>46990</wp:posOffset>
                </wp:positionV>
                <wp:extent cx="1828800" cy="182880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295035" w:rsidRPr="00584BA0" w:rsidRDefault="00584BA0" w:rsidP="00295035">
                            <w:pPr>
                              <w:tabs>
                                <w:tab w:val="center" w:pos="5400"/>
                                <w:tab w:val="left" w:pos="9644"/>
                              </w:tabs>
                              <w:spacing w:after="0"/>
                              <w:jc w:val="center"/>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0" w:name="_GoBack"/>
                            <w:r w:rsidRPr="00584BA0">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Inflation</w:t>
                            </w:r>
                            <w:bookmarkEnd w:id="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37pt;margin-top:3.7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" filled="f" stroked="f">
                <v:textbox style="mso-fit-shape-to-text:t">
                  <w:txbxContent>
                    <w:p w:rsidR="00295035" w:rsidRPr="00584BA0" w:rsidRDefault="00584BA0" w:rsidP="00295035">
                      <w:pPr>
                        <w:tabs>
                          <w:tab w:val="center" w:pos="5400"/>
                          <w:tab w:val="left" w:pos="9644"/>
                        </w:tabs>
                        <w:spacing w:after="0"/>
                        <w:jc w:val="center"/>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bookmarkStart w:id="1" w:name="_GoBack"/>
                      <w:r w:rsidRPr="00584BA0">
                        <w:rPr>
                          <w:rFonts w:ascii="Times New Roman" w:hAnsi="Times New Roman" w:cs="Times New Roman"/>
                          <w:b/>
                          <w:color w:val="EEECE1" w:themeColor="background2"/>
                          <w:spacing w:val="60"/>
                          <w:sz w:val="72"/>
                          <w:szCs w:val="72"/>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Inflation</w:t>
                      </w:r>
                      <w:bookmarkEnd w:id="1"/>
                    </w:p>
                  </w:txbxContent>
                </v:textbox>
              </v:shape>
            </w:pict>
          </mc:Fallback>
        </mc:AlternateContent>
      </w:r>
      <w:r w:rsidR="00295035">
        <w:rPr>
          <w:rFonts w:ascii="Times New Roman" w:hAnsi="Times New Roman" w:cs="Times New Roman"/>
          <w:b/>
          <w:sz w:val="20"/>
          <w:szCs w:val="20"/>
        </w:rPr>
        <w:t xml:space="preserve">EXAMENS DE </w:t>
      </w:r>
      <w:r w:rsidR="00295035" w:rsidRPr="00F17903">
        <w:rPr>
          <w:rFonts w:ascii="Times New Roman" w:hAnsi="Times New Roman" w:cs="Times New Roman"/>
          <w:b/>
          <w:sz w:val="20"/>
          <w:szCs w:val="20"/>
        </w:rPr>
        <w:t>FIN D’ÉTUDES SECONDAIRES</w:t>
      </w:r>
      <w:r w:rsidR="00295035">
        <w:rPr>
          <w:rFonts w:ascii="Times New Roman" w:hAnsi="Times New Roman" w:cs="Times New Roman"/>
          <w:b/>
          <w:sz w:val="20"/>
          <w:szCs w:val="20"/>
        </w:rPr>
        <w:t xml:space="preserve"> (BAC PERMANENT)</w:t>
      </w:r>
      <w:r w:rsidR="00295035">
        <w:rPr>
          <w:rFonts w:ascii="Times New Roman" w:hAnsi="Times New Roman" w:cs="Times New Roman"/>
          <w:b/>
          <w:sz w:val="20"/>
          <w:szCs w:val="20"/>
        </w:rPr>
        <w:tab/>
      </w:r>
    </w:p>
    <w:p w:rsidR="00295035" w:rsidRDefault="006C59C2" w:rsidP="00295035">
      <w:pPr>
        <w:spacing w:after="0"/>
        <w:jc w:val="center"/>
        <w:rPr>
          <w:rFonts w:ascii="Times New Roman" w:hAnsi="Times New Roman" w:cs="Times New Roman"/>
          <w:b/>
        </w:rPr>
      </w:pPr>
      <w:r>
        <w:rPr>
          <w:rFonts w:ascii="Times New Roman" w:hAnsi="Times New Roman" w:cs="Times New Roman"/>
          <w:b/>
        </w:rPr>
        <w:t>ÉCONOMIE</w:t>
      </w:r>
    </w:p>
    <w:p w:rsidR="00295035" w:rsidRDefault="00A531BE" w:rsidP="00295035">
      <w:pPr>
        <w:spacing w:after="0"/>
        <w:jc w:val="center"/>
        <w:rPr>
          <w:rFonts w:ascii="Times New Roman" w:hAnsi="Times New Roman" w:cs="Times New Roman"/>
          <w:b/>
        </w:rPr>
      </w:pPr>
      <w:r>
        <w:rPr>
          <w:rFonts w:ascii="Times New Roman" w:hAnsi="Times New Roman" w:cs="Times New Roman"/>
          <w:b/>
        </w:rPr>
        <w:t>SERIES : (SES</w:t>
      </w:r>
      <w:r w:rsidR="00295035">
        <w:rPr>
          <w:rFonts w:ascii="Times New Roman" w:hAnsi="Times New Roman" w:cs="Times New Roman"/>
          <w:b/>
        </w:rPr>
        <w:t>)</w:t>
      </w:r>
    </w:p>
    <w:p w:rsidR="00844FE5" w:rsidRPr="00173266" w:rsidRDefault="00295035" w:rsidP="008502C0">
      <w:pPr>
        <w:jc w:val="center"/>
      </w:pPr>
      <w:r>
        <w:rPr>
          <w:rFonts w:ascii="Times New Roman" w:hAnsi="Times New Roman" w:cs="Times New Roman"/>
          <w:b/>
        </w:rPr>
        <w:t>FEVRIER 2022</w:t>
      </w:r>
    </w:p>
    <w:p w:rsidR="00706BB9" w:rsidRPr="00584BA0" w:rsidRDefault="00706BB9" w:rsidP="00706BB9">
      <w:pPr>
        <w:spacing w:after="0"/>
        <w:ind w:left="-806"/>
        <w:rPr>
          <w:rFonts w:ascii="Times New Roman" w:hAnsi="Times New Roman" w:cs="Times New Roman"/>
          <w:b/>
          <w:i/>
          <w:sz w:val="18"/>
          <w:szCs w:val="18"/>
        </w:rPr>
      </w:pPr>
      <w:r w:rsidRPr="001A2399">
        <w:rPr>
          <w:rFonts w:ascii="Times New Roman" w:hAnsi="Times New Roman" w:cs="Times New Roman"/>
          <w:b/>
          <w:i/>
        </w:rPr>
        <w:t>Consignes :</w:t>
      </w:r>
      <w:r>
        <w:rPr>
          <w:rFonts w:ascii="Times New Roman" w:hAnsi="Times New Roman" w:cs="Times New Roman"/>
          <w:b/>
          <w:i/>
          <w:sz w:val="18"/>
        </w:rPr>
        <w:t xml:space="preserve"> </w:t>
      </w:r>
      <w:r w:rsidRPr="00024F23">
        <w:rPr>
          <w:rFonts w:ascii="Times New Roman" w:hAnsi="Times New Roman" w:cs="Times New Roman"/>
          <w:b/>
          <w:sz w:val="18"/>
        </w:rPr>
        <w:t>1.</w:t>
      </w:r>
      <w:r w:rsidRPr="00567D2E">
        <w:rPr>
          <w:rFonts w:ascii="Times New Roman" w:hAnsi="Times New Roman" w:cs="Times New Roman"/>
          <w:b/>
          <w:i/>
          <w:sz w:val="18"/>
        </w:rPr>
        <w:t xml:space="preserve"> </w:t>
      </w:r>
      <w:r w:rsidRPr="00567D2E">
        <w:rPr>
          <w:rFonts w:ascii="Times New Roman" w:hAnsi="Times New Roman" w:cs="Times New Roman"/>
          <w:b/>
          <w:i/>
          <w:sz w:val="18"/>
          <w:szCs w:val="18"/>
        </w:rPr>
        <w:t xml:space="preserve">L’usage de la calculatrice programmable est </w:t>
      </w:r>
      <w:r>
        <w:rPr>
          <w:rFonts w:ascii="Times New Roman" w:hAnsi="Times New Roman" w:cs="Times New Roman"/>
          <w:b/>
          <w:i/>
          <w:sz w:val="18"/>
          <w:szCs w:val="18"/>
        </w:rPr>
        <w:t>for</w:t>
      </w:r>
      <w:r w:rsidRPr="007141F7">
        <w:rPr>
          <w:rFonts w:ascii="Times New Roman" w:hAnsi="Times New Roman" w:cs="Times New Roman"/>
          <w:b/>
          <w:i/>
          <w:sz w:val="18"/>
          <w:szCs w:val="18"/>
        </w:rPr>
        <w:t>m</w:t>
      </w:r>
      <w:r>
        <w:rPr>
          <w:rFonts w:ascii="Times New Roman" w:hAnsi="Times New Roman" w:cs="Times New Roman"/>
          <w:b/>
          <w:i/>
          <w:sz w:val="18"/>
          <w:szCs w:val="18"/>
        </w:rPr>
        <w:t xml:space="preserve">ellement </w:t>
      </w:r>
      <w:r w:rsidRPr="00567D2E">
        <w:rPr>
          <w:rFonts w:ascii="Times New Roman" w:hAnsi="Times New Roman" w:cs="Times New Roman"/>
          <w:b/>
          <w:i/>
          <w:sz w:val="18"/>
          <w:szCs w:val="18"/>
        </w:rPr>
        <w:t>interdit</w:t>
      </w:r>
      <w:r>
        <w:rPr>
          <w:rFonts w:ascii="Times New Roman" w:hAnsi="Times New Roman" w:cs="Times New Roman"/>
          <w:b/>
          <w:i/>
          <w:sz w:val="18"/>
          <w:szCs w:val="18"/>
        </w:rPr>
        <w:t>.</w:t>
      </w:r>
      <w:r w:rsidRPr="00567D2E">
        <w:rPr>
          <w:rFonts w:ascii="Times New Roman" w:hAnsi="Times New Roman" w:cs="Times New Roman"/>
          <w:b/>
          <w:i/>
          <w:sz w:val="18"/>
          <w:szCs w:val="18"/>
        </w:rPr>
        <w:tab/>
      </w:r>
    </w:p>
    <w:p w:rsidR="00706BB9" w:rsidRPr="00567D2E" w:rsidRDefault="00706BB9" w:rsidP="00706BB9">
      <w:pPr>
        <w:spacing w:after="0"/>
        <w:ind w:left="-806" w:firstLine="806"/>
        <w:rPr>
          <w:rFonts w:ascii="Times New Roman" w:hAnsi="Times New Roman" w:cs="Times New Roman"/>
          <w:b/>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2.</w:t>
      </w:r>
      <w:r w:rsidRPr="00567D2E">
        <w:rPr>
          <w:rFonts w:ascii="Times New Roman" w:hAnsi="Times New Roman" w:cs="Times New Roman"/>
          <w:b/>
          <w:i/>
          <w:sz w:val="18"/>
          <w:szCs w:val="18"/>
        </w:rPr>
        <w:t xml:space="preserve"> </w:t>
      </w:r>
      <w:r>
        <w:rPr>
          <w:rFonts w:ascii="Times New Roman" w:hAnsi="Times New Roman" w:cs="Times New Roman"/>
          <w:b/>
          <w:i/>
          <w:sz w:val="18"/>
          <w:szCs w:val="18"/>
        </w:rPr>
        <w:t xml:space="preserve">Tout gadget électronique (Tél., tablette, </w:t>
      </w:r>
      <w:proofErr w:type="spellStart"/>
      <w:r>
        <w:rPr>
          <w:rFonts w:ascii="Times New Roman" w:hAnsi="Times New Roman" w:cs="Times New Roman"/>
          <w:b/>
          <w:i/>
          <w:sz w:val="18"/>
          <w:szCs w:val="18"/>
        </w:rPr>
        <w:t>iPad</w:t>
      </w:r>
      <w:proofErr w:type="spellEnd"/>
      <w:r>
        <w:rPr>
          <w:rFonts w:ascii="Times New Roman" w:hAnsi="Times New Roman" w:cs="Times New Roman"/>
          <w:b/>
          <w:i/>
          <w:sz w:val="18"/>
          <w:szCs w:val="18"/>
        </w:rPr>
        <w:t xml:space="preserve">, montre </w:t>
      </w:r>
      <w:proofErr w:type="gramStart"/>
      <w:r>
        <w:rPr>
          <w:rFonts w:ascii="Times New Roman" w:hAnsi="Times New Roman" w:cs="Times New Roman"/>
          <w:b/>
          <w:i/>
          <w:sz w:val="18"/>
          <w:szCs w:val="18"/>
        </w:rPr>
        <w:t>intelligente</w:t>
      </w:r>
      <w:proofErr w:type="gramEnd"/>
      <w:r>
        <w:rPr>
          <w:rFonts w:ascii="Times New Roman" w:hAnsi="Times New Roman" w:cs="Times New Roman"/>
          <w:b/>
          <w:i/>
          <w:sz w:val="18"/>
          <w:szCs w:val="18"/>
        </w:rPr>
        <w:t>) est for</w:t>
      </w:r>
      <w:r w:rsidRPr="007141F7">
        <w:rPr>
          <w:rFonts w:ascii="Times New Roman" w:hAnsi="Times New Roman" w:cs="Times New Roman"/>
          <w:b/>
          <w:i/>
          <w:sz w:val="18"/>
          <w:szCs w:val="18"/>
        </w:rPr>
        <w:t>m</w:t>
      </w:r>
      <w:r>
        <w:rPr>
          <w:rFonts w:ascii="Times New Roman" w:hAnsi="Times New Roman" w:cs="Times New Roman"/>
          <w:b/>
          <w:i/>
          <w:sz w:val="18"/>
          <w:szCs w:val="18"/>
        </w:rPr>
        <w:t>ellement interdit dans la salle d’examen.</w:t>
      </w:r>
    </w:p>
    <w:p w:rsidR="00706BB9" w:rsidRPr="00707D53" w:rsidRDefault="00706BB9" w:rsidP="00706BB9">
      <w:pPr>
        <w:spacing w:after="0"/>
        <w:ind w:left="-806" w:firstLine="806"/>
        <w:rPr>
          <w:rFonts w:ascii="Times New Roman" w:hAnsi="Times New Roman" w:cs="Times New Roman"/>
          <w:b/>
          <w:i/>
          <w:sz w:val="18"/>
          <w:szCs w:val="18"/>
        </w:rPr>
      </w:pPr>
      <w:r>
        <w:rPr>
          <w:rFonts w:ascii="Times New Roman" w:hAnsi="Times New Roman" w:cs="Times New Roman"/>
          <w:b/>
          <w:i/>
          <w:sz w:val="18"/>
          <w:szCs w:val="18"/>
        </w:rPr>
        <w:t xml:space="preserve">      </w:t>
      </w:r>
      <w:r w:rsidRPr="00024F23">
        <w:rPr>
          <w:rFonts w:ascii="Times New Roman" w:hAnsi="Times New Roman" w:cs="Times New Roman"/>
          <w:b/>
          <w:sz w:val="18"/>
          <w:szCs w:val="18"/>
        </w:rPr>
        <w:t>3.</w:t>
      </w:r>
      <w:r w:rsidRPr="00567D2E">
        <w:rPr>
          <w:rFonts w:ascii="Times New Roman" w:hAnsi="Times New Roman" w:cs="Times New Roman"/>
          <w:b/>
          <w:i/>
          <w:sz w:val="18"/>
          <w:szCs w:val="18"/>
        </w:rPr>
        <w:t xml:space="preserve"> </w:t>
      </w:r>
      <w:r w:rsidRPr="00707D53">
        <w:rPr>
          <w:rFonts w:ascii="Times New Roman" w:hAnsi="Times New Roman" w:cs="Times New Roman"/>
          <w:b/>
          <w:i/>
          <w:sz w:val="18"/>
          <w:szCs w:val="18"/>
        </w:rPr>
        <w:t>Le silence est obligatoire</w:t>
      </w:r>
      <w:r>
        <w:rPr>
          <w:rFonts w:ascii="Times New Roman" w:hAnsi="Times New Roman" w:cs="Times New Roman"/>
          <w:b/>
          <w:i/>
          <w:sz w:val="18"/>
          <w:szCs w:val="18"/>
        </w:rPr>
        <w:t xml:space="preserve"> dans la salle, il crée de meilleures conditions de travail.</w:t>
      </w:r>
      <w:r w:rsidR="00E60481">
        <w:rPr>
          <w:rFonts w:ascii="Times New Roman" w:hAnsi="Times New Roman" w:cs="Times New Roman"/>
          <w:b/>
          <w:i/>
          <w:sz w:val="18"/>
          <w:szCs w:val="18"/>
        </w:rPr>
        <w:t xml:space="preserve">                         Durée de l’épreuve</w:t>
      </w:r>
      <w:r w:rsidR="008005F7">
        <w:rPr>
          <w:rFonts w:ascii="Times New Roman" w:hAnsi="Times New Roman" w:cs="Times New Roman"/>
          <w:b/>
          <w:i/>
          <w:sz w:val="18"/>
          <w:szCs w:val="18"/>
        </w:rPr>
        <w:t> :</w:t>
      </w:r>
      <w:r w:rsidR="00E60481">
        <w:rPr>
          <w:rFonts w:ascii="Times New Roman" w:hAnsi="Times New Roman" w:cs="Times New Roman"/>
          <w:b/>
          <w:i/>
          <w:sz w:val="18"/>
          <w:szCs w:val="18"/>
        </w:rPr>
        <w:t xml:space="preserve"> 4 heures</w:t>
      </w:r>
    </w:p>
    <w:p w:rsidR="00844FE5" w:rsidRPr="007B2D71" w:rsidRDefault="005B1FDA" w:rsidP="00844FE5">
      <w:pPr>
        <w:pStyle w:val="Titre6"/>
        <w:widowControl w:val="0"/>
        <w:spacing w:before="120" w:after="0"/>
        <w:ind w:left="-994"/>
        <w:jc w:val="center"/>
        <w:rPr>
          <w:rFonts w:ascii="Arial" w:hAnsi="Arial" w:cs="Arial"/>
          <w:b/>
          <w:i/>
          <w:color w:val="000000"/>
          <w:lang w:val="fr-FR"/>
        </w:rPr>
      </w:pPr>
      <w:r>
        <w:rPr>
          <w:rFonts w:ascii="Times New Roman" w:hAnsi="Times New Roman"/>
          <w:b/>
          <w:noProof/>
          <w:sz w:val="18"/>
          <w:szCs w:val="18"/>
        </w:rPr>
        <mc:AlternateContent>
          <mc:Choice Requires="wps">
            <w:drawing>
              <wp:anchor distT="0" distB="0" distL="114300" distR="114300" simplePos="0" relativeHeight="251663360" behindDoc="0" locked="0" layoutInCell="1" allowOverlap="1" wp14:anchorId="4FB1693A" wp14:editId="641EB860">
                <wp:simplePos x="0" y="0"/>
                <wp:positionH relativeFrom="column">
                  <wp:posOffset>-251460</wp:posOffset>
                </wp:positionH>
                <wp:positionV relativeFrom="paragraph">
                  <wp:posOffset>141936</wp:posOffset>
                </wp:positionV>
                <wp:extent cx="68675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127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9.8pt;margin-top:11.2pt;width:540.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" strokecolor="black [3200]" strokeweight="1pt">
                <v:shadow color="#868686"/>
              </v:shape>
            </w:pict>
          </mc:Fallback>
        </mc:AlternateContent>
      </w:r>
    </w:p>
    <w:p w:rsidR="00844FE5" w:rsidRPr="007B2D71" w:rsidRDefault="00844FE5" w:rsidP="00844FE5">
      <w:pPr>
        <w:pStyle w:val="Titre6"/>
        <w:widowControl w:val="0"/>
        <w:spacing w:after="0"/>
        <w:ind w:left="-994"/>
        <w:rPr>
          <w:rFonts w:ascii="Arial" w:hAnsi="Arial" w:cs="Arial"/>
          <w:i/>
          <w:color w:val="000000"/>
          <w:lang w:val="fr-FR"/>
        </w:rPr>
      </w:pPr>
    </w:p>
    <w:p w:rsidR="00844FE5" w:rsidRPr="00331112" w:rsidRDefault="00844FE5" w:rsidP="00844FE5">
      <w:pPr>
        <w:pStyle w:val="Titre6"/>
        <w:widowControl w:val="0"/>
        <w:spacing w:after="0"/>
        <w:rPr>
          <w:rFonts w:ascii="Arial" w:hAnsi="Arial" w:cs="Arial"/>
          <w:b/>
          <w:color w:val="000000"/>
          <w:sz w:val="4"/>
          <w:szCs w:val="4"/>
          <w:lang w:val="fr-FR"/>
        </w:rPr>
        <w:sectPr w:rsidR="00844FE5" w:rsidRPr="00331112" w:rsidSect="00844FE5">
          <w:pgSz w:w="12240" w:h="20160" w:code="1"/>
          <w:pgMar w:top="576" w:right="1170" w:bottom="432" w:left="1296" w:header="720" w:footer="720" w:gutter="0"/>
          <w:cols w:space="720"/>
          <w:docGrid w:linePitch="360"/>
        </w:sectPr>
      </w:pPr>
    </w:p>
    <w:p w:rsidR="00844FE5" w:rsidRDefault="00844FE5" w:rsidP="004300B1">
      <w:pPr>
        <w:spacing w:after="0"/>
        <w:jc w:val="both"/>
        <w:rPr>
          <w:rFonts w:ascii="Times New Roman" w:hAnsi="Times New Roman" w:cs="Times New Roman"/>
          <w:b/>
          <w:bCs/>
        </w:rPr>
      </w:pPr>
      <w:r>
        <w:rPr>
          <w:rFonts w:ascii="Times New Roman" w:hAnsi="Times New Roman" w:cs="Times New Roman"/>
          <w:b/>
          <w:bCs/>
        </w:rPr>
        <w:lastRenderedPageBreak/>
        <w:t>PARTIE A</w:t>
      </w:r>
    </w:p>
    <w:p w:rsidR="007B23EE" w:rsidRPr="007B23EE" w:rsidRDefault="007B23EE" w:rsidP="004300B1">
      <w:pPr>
        <w:spacing w:after="0"/>
        <w:jc w:val="both"/>
        <w:rPr>
          <w:rFonts w:ascii="Times New Roman" w:hAnsi="Times New Roman" w:cs="Times New Roman"/>
          <w:b/>
          <w:bCs/>
          <w:sz w:val="10"/>
          <w:szCs w:val="10"/>
        </w:rPr>
      </w:pPr>
    </w:p>
    <w:p w:rsidR="00844FE5" w:rsidRPr="00371532" w:rsidRDefault="00844FE5" w:rsidP="004300B1">
      <w:pPr>
        <w:spacing w:after="0"/>
        <w:jc w:val="both"/>
        <w:rPr>
          <w:rFonts w:ascii="Times New Roman" w:hAnsi="Times New Roman" w:cs="Times New Roman"/>
          <w:b/>
          <w:bCs/>
        </w:rPr>
      </w:pPr>
      <w:r w:rsidRPr="00371532">
        <w:rPr>
          <w:rFonts w:ascii="Times New Roman" w:hAnsi="Times New Roman" w:cs="Times New Roman"/>
          <w:b/>
          <w:bCs/>
        </w:rPr>
        <w:t>Revenus du travail et croissance</w:t>
      </w:r>
    </w:p>
    <w:p w:rsidR="00C6319B" w:rsidRDefault="00844FE5" w:rsidP="004300B1">
      <w:pPr>
        <w:spacing w:after="0"/>
        <w:jc w:val="both"/>
        <w:rPr>
          <w:rFonts w:ascii="Times New Roman" w:hAnsi="Times New Roman" w:cs="Times New Roman"/>
          <w:bCs/>
        </w:rPr>
      </w:pPr>
      <w:r>
        <w:rPr>
          <w:rFonts w:ascii="Times New Roman" w:hAnsi="Times New Roman" w:cs="Times New Roman"/>
          <w:bCs/>
        </w:rPr>
        <w:t>Il fallut attendre le début du XX</w:t>
      </w:r>
      <w:r w:rsidRPr="005F2C8F">
        <w:rPr>
          <w:rFonts w:ascii="Times New Roman" w:hAnsi="Times New Roman" w:cs="Times New Roman"/>
          <w:bCs/>
          <w:vertAlign w:val="superscript"/>
        </w:rPr>
        <w:t>e</w:t>
      </w:r>
      <w:r>
        <w:rPr>
          <w:rFonts w:ascii="Times New Roman" w:hAnsi="Times New Roman" w:cs="Times New Roman"/>
          <w:bCs/>
        </w:rPr>
        <w:t xml:space="preserve"> siècle pour qu’on comprenne que les salaires versés aux travailleurs ont un effet macroéconomique. Plus la masse salariale est important</w:t>
      </w:r>
      <w:r w:rsidR="00892C9E">
        <w:rPr>
          <w:rFonts w:ascii="Times New Roman" w:hAnsi="Times New Roman" w:cs="Times New Roman"/>
          <w:bCs/>
        </w:rPr>
        <w:t>e</w:t>
      </w:r>
      <w:r>
        <w:rPr>
          <w:rFonts w:ascii="Times New Roman" w:hAnsi="Times New Roman" w:cs="Times New Roman"/>
          <w:bCs/>
        </w:rPr>
        <w:t>, plus la demande économique globale</w:t>
      </w:r>
      <w:r w:rsidR="00892C9E">
        <w:rPr>
          <w:rFonts w:ascii="Times New Roman" w:hAnsi="Times New Roman" w:cs="Times New Roman"/>
          <w:bCs/>
        </w:rPr>
        <w:t xml:space="preserve"> sera forte.</w:t>
      </w:r>
      <w:r>
        <w:rPr>
          <w:rFonts w:ascii="Times New Roman" w:hAnsi="Times New Roman" w:cs="Times New Roman"/>
          <w:bCs/>
        </w:rPr>
        <w:t xml:space="preserve"> </w:t>
      </w:r>
      <w:r w:rsidR="00892C9E">
        <w:rPr>
          <w:rFonts w:ascii="Times New Roman" w:hAnsi="Times New Roman" w:cs="Times New Roman"/>
          <w:bCs/>
        </w:rPr>
        <w:t>C’est ainsi qu’Henry Ford, le fondateur de la grande firme automobile qui porte son nom, parvint à la conclusion que les intérêts des producteurs et ceux des travailleurs sont, dans une large mesure, convergents. En payant des salaires suffisamment élevés, on permettrait à une importante fraction de la population d’acheter les biens produits par les entreprises et on éviterait ainsi les risques de surproduction. La hausse des salaires</w:t>
      </w:r>
      <w:r w:rsidR="008E4C7E">
        <w:rPr>
          <w:rFonts w:ascii="Times New Roman" w:hAnsi="Times New Roman" w:cs="Times New Roman"/>
          <w:bCs/>
        </w:rPr>
        <w:t xml:space="preserve"> ne manquerait pas d’élever d’abord la propension à la consommation. Ceci entrainerait une hausse de la demande et permettrait au produit national brut de s’élever. C’est ainsi que de hausses </w:t>
      </w:r>
      <w:r w:rsidR="001E13F3">
        <w:rPr>
          <w:rFonts w:ascii="Times New Roman" w:hAnsi="Times New Roman" w:cs="Times New Roman"/>
          <w:bCs/>
        </w:rPr>
        <w:t xml:space="preserve">de </w:t>
      </w:r>
      <w:r w:rsidR="008E4C7E">
        <w:rPr>
          <w:rFonts w:ascii="Times New Roman" w:hAnsi="Times New Roman" w:cs="Times New Roman"/>
          <w:bCs/>
        </w:rPr>
        <w:t>salaires stimulent et relancent la croissance. A mesure que s’accroit le revenu, la consommation totale augmentera. Mais, il y a diminution relative de la consommation. On peut facilement illustrer ce phénomène par exemple. Supposant un travailleur dont le revenu</w:t>
      </w:r>
      <w:r w:rsidR="006B2587">
        <w:rPr>
          <w:rFonts w:ascii="Times New Roman" w:hAnsi="Times New Roman" w:cs="Times New Roman"/>
          <w:bCs/>
        </w:rPr>
        <w:t xml:space="preserve"> est faible. Il dépensera donc 100% de ce revenu. Peut-être dépensera-t-il plus de 100% de ce revenu s’il se trouve contraint d’emprunter. Supposons maintenant que ce même travailleur bénéficie d’une augmentation de son revenu. Ses dépenses de consommation, exprimées en pourcentage, vont diminuer. Un phénomène analogue se produit dans l’ensemble</w:t>
      </w:r>
      <w:r w:rsidR="00C6319B">
        <w:rPr>
          <w:rFonts w:ascii="Times New Roman" w:hAnsi="Times New Roman" w:cs="Times New Roman"/>
          <w:bCs/>
        </w:rPr>
        <w:t xml:space="preserve"> de l’économie. A mesure que croit le revenu, l’épargne augmente, ce qui stimule les investissements. L’accroissement du revenu pourra ainsi être investi dans l’immobilier, le commerce et des activités productives. C’est là un phénomène très important pour la croissance économique.</w:t>
      </w:r>
      <w:r w:rsidR="008E4C7E">
        <w:rPr>
          <w:rFonts w:ascii="Times New Roman" w:hAnsi="Times New Roman" w:cs="Times New Roman"/>
          <w:bCs/>
        </w:rPr>
        <w:t xml:space="preserve">  </w:t>
      </w:r>
    </w:p>
    <w:p w:rsidR="00C6319B" w:rsidRDefault="00C6319B" w:rsidP="00844FE5">
      <w:pPr>
        <w:spacing w:after="0"/>
        <w:rPr>
          <w:rFonts w:ascii="Times New Roman" w:hAnsi="Times New Roman" w:cs="Times New Roman"/>
          <w:b/>
          <w:bCs/>
          <w:i/>
          <w:sz w:val="14"/>
          <w:szCs w:val="14"/>
        </w:rPr>
      </w:pPr>
      <w:r>
        <w:rPr>
          <w:rFonts w:ascii="Times New Roman" w:hAnsi="Times New Roman" w:cs="Times New Roman"/>
          <w:bCs/>
          <w:sz w:val="16"/>
          <w:szCs w:val="16"/>
        </w:rPr>
        <w:t xml:space="preserve">                                        </w:t>
      </w:r>
      <w:r w:rsidRPr="00CE10D5">
        <w:rPr>
          <w:rFonts w:ascii="Times New Roman" w:hAnsi="Times New Roman" w:cs="Times New Roman"/>
          <w:b/>
          <w:bCs/>
          <w:i/>
          <w:sz w:val="14"/>
          <w:szCs w:val="14"/>
        </w:rPr>
        <w:t>Mark Eyskens, Economie pour tous, Editions Labor.</w:t>
      </w:r>
    </w:p>
    <w:p w:rsidR="00CE10D5" w:rsidRPr="00CE10D5" w:rsidRDefault="00CE10D5" w:rsidP="00844FE5">
      <w:pPr>
        <w:spacing w:after="0"/>
        <w:rPr>
          <w:rFonts w:ascii="Times New Roman" w:hAnsi="Times New Roman" w:cs="Times New Roman"/>
          <w:b/>
          <w:bCs/>
          <w:i/>
          <w:sz w:val="14"/>
          <w:szCs w:val="14"/>
        </w:rPr>
      </w:pPr>
    </w:p>
    <w:p w:rsidR="00C6319B" w:rsidRPr="007B23EE" w:rsidRDefault="00C6319B" w:rsidP="00844FE5">
      <w:pPr>
        <w:spacing w:after="0"/>
        <w:rPr>
          <w:rFonts w:ascii="Times New Roman" w:hAnsi="Times New Roman" w:cs="Times New Roman"/>
          <w:bCs/>
          <w:sz w:val="8"/>
          <w:szCs w:val="8"/>
        </w:rPr>
      </w:pPr>
    </w:p>
    <w:p w:rsidR="00844FE5" w:rsidRPr="00371532" w:rsidRDefault="00C6319B" w:rsidP="00517171">
      <w:pPr>
        <w:pStyle w:val="Paragraphedeliste"/>
        <w:numPr>
          <w:ilvl w:val="0"/>
          <w:numId w:val="8"/>
        </w:numPr>
        <w:spacing w:after="0"/>
        <w:rPr>
          <w:rFonts w:ascii="Times New Roman" w:hAnsi="Times New Roman" w:cs="Times New Roman"/>
          <w:b/>
          <w:lang w:val="fr-FR"/>
        </w:rPr>
      </w:pPr>
      <w:r w:rsidRPr="00371532">
        <w:rPr>
          <w:rFonts w:ascii="Times New Roman" w:hAnsi="Times New Roman" w:cs="Times New Roman"/>
          <w:b/>
          <w:lang w:val="fr-FR"/>
        </w:rPr>
        <w:t>Ques</w:t>
      </w:r>
      <w:r w:rsidR="00371532">
        <w:rPr>
          <w:rFonts w:ascii="Times New Roman" w:hAnsi="Times New Roman" w:cs="Times New Roman"/>
          <w:b/>
          <w:lang w:val="fr-FR"/>
        </w:rPr>
        <w:t>tion (compréhension du texte) (3</w:t>
      </w:r>
      <w:r w:rsidRPr="00371532">
        <w:rPr>
          <w:rFonts w:ascii="Times New Roman" w:hAnsi="Times New Roman" w:cs="Times New Roman"/>
          <w:b/>
          <w:lang w:val="fr-FR"/>
        </w:rPr>
        <w:t xml:space="preserve">5 </w:t>
      </w:r>
      <w:r w:rsidR="00F0557A">
        <w:rPr>
          <w:rFonts w:ascii="Times New Roman" w:hAnsi="Times New Roman" w:cs="Times New Roman"/>
          <w:b/>
          <w:lang w:val="fr-FR"/>
        </w:rPr>
        <w:t>poin</w:t>
      </w:r>
      <w:r w:rsidRPr="00371532">
        <w:rPr>
          <w:rFonts w:ascii="Times New Roman" w:hAnsi="Times New Roman" w:cs="Times New Roman"/>
          <w:b/>
          <w:lang w:val="fr-FR"/>
        </w:rPr>
        <w:t>ts)</w:t>
      </w:r>
      <w:r w:rsidR="00892C9E" w:rsidRPr="00371532">
        <w:rPr>
          <w:rFonts w:ascii="Times New Roman" w:hAnsi="Times New Roman" w:cs="Times New Roman"/>
          <w:b/>
          <w:lang w:val="fr-FR"/>
        </w:rPr>
        <w:t xml:space="preserve"> </w:t>
      </w:r>
    </w:p>
    <w:p w:rsidR="00844FE5" w:rsidRPr="00910B9B" w:rsidRDefault="00844FE5" w:rsidP="00844FE5">
      <w:pPr>
        <w:spacing w:after="0"/>
        <w:jc w:val="center"/>
        <w:rPr>
          <w:rFonts w:ascii="Times New Roman" w:hAnsi="Times New Roman" w:cs="Times New Roman"/>
          <w:b/>
          <w:sz w:val="10"/>
          <w:szCs w:val="10"/>
        </w:rPr>
      </w:pPr>
    </w:p>
    <w:p w:rsidR="00844FE5" w:rsidRPr="000A4068" w:rsidRDefault="00C6319B" w:rsidP="00844FE5">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 xml:space="preserve">Proposer une définition aux concepts </w:t>
      </w:r>
      <w:r w:rsidR="008133F8">
        <w:rPr>
          <w:rFonts w:ascii="Times New Roman" w:hAnsi="Times New Roman" w:cs="Times New Roman"/>
          <w:lang w:val="fr-CA"/>
        </w:rPr>
        <w:t>de revenu et de croissance économique</w:t>
      </w:r>
      <w:r w:rsidR="002A0714">
        <w:rPr>
          <w:rFonts w:ascii="Times New Roman" w:hAnsi="Times New Roman" w:cs="Times New Roman"/>
          <w:lang w:val="fr-CA"/>
        </w:rPr>
        <w:t>.</w:t>
      </w:r>
    </w:p>
    <w:p w:rsidR="00844FE5" w:rsidRPr="000A4068" w:rsidRDefault="00844FE5" w:rsidP="002A0714">
      <w:pPr>
        <w:pStyle w:val="Paragraphedeliste"/>
        <w:numPr>
          <w:ilvl w:val="0"/>
          <w:numId w:val="2"/>
        </w:numPr>
        <w:tabs>
          <w:tab w:val="left" w:pos="4213"/>
        </w:tabs>
        <w:spacing w:line="240" w:lineRule="auto"/>
        <w:jc w:val="both"/>
        <w:rPr>
          <w:rFonts w:ascii="Times New Roman" w:hAnsi="Times New Roman" w:cs="Times New Roman"/>
          <w:lang w:val="fr-CA"/>
        </w:rPr>
      </w:pPr>
      <w:r w:rsidRPr="000A4068">
        <w:rPr>
          <w:rFonts w:ascii="Times New Roman" w:hAnsi="Times New Roman" w:cs="Times New Roman"/>
          <w:lang w:val="fr-CA"/>
        </w:rPr>
        <w:t xml:space="preserve"> </w:t>
      </w:r>
      <w:r w:rsidR="006C59C2">
        <w:rPr>
          <w:rFonts w:ascii="Times New Roman" w:hAnsi="Times New Roman" w:cs="Times New Roman"/>
          <w:lang w:val="fr-CA"/>
        </w:rPr>
        <w:t>Montrer que les intér</w:t>
      </w:r>
      <w:r w:rsidR="00B5152E">
        <w:rPr>
          <w:rFonts w:ascii="Times New Roman" w:hAnsi="Times New Roman" w:cs="Times New Roman"/>
          <w:lang w:val="fr-CA"/>
        </w:rPr>
        <w:t xml:space="preserve">êts des producteurs et ceux des travailleurs sont, dans une large mesure, convergents dans le sens de Henry Ford. </w:t>
      </w:r>
    </w:p>
    <w:p w:rsidR="00844FE5" w:rsidRPr="000A4068" w:rsidRDefault="006A1434" w:rsidP="00844FE5">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M</w:t>
      </w:r>
      <w:r w:rsidR="002A0714">
        <w:rPr>
          <w:rFonts w:ascii="Times New Roman" w:hAnsi="Times New Roman" w:cs="Times New Roman"/>
          <w:lang w:val="fr-CA"/>
        </w:rPr>
        <w:t>ontrer</w:t>
      </w:r>
      <w:r w:rsidR="0055038C">
        <w:rPr>
          <w:rFonts w:ascii="Times New Roman" w:hAnsi="Times New Roman" w:cs="Times New Roman"/>
          <w:lang w:val="fr-CA"/>
        </w:rPr>
        <w:t xml:space="preserve"> la contribution  d</w:t>
      </w:r>
      <w:r w:rsidR="002A0714">
        <w:rPr>
          <w:rFonts w:ascii="Times New Roman" w:hAnsi="Times New Roman" w:cs="Times New Roman"/>
          <w:lang w:val="fr-CA"/>
        </w:rPr>
        <w:t>es revenus d</w:t>
      </w:r>
      <w:r w:rsidR="0055038C">
        <w:rPr>
          <w:rFonts w:ascii="Times New Roman" w:hAnsi="Times New Roman" w:cs="Times New Roman"/>
          <w:lang w:val="fr-CA"/>
        </w:rPr>
        <w:t>e</w:t>
      </w:r>
      <w:r w:rsidR="002A0714">
        <w:rPr>
          <w:rFonts w:ascii="Times New Roman" w:hAnsi="Times New Roman" w:cs="Times New Roman"/>
          <w:lang w:val="fr-CA"/>
        </w:rPr>
        <w:t xml:space="preserve"> travail </w:t>
      </w:r>
      <w:r w:rsidR="0055038C">
        <w:rPr>
          <w:rFonts w:ascii="Times New Roman" w:hAnsi="Times New Roman" w:cs="Times New Roman"/>
          <w:lang w:val="fr-CA"/>
        </w:rPr>
        <w:t>élevés</w:t>
      </w:r>
      <w:r w:rsidR="002A0714">
        <w:rPr>
          <w:rFonts w:ascii="Times New Roman" w:hAnsi="Times New Roman" w:cs="Times New Roman"/>
          <w:lang w:val="fr-CA"/>
        </w:rPr>
        <w:t xml:space="preserve"> à </w:t>
      </w:r>
      <w:r w:rsidR="00536362">
        <w:rPr>
          <w:rFonts w:ascii="Times New Roman" w:hAnsi="Times New Roman" w:cs="Times New Roman"/>
          <w:lang w:val="fr-CA"/>
        </w:rPr>
        <w:t>la stimulation</w:t>
      </w:r>
      <w:r w:rsidR="002A0714">
        <w:rPr>
          <w:rFonts w:ascii="Times New Roman" w:hAnsi="Times New Roman" w:cs="Times New Roman"/>
          <w:lang w:val="fr-CA"/>
        </w:rPr>
        <w:t xml:space="preserve"> </w:t>
      </w:r>
      <w:r w:rsidR="00F16597">
        <w:rPr>
          <w:rFonts w:ascii="Times New Roman" w:hAnsi="Times New Roman" w:cs="Times New Roman"/>
          <w:lang w:val="fr-CA"/>
        </w:rPr>
        <w:t xml:space="preserve">et </w:t>
      </w:r>
      <w:r w:rsidR="008630B8">
        <w:rPr>
          <w:rFonts w:ascii="Times New Roman" w:hAnsi="Times New Roman" w:cs="Times New Roman"/>
          <w:lang w:val="fr-CA"/>
        </w:rPr>
        <w:t xml:space="preserve">à la </w:t>
      </w:r>
      <w:r w:rsidR="00F16597">
        <w:rPr>
          <w:rFonts w:ascii="Times New Roman" w:hAnsi="Times New Roman" w:cs="Times New Roman"/>
          <w:lang w:val="fr-CA"/>
        </w:rPr>
        <w:t xml:space="preserve">relance </w:t>
      </w:r>
      <w:r w:rsidR="003B1C91">
        <w:rPr>
          <w:rFonts w:ascii="Times New Roman" w:hAnsi="Times New Roman" w:cs="Times New Roman"/>
          <w:lang w:val="fr-CA"/>
        </w:rPr>
        <w:t xml:space="preserve">de </w:t>
      </w:r>
      <w:r w:rsidR="002A0714">
        <w:rPr>
          <w:rFonts w:ascii="Times New Roman" w:hAnsi="Times New Roman" w:cs="Times New Roman"/>
          <w:lang w:val="fr-CA"/>
        </w:rPr>
        <w:t>la croissance économique.</w:t>
      </w:r>
    </w:p>
    <w:p w:rsidR="00844FE5" w:rsidRDefault="006A1434" w:rsidP="00844FE5">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Expliquer brièvement la relation qui existe entre le revenu, l’épargne  et l’investissement.</w:t>
      </w:r>
    </w:p>
    <w:p w:rsidR="00844FE5" w:rsidRPr="004300B1" w:rsidRDefault="002A0714" w:rsidP="004300B1">
      <w:pPr>
        <w:pStyle w:val="Paragraphedeliste"/>
        <w:numPr>
          <w:ilvl w:val="0"/>
          <w:numId w:val="2"/>
        </w:numPr>
        <w:tabs>
          <w:tab w:val="left" w:pos="4213"/>
        </w:tabs>
        <w:spacing w:line="240" w:lineRule="auto"/>
        <w:jc w:val="both"/>
        <w:rPr>
          <w:rFonts w:ascii="Times New Roman" w:hAnsi="Times New Roman" w:cs="Times New Roman"/>
          <w:lang w:val="fr-CA"/>
        </w:rPr>
      </w:pPr>
      <w:r>
        <w:rPr>
          <w:rFonts w:ascii="Times New Roman" w:hAnsi="Times New Roman" w:cs="Times New Roman"/>
          <w:lang w:val="fr-CA"/>
        </w:rPr>
        <w:t>Repérer dans le texte</w:t>
      </w:r>
      <w:r w:rsidR="00A75CF0">
        <w:rPr>
          <w:rFonts w:ascii="Times New Roman" w:hAnsi="Times New Roman" w:cs="Times New Roman"/>
          <w:lang w:val="fr-CA"/>
        </w:rPr>
        <w:t xml:space="preserve"> deux (2) activités dans lesquelles</w:t>
      </w:r>
      <w:r w:rsidR="005330BE">
        <w:rPr>
          <w:rFonts w:ascii="Times New Roman" w:hAnsi="Times New Roman" w:cs="Times New Roman"/>
          <w:lang w:val="fr-CA"/>
        </w:rPr>
        <w:t xml:space="preserve"> les agents économiques peuvent</w:t>
      </w:r>
      <w:r w:rsidR="00A75CF0">
        <w:rPr>
          <w:rFonts w:ascii="Times New Roman" w:hAnsi="Times New Roman" w:cs="Times New Roman"/>
          <w:lang w:val="fr-CA"/>
        </w:rPr>
        <w:t xml:space="preserve"> investir leurs surplus de revenu.</w:t>
      </w:r>
    </w:p>
    <w:p w:rsidR="00844FE5" w:rsidRPr="00C2619E" w:rsidRDefault="00844FE5" w:rsidP="00844FE5">
      <w:pPr>
        <w:spacing w:after="0"/>
        <w:jc w:val="center"/>
        <w:rPr>
          <w:rFonts w:ascii="Times New Roman" w:hAnsi="Times New Roman" w:cs="Times New Roman"/>
          <w:b/>
          <w:sz w:val="2"/>
          <w:szCs w:val="2"/>
        </w:rPr>
      </w:pPr>
    </w:p>
    <w:p w:rsidR="00844FE5" w:rsidRPr="00B54E76" w:rsidRDefault="00A75CF0" w:rsidP="00B54E76">
      <w:pPr>
        <w:pStyle w:val="Paragraphedeliste"/>
        <w:numPr>
          <w:ilvl w:val="0"/>
          <w:numId w:val="8"/>
        </w:numPr>
        <w:spacing w:after="0" w:line="240" w:lineRule="auto"/>
        <w:ind w:left="180" w:hanging="180"/>
        <w:rPr>
          <w:rFonts w:ascii="Times New Roman" w:hAnsi="Times New Roman" w:cs="Times New Roman"/>
          <w:bCs/>
          <w:lang w:val="fr-FR"/>
        </w:rPr>
      </w:pPr>
      <w:r w:rsidRPr="004300B1">
        <w:rPr>
          <w:rFonts w:ascii="Times New Roman" w:hAnsi="Times New Roman" w:cs="Times New Roman"/>
          <w:bCs/>
          <w:lang w:val="fr-FR"/>
        </w:rPr>
        <w:t>Recopie</w:t>
      </w:r>
      <w:r w:rsidR="00B54E76">
        <w:rPr>
          <w:rFonts w:ascii="Times New Roman" w:hAnsi="Times New Roman" w:cs="Times New Roman"/>
          <w:bCs/>
          <w:lang w:val="fr-FR"/>
        </w:rPr>
        <w:t>r</w:t>
      </w:r>
      <w:r w:rsidRPr="004300B1">
        <w:rPr>
          <w:rFonts w:ascii="Times New Roman" w:hAnsi="Times New Roman" w:cs="Times New Roman"/>
          <w:bCs/>
          <w:lang w:val="fr-FR"/>
        </w:rPr>
        <w:t xml:space="preserve"> et compléter le t</w:t>
      </w:r>
      <w:r w:rsidR="007B23EE">
        <w:rPr>
          <w:rFonts w:ascii="Times New Roman" w:hAnsi="Times New Roman" w:cs="Times New Roman"/>
          <w:bCs/>
          <w:lang w:val="fr-FR"/>
        </w:rPr>
        <w:t>exte avec les termes suivants :</w:t>
      </w:r>
      <w:r w:rsidR="006C4B14">
        <w:rPr>
          <w:rFonts w:ascii="Times New Roman" w:hAnsi="Times New Roman" w:cs="Times New Roman"/>
          <w:bCs/>
          <w:lang w:val="fr-FR"/>
        </w:rPr>
        <w:t xml:space="preserve"> </w:t>
      </w:r>
      <w:r w:rsidR="007B23EE" w:rsidRPr="00B54E76">
        <w:rPr>
          <w:rFonts w:ascii="Times New Roman" w:hAnsi="Times New Roman" w:cs="Times New Roman"/>
          <w:b/>
          <w:bCs/>
          <w:lang w:val="fr-FR"/>
        </w:rPr>
        <w:t>i</w:t>
      </w:r>
      <w:r w:rsidRPr="00B54E76">
        <w:rPr>
          <w:rFonts w:ascii="Times New Roman" w:hAnsi="Times New Roman" w:cs="Times New Roman"/>
          <w:b/>
          <w:bCs/>
          <w:lang w:val="fr-FR"/>
        </w:rPr>
        <w:t>nférieurs, supérieurs, besoin de financement, capacité de financement.</w:t>
      </w:r>
    </w:p>
    <w:p w:rsidR="00CA280E" w:rsidRDefault="00A75CF0" w:rsidP="007B23EE">
      <w:pPr>
        <w:spacing w:after="0"/>
        <w:jc w:val="both"/>
        <w:rPr>
          <w:rFonts w:ascii="Times New Roman" w:hAnsi="Times New Roman" w:cs="Times New Roman"/>
          <w:bCs/>
        </w:rPr>
      </w:pPr>
      <w:r w:rsidRPr="00A75CF0">
        <w:rPr>
          <w:rFonts w:ascii="Times New Roman" w:hAnsi="Times New Roman" w:cs="Times New Roman"/>
          <w:bCs/>
        </w:rPr>
        <w:t xml:space="preserve">Un </w:t>
      </w:r>
      <w:r>
        <w:rPr>
          <w:rFonts w:ascii="Times New Roman" w:hAnsi="Times New Roman" w:cs="Times New Roman"/>
          <w:bCs/>
        </w:rPr>
        <w:t>agent économique</w:t>
      </w:r>
      <w:r w:rsidR="00CA280E">
        <w:rPr>
          <w:rFonts w:ascii="Times New Roman" w:hAnsi="Times New Roman" w:cs="Times New Roman"/>
          <w:bCs/>
        </w:rPr>
        <w:t xml:space="preserve"> a</w:t>
      </w:r>
      <w:r w:rsidR="004D27DE">
        <w:rPr>
          <w:rFonts w:ascii="Times New Roman" w:hAnsi="Times New Roman" w:cs="Times New Roman"/>
          <w:bCs/>
        </w:rPr>
        <w:t xml:space="preserve"> un </w:t>
      </w:r>
      <w:r w:rsidR="005600E5">
        <w:rPr>
          <w:rFonts w:ascii="Times New Roman" w:hAnsi="Times New Roman" w:cs="Times New Roman"/>
          <w:bCs/>
        </w:rPr>
        <w:t>……</w:t>
      </w:r>
      <w:r>
        <w:rPr>
          <w:rFonts w:ascii="Times New Roman" w:hAnsi="Times New Roman" w:cs="Times New Roman"/>
          <w:bCs/>
        </w:rPr>
        <w:t xml:space="preserve">lorsque ses </w:t>
      </w:r>
      <w:r w:rsidR="00B875AD">
        <w:rPr>
          <w:rFonts w:ascii="Times New Roman" w:hAnsi="Times New Roman" w:cs="Times New Roman"/>
          <w:bCs/>
        </w:rPr>
        <w:t>investissements sont………</w:t>
      </w:r>
      <w:r>
        <w:rPr>
          <w:rFonts w:ascii="Times New Roman" w:hAnsi="Times New Roman" w:cs="Times New Roman"/>
          <w:bCs/>
        </w:rPr>
        <w:t>à son ép</w:t>
      </w:r>
      <w:r w:rsidR="00A3719E">
        <w:rPr>
          <w:rFonts w:ascii="Times New Roman" w:hAnsi="Times New Roman" w:cs="Times New Roman"/>
          <w:bCs/>
        </w:rPr>
        <w:t>argne brute.</w:t>
      </w:r>
      <w:r w:rsidR="00CA280E">
        <w:rPr>
          <w:rFonts w:ascii="Times New Roman" w:hAnsi="Times New Roman" w:cs="Times New Roman"/>
          <w:bCs/>
        </w:rPr>
        <w:t xml:space="preserve"> Tan</w:t>
      </w:r>
      <w:r w:rsidR="00A23B6B">
        <w:rPr>
          <w:rFonts w:ascii="Times New Roman" w:hAnsi="Times New Roman" w:cs="Times New Roman"/>
          <w:bCs/>
        </w:rPr>
        <w:t>dis qu’un agent économique est e</w:t>
      </w:r>
      <w:r w:rsidR="00CA280E">
        <w:rPr>
          <w:rFonts w:ascii="Times New Roman" w:hAnsi="Times New Roman" w:cs="Times New Roman"/>
          <w:bCs/>
        </w:rPr>
        <w:t>n</w:t>
      </w:r>
      <w:r w:rsidR="00A3719E">
        <w:rPr>
          <w:rFonts w:ascii="Times New Roman" w:hAnsi="Times New Roman" w:cs="Times New Roman"/>
          <w:bCs/>
        </w:rPr>
        <w:t>………..l</w:t>
      </w:r>
      <w:r>
        <w:rPr>
          <w:rFonts w:ascii="Times New Roman" w:hAnsi="Times New Roman" w:cs="Times New Roman"/>
          <w:bCs/>
        </w:rPr>
        <w:t xml:space="preserve">orsque </w:t>
      </w:r>
      <w:r w:rsidR="00B875AD">
        <w:rPr>
          <w:rFonts w:ascii="Times New Roman" w:hAnsi="Times New Roman" w:cs="Times New Roman"/>
          <w:bCs/>
        </w:rPr>
        <w:t>ses investissements sont…………</w:t>
      </w:r>
      <w:r>
        <w:rPr>
          <w:rFonts w:ascii="Times New Roman" w:hAnsi="Times New Roman" w:cs="Times New Roman"/>
          <w:bCs/>
        </w:rPr>
        <w:t xml:space="preserve">à </w:t>
      </w:r>
      <w:r w:rsidR="00477138">
        <w:rPr>
          <w:rFonts w:ascii="Times New Roman" w:hAnsi="Times New Roman" w:cs="Times New Roman"/>
          <w:bCs/>
        </w:rPr>
        <w:t xml:space="preserve">son </w:t>
      </w:r>
      <w:r>
        <w:rPr>
          <w:rFonts w:ascii="Times New Roman" w:hAnsi="Times New Roman" w:cs="Times New Roman"/>
          <w:bCs/>
        </w:rPr>
        <w:t>épargne brute. Les agents</w:t>
      </w:r>
      <w:r w:rsidR="00371532">
        <w:rPr>
          <w:rFonts w:ascii="Times New Roman" w:hAnsi="Times New Roman" w:cs="Times New Roman"/>
          <w:bCs/>
        </w:rPr>
        <w:t xml:space="preserve"> à</w:t>
      </w:r>
      <w:r w:rsidR="00B875AD">
        <w:rPr>
          <w:rFonts w:ascii="Times New Roman" w:hAnsi="Times New Roman" w:cs="Times New Roman"/>
          <w:bCs/>
        </w:rPr>
        <w:t>…………</w:t>
      </w:r>
      <w:r>
        <w:rPr>
          <w:rFonts w:ascii="Times New Roman" w:hAnsi="Times New Roman" w:cs="Times New Roman"/>
          <w:bCs/>
        </w:rPr>
        <w:t xml:space="preserve">peuvent mettre une partie de leur </w:t>
      </w:r>
    </w:p>
    <w:p w:rsidR="00A75CF0" w:rsidRDefault="00A75CF0" w:rsidP="007B23EE">
      <w:pPr>
        <w:spacing w:after="0"/>
        <w:jc w:val="both"/>
        <w:rPr>
          <w:rFonts w:ascii="Times New Roman" w:hAnsi="Times New Roman" w:cs="Times New Roman"/>
          <w:bCs/>
        </w:rPr>
      </w:pPr>
      <w:r>
        <w:rPr>
          <w:rFonts w:ascii="Times New Roman" w:hAnsi="Times New Roman" w:cs="Times New Roman"/>
          <w:bCs/>
        </w:rPr>
        <w:t>épargne à la disposition des agents</w:t>
      </w:r>
      <w:r w:rsidR="00CA280E">
        <w:rPr>
          <w:rFonts w:ascii="Times New Roman" w:hAnsi="Times New Roman" w:cs="Times New Roman"/>
          <w:bCs/>
        </w:rPr>
        <w:t xml:space="preserve"> </w:t>
      </w:r>
      <w:r w:rsidR="004D27DE">
        <w:rPr>
          <w:rFonts w:ascii="Times New Roman" w:hAnsi="Times New Roman" w:cs="Times New Roman"/>
          <w:bCs/>
        </w:rPr>
        <w:t xml:space="preserve">qui ont un </w:t>
      </w:r>
      <w:r w:rsidR="00B875AD">
        <w:rPr>
          <w:rFonts w:ascii="Times New Roman" w:hAnsi="Times New Roman" w:cs="Times New Roman"/>
          <w:bCs/>
        </w:rPr>
        <w:t>…………</w:t>
      </w:r>
    </w:p>
    <w:p w:rsidR="00517171" w:rsidRDefault="00517171" w:rsidP="004300B1">
      <w:pPr>
        <w:rPr>
          <w:rFonts w:ascii="Times New Roman" w:hAnsi="Times New Roman" w:cs="Times New Roman"/>
          <w:b/>
        </w:rPr>
      </w:pPr>
      <w:r w:rsidRPr="00517171">
        <w:rPr>
          <w:rFonts w:ascii="Times New Roman" w:hAnsi="Times New Roman" w:cs="Times New Roman"/>
          <w:b/>
        </w:rPr>
        <w:t>N</w:t>
      </w:r>
      <w:r w:rsidR="004D27DE">
        <w:rPr>
          <w:rFonts w:ascii="Times New Roman" w:hAnsi="Times New Roman" w:cs="Times New Roman"/>
          <w:b/>
        </w:rPr>
        <w:t>ota Bene. O</w:t>
      </w:r>
      <w:r>
        <w:rPr>
          <w:rFonts w:ascii="Times New Roman" w:hAnsi="Times New Roman" w:cs="Times New Roman"/>
          <w:bCs/>
        </w:rPr>
        <w:t xml:space="preserve">n peut utiliser un même mot ou </w:t>
      </w:r>
      <w:r w:rsidR="00B4643C">
        <w:rPr>
          <w:rFonts w:ascii="Times New Roman" w:hAnsi="Times New Roman" w:cs="Times New Roman"/>
          <w:bCs/>
        </w:rPr>
        <w:t>un</w:t>
      </w:r>
      <w:r w:rsidR="005C30EC">
        <w:rPr>
          <w:rFonts w:ascii="Times New Roman" w:hAnsi="Times New Roman" w:cs="Times New Roman"/>
          <w:bCs/>
        </w:rPr>
        <w:t xml:space="preserve"> même groupe de mot</w:t>
      </w:r>
      <w:r w:rsidR="00E86886">
        <w:rPr>
          <w:rFonts w:ascii="Times New Roman" w:hAnsi="Times New Roman" w:cs="Times New Roman"/>
          <w:bCs/>
        </w:rPr>
        <w:t>s</w:t>
      </w:r>
      <w:r>
        <w:rPr>
          <w:rFonts w:ascii="Times New Roman" w:hAnsi="Times New Roman" w:cs="Times New Roman"/>
          <w:bCs/>
        </w:rPr>
        <w:t xml:space="preserve">. </w:t>
      </w:r>
      <w:r w:rsidR="00371532">
        <w:rPr>
          <w:rFonts w:ascii="Times New Roman" w:hAnsi="Times New Roman" w:cs="Times New Roman"/>
          <w:b/>
        </w:rPr>
        <w:t>(15</w:t>
      </w:r>
      <w:r w:rsidRPr="00517171">
        <w:rPr>
          <w:rFonts w:ascii="Times New Roman" w:hAnsi="Times New Roman" w:cs="Times New Roman"/>
          <w:b/>
        </w:rPr>
        <w:t xml:space="preserve"> </w:t>
      </w:r>
      <w:r w:rsidR="00967967">
        <w:rPr>
          <w:rFonts w:ascii="Times New Roman" w:hAnsi="Times New Roman" w:cs="Times New Roman"/>
          <w:b/>
        </w:rPr>
        <w:t>poin</w:t>
      </w:r>
      <w:r w:rsidRPr="00517171">
        <w:rPr>
          <w:rFonts w:ascii="Times New Roman" w:hAnsi="Times New Roman" w:cs="Times New Roman"/>
          <w:b/>
        </w:rPr>
        <w:t>ts)</w:t>
      </w:r>
    </w:p>
    <w:p w:rsidR="00C17B3A" w:rsidRPr="00C17B3A" w:rsidRDefault="00C17B3A" w:rsidP="007B23EE">
      <w:pPr>
        <w:pStyle w:val="Paragraphedeliste"/>
        <w:numPr>
          <w:ilvl w:val="0"/>
          <w:numId w:val="8"/>
        </w:numPr>
        <w:spacing w:line="240" w:lineRule="auto"/>
        <w:ind w:left="426" w:hanging="284"/>
        <w:jc w:val="both"/>
        <w:rPr>
          <w:rFonts w:ascii="Times New Roman" w:hAnsi="Times New Roman" w:cs="Times New Roman"/>
          <w:b/>
          <w:bCs/>
          <w:lang w:val="fr-FR"/>
        </w:rPr>
      </w:pPr>
      <w:r w:rsidRPr="00C17B3A">
        <w:rPr>
          <w:rFonts w:ascii="Times New Roman" w:hAnsi="Times New Roman" w:cs="Times New Roman"/>
          <w:b/>
          <w:bCs/>
          <w:lang w:val="fr-FR"/>
        </w:rPr>
        <w:lastRenderedPageBreak/>
        <w:t xml:space="preserve">Résoudre l’un des deux exercices suivants (III </w:t>
      </w:r>
      <w:r w:rsidR="001D26B6">
        <w:rPr>
          <w:rFonts w:ascii="Times New Roman" w:hAnsi="Times New Roman" w:cs="Times New Roman"/>
          <w:b/>
          <w:bCs/>
          <w:lang w:val="fr-FR"/>
        </w:rPr>
        <w:t>ou</w:t>
      </w:r>
      <w:r w:rsidRPr="00C17B3A">
        <w:rPr>
          <w:rFonts w:ascii="Times New Roman" w:hAnsi="Times New Roman" w:cs="Times New Roman"/>
          <w:b/>
          <w:bCs/>
          <w:lang w:val="fr-FR"/>
        </w:rPr>
        <w:t xml:space="preserve"> IV) (3</w:t>
      </w:r>
      <w:r w:rsidR="005600E5">
        <w:rPr>
          <w:rFonts w:ascii="Times New Roman" w:hAnsi="Times New Roman" w:cs="Times New Roman"/>
          <w:b/>
          <w:bCs/>
          <w:lang w:val="fr-FR"/>
        </w:rPr>
        <w:t>5</w:t>
      </w:r>
      <w:r w:rsidRPr="00C17B3A">
        <w:rPr>
          <w:rFonts w:ascii="Times New Roman" w:hAnsi="Times New Roman" w:cs="Times New Roman"/>
          <w:b/>
          <w:bCs/>
          <w:lang w:val="fr-FR"/>
        </w:rPr>
        <w:t xml:space="preserve"> </w:t>
      </w:r>
      <w:r w:rsidR="0037078C">
        <w:rPr>
          <w:rFonts w:ascii="Times New Roman" w:hAnsi="Times New Roman" w:cs="Times New Roman"/>
          <w:b/>
          <w:bCs/>
          <w:lang w:val="fr-FR"/>
        </w:rPr>
        <w:t>poin</w:t>
      </w:r>
      <w:r w:rsidRPr="00C17B3A">
        <w:rPr>
          <w:rFonts w:ascii="Times New Roman" w:hAnsi="Times New Roman" w:cs="Times New Roman"/>
          <w:b/>
          <w:bCs/>
          <w:lang w:val="fr-FR"/>
        </w:rPr>
        <w:t>ts)</w:t>
      </w:r>
    </w:p>
    <w:p w:rsidR="00510D54" w:rsidRDefault="00E86886" w:rsidP="00511493">
      <w:pPr>
        <w:pStyle w:val="Paragraphedeliste"/>
        <w:spacing w:after="0" w:line="240" w:lineRule="auto"/>
        <w:ind w:left="90"/>
        <w:jc w:val="both"/>
        <w:rPr>
          <w:rFonts w:ascii="Times New Roman" w:hAnsi="Times New Roman" w:cs="Times New Roman"/>
          <w:bCs/>
          <w:lang w:val="fr-FR"/>
        </w:rPr>
      </w:pPr>
      <w:r>
        <w:rPr>
          <w:rFonts w:ascii="Times New Roman" w:hAnsi="Times New Roman" w:cs="Times New Roman"/>
          <w:bCs/>
          <w:lang w:val="fr-FR"/>
        </w:rPr>
        <w:t xml:space="preserve">Une entreprise </w:t>
      </w:r>
      <w:r w:rsidR="00511493">
        <w:rPr>
          <w:rFonts w:ascii="Times New Roman" w:hAnsi="Times New Roman" w:cs="Times New Roman"/>
          <w:bCs/>
          <w:lang w:val="fr-FR"/>
        </w:rPr>
        <w:t>en situation de monopole</w:t>
      </w:r>
      <w:r>
        <w:rPr>
          <w:rFonts w:ascii="Times New Roman" w:hAnsi="Times New Roman" w:cs="Times New Roman"/>
          <w:bCs/>
          <w:lang w:val="fr-FR"/>
        </w:rPr>
        <w:t xml:space="preserve"> </w:t>
      </w:r>
      <w:r w:rsidR="00511493">
        <w:rPr>
          <w:rFonts w:ascii="Times New Roman" w:hAnsi="Times New Roman" w:cs="Times New Roman"/>
          <w:bCs/>
          <w:lang w:val="fr-FR"/>
        </w:rPr>
        <w:t>a une fonction de coût total </w:t>
      </w:r>
      <w:r w:rsidR="00517171" w:rsidRPr="0074051A">
        <w:rPr>
          <w:rFonts w:ascii="Times New Roman" w:hAnsi="Times New Roman" w:cs="Times New Roman"/>
          <w:bCs/>
          <w:lang w:val="fr-FR"/>
        </w:rPr>
        <w:t xml:space="preserve"> </w:t>
      </w:r>
      <w:r w:rsidR="00517171" w:rsidRPr="00511493">
        <w:rPr>
          <w:rFonts w:ascii="Times New Roman" w:hAnsi="Times New Roman" w:cs="Times New Roman"/>
          <w:bCs/>
          <w:lang w:val="fr-FR"/>
        </w:rPr>
        <w:t>CT</w:t>
      </w:r>
      <w:r w:rsidR="007B23EE" w:rsidRPr="00511493">
        <w:rPr>
          <w:rFonts w:ascii="Times New Roman" w:hAnsi="Times New Roman" w:cs="Times New Roman"/>
          <w:bCs/>
          <w:lang w:val="fr-FR"/>
        </w:rPr>
        <w:t xml:space="preserve"> </w:t>
      </w:r>
      <w:r w:rsidR="00517171" w:rsidRPr="00511493">
        <w:rPr>
          <w:rFonts w:ascii="Times New Roman" w:hAnsi="Times New Roman" w:cs="Times New Roman"/>
          <w:bCs/>
          <w:lang w:val="fr-FR"/>
        </w:rPr>
        <w:t>=</w:t>
      </w:r>
      <w:r w:rsidR="007B23EE" w:rsidRPr="00511493">
        <w:rPr>
          <w:rFonts w:ascii="Times New Roman" w:hAnsi="Times New Roman" w:cs="Times New Roman"/>
          <w:bCs/>
          <w:lang w:val="fr-FR"/>
        </w:rPr>
        <w:t xml:space="preserve"> </w:t>
      </w:r>
      <w:r w:rsidR="00511493">
        <w:rPr>
          <w:rFonts w:ascii="Times New Roman" w:hAnsi="Times New Roman" w:cs="Times New Roman"/>
          <w:bCs/>
          <w:lang w:val="fr-FR"/>
        </w:rPr>
        <w:t>1</w:t>
      </w:r>
      <w:r w:rsidR="00517171" w:rsidRPr="00511493">
        <w:rPr>
          <w:rFonts w:ascii="Times New Roman" w:hAnsi="Times New Roman" w:cs="Times New Roman"/>
          <w:bCs/>
          <w:lang w:val="fr-FR"/>
        </w:rPr>
        <w:t>0</w:t>
      </w:r>
      <w:r w:rsidR="007B23EE" w:rsidRPr="00511493">
        <w:rPr>
          <w:rFonts w:ascii="Times New Roman" w:hAnsi="Times New Roman" w:cs="Times New Roman"/>
          <w:bCs/>
          <w:lang w:val="fr-FR"/>
        </w:rPr>
        <w:t xml:space="preserve"> </w:t>
      </w:r>
      <w:r w:rsidR="00517171" w:rsidRPr="00511493">
        <w:rPr>
          <w:rFonts w:ascii="Times New Roman" w:hAnsi="Times New Roman" w:cs="Times New Roman"/>
          <w:bCs/>
          <w:lang w:val="fr-FR"/>
        </w:rPr>
        <w:t>+</w:t>
      </w:r>
      <w:r w:rsidR="007B23EE" w:rsidRPr="00511493">
        <w:rPr>
          <w:rFonts w:ascii="Times New Roman" w:hAnsi="Times New Roman" w:cs="Times New Roman"/>
          <w:bCs/>
          <w:lang w:val="fr-FR"/>
        </w:rPr>
        <w:t xml:space="preserve"> </w:t>
      </w:r>
      <w:r w:rsidR="00511493">
        <w:rPr>
          <w:rFonts w:ascii="Times New Roman" w:hAnsi="Times New Roman" w:cs="Times New Roman"/>
          <w:bCs/>
          <w:lang w:val="fr-FR"/>
        </w:rPr>
        <w:t>1</w:t>
      </w:r>
      <w:r w:rsidR="00517171" w:rsidRPr="00511493">
        <w:rPr>
          <w:rFonts w:ascii="Times New Roman" w:hAnsi="Times New Roman" w:cs="Times New Roman"/>
          <w:bCs/>
          <w:lang w:val="fr-FR"/>
        </w:rPr>
        <w:t xml:space="preserve">0Q et une fonction de demande égale à </w:t>
      </w:r>
      <w:r w:rsidR="00511493">
        <w:rPr>
          <w:rFonts w:ascii="Times New Roman" w:hAnsi="Times New Roman" w:cs="Times New Roman"/>
          <w:bCs/>
          <w:lang w:val="fr-FR"/>
        </w:rPr>
        <w:t xml:space="preserve">  </w:t>
      </w:r>
      <w:r w:rsidR="00517171" w:rsidRPr="00511493">
        <w:rPr>
          <w:rFonts w:ascii="Times New Roman" w:hAnsi="Times New Roman" w:cs="Times New Roman"/>
          <w:bCs/>
          <w:lang w:val="fr-FR"/>
        </w:rPr>
        <w:t>Q</w:t>
      </w:r>
      <w:r w:rsidR="007B23EE" w:rsidRPr="00511493">
        <w:rPr>
          <w:rFonts w:ascii="Times New Roman" w:hAnsi="Times New Roman" w:cs="Times New Roman"/>
          <w:bCs/>
          <w:lang w:val="fr-FR"/>
        </w:rPr>
        <w:t xml:space="preserve"> </w:t>
      </w:r>
      <w:r w:rsidR="00517171" w:rsidRPr="00511493">
        <w:rPr>
          <w:rFonts w:ascii="Times New Roman" w:hAnsi="Times New Roman" w:cs="Times New Roman"/>
          <w:bCs/>
          <w:lang w:val="fr-FR"/>
        </w:rPr>
        <w:t>=</w:t>
      </w:r>
      <w:r w:rsidR="007B23EE" w:rsidRPr="00511493">
        <w:rPr>
          <w:rFonts w:ascii="Times New Roman" w:hAnsi="Times New Roman" w:cs="Times New Roman"/>
          <w:bCs/>
          <w:lang w:val="fr-FR"/>
        </w:rPr>
        <w:t xml:space="preserve"> </w:t>
      </w:r>
      <w:r w:rsidR="00511493">
        <w:rPr>
          <w:rFonts w:ascii="Times New Roman" w:hAnsi="Times New Roman" w:cs="Times New Roman"/>
          <w:bCs/>
          <w:lang w:val="fr-FR"/>
        </w:rPr>
        <w:t>3</w:t>
      </w:r>
      <w:r w:rsidR="00517171" w:rsidRPr="00511493">
        <w:rPr>
          <w:rFonts w:ascii="Times New Roman" w:hAnsi="Times New Roman" w:cs="Times New Roman"/>
          <w:bCs/>
          <w:lang w:val="fr-FR"/>
        </w:rPr>
        <w:t>0</w:t>
      </w:r>
      <w:r w:rsidR="007B23EE" w:rsidRPr="00511493">
        <w:rPr>
          <w:rFonts w:ascii="Times New Roman" w:hAnsi="Times New Roman" w:cs="Times New Roman"/>
          <w:bCs/>
          <w:lang w:val="fr-FR"/>
        </w:rPr>
        <w:t xml:space="preserve"> – </w:t>
      </w:r>
      <w:r w:rsidR="00B61D26">
        <w:rPr>
          <w:rFonts w:ascii="Times New Roman" w:hAnsi="Times New Roman" w:cs="Times New Roman"/>
          <w:bCs/>
          <w:lang w:val="fr-FR"/>
        </w:rPr>
        <w:t>P. N</w:t>
      </w:r>
      <w:r w:rsidR="00690251">
        <w:rPr>
          <w:rFonts w:ascii="Times New Roman" w:hAnsi="Times New Roman" w:cs="Times New Roman"/>
          <w:bCs/>
          <w:lang w:val="fr-FR"/>
        </w:rPr>
        <w:t>otez</w:t>
      </w:r>
      <w:r w:rsidR="00517171" w:rsidRPr="00511493">
        <w:rPr>
          <w:rFonts w:ascii="Times New Roman" w:hAnsi="Times New Roman" w:cs="Times New Roman"/>
          <w:bCs/>
          <w:lang w:val="fr-FR"/>
        </w:rPr>
        <w:t xml:space="preserve"> </w:t>
      </w:r>
      <w:r w:rsidR="00BA2782" w:rsidRPr="00511493">
        <w:rPr>
          <w:rFonts w:ascii="Times New Roman" w:hAnsi="Times New Roman" w:cs="Times New Roman"/>
          <w:bCs/>
          <w:lang w:val="fr-FR"/>
        </w:rPr>
        <w:t xml:space="preserve">que </w:t>
      </w:r>
      <w:r w:rsidR="00517171" w:rsidRPr="00511493">
        <w:rPr>
          <w:rFonts w:ascii="Times New Roman" w:hAnsi="Times New Roman" w:cs="Times New Roman"/>
          <w:bCs/>
          <w:lang w:val="fr-FR"/>
        </w:rPr>
        <w:t xml:space="preserve">la demande </w:t>
      </w:r>
      <w:r w:rsidR="00D9166C">
        <w:rPr>
          <w:rFonts w:ascii="Times New Roman" w:hAnsi="Times New Roman" w:cs="Times New Roman"/>
          <w:bCs/>
          <w:lang w:val="fr-FR"/>
        </w:rPr>
        <w:t xml:space="preserve">Q </w:t>
      </w:r>
      <w:r w:rsidR="00517171" w:rsidRPr="00511493">
        <w:rPr>
          <w:rFonts w:ascii="Times New Roman" w:hAnsi="Times New Roman" w:cs="Times New Roman"/>
          <w:bCs/>
          <w:lang w:val="fr-FR"/>
        </w:rPr>
        <w:t xml:space="preserve">est </w:t>
      </w:r>
      <w:r w:rsidR="00BA2782" w:rsidRPr="00511493">
        <w:rPr>
          <w:rFonts w:ascii="Times New Roman" w:hAnsi="Times New Roman" w:cs="Times New Roman"/>
          <w:bCs/>
          <w:lang w:val="fr-FR"/>
        </w:rPr>
        <w:t>donnée</w:t>
      </w:r>
      <w:r w:rsidR="00517171" w:rsidRPr="00511493">
        <w:rPr>
          <w:rFonts w:ascii="Times New Roman" w:hAnsi="Times New Roman" w:cs="Times New Roman"/>
          <w:bCs/>
          <w:lang w:val="fr-FR"/>
        </w:rPr>
        <w:t xml:space="preserve"> </w:t>
      </w:r>
      <w:r w:rsidR="00510D54" w:rsidRPr="00511493">
        <w:rPr>
          <w:rFonts w:ascii="Times New Roman" w:hAnsi="Times New Roman" w:cs="Times New Roman"/>
          <w:bCs/>
          <w:lang w:val="fr-FR"/>
        </w:rPr>
        <w:t>en fonction du prix P.</w:t>
      </w:r>
    </w:p>
    <w:p w:rsidR="00D9166C" w:rsidRPr="00B875AD" w:rsidRDefault="00D9166C" w:rsidP="00B875AD">
      <w:pPr>
        <w:pStyle w:val="Paragraphedeliste"/>
        <w:numPr>
          <w:ilvl w:val="0"/>
          <w:numId w:val="9"/>
        </w:numPr>
        <w:spacing w:after="0"/>
        <w:jc w:val="both"/>
        <w:rPr>
          <w:rFonts w:ascii="Times New Roman" w:hAnsi="Times New Roman" w:cs="Times New Roman"/>
          <w:bCs/>
          <w:lang w:val="fr-FR"/>
        </w:rPr>
      </w:pPr>
      <w:r w:rsidRPr="00B875AD">
        <w:rPr>
          <w:rFonts w:ascii="Times New Roman" w:hAnsi="Times New Roman" w:cs="Times New Roman"/>
          <w:bCs/>
          <w:lang w:val="fr-FR"/>
        </w:rPr>
        <w:t>Déterminer le coût marginal de cette entreprise</w:t>
      </w:r>
      <w:r w:rsidR="00AC0B95" w:rsidRPr="00B875AD">
        <w:rPr>
          <w:rFonts w:ascii="Times New Roman" w:hAnsi="Times New Roman" w:cs="Times New Roman"/>
          <w:bCs/>
          <w:lang w:val="fr-FR"/>
        </w:rPr>
        <w:t>.</w:t>
      </w:r>
    </w:p>
    <w:p w:rsidR="00510D54" w:rsidRDefault="00517171" w:rsidP="00AE7581">
      <w:pPr>
        <w:pStyle w:val="Paragraphedeliste"/>
        <w:numPr>
          <w:ilvl w:val="0"/>
          <w:numId w:val="9"/>
        </w:numPr>
        <w:spacing w:after="0" w:line="240" w:lineRule="auto"/>
        <w:ind w:left="270" w:hanging="270"/>
        <w:jc w:val="both"/>
        <w:rPr>
          <w:rFonts w:ascii="Times New Roman" w:hAnsi="Times New Roman" w:cs="Times New Roman"/>
          <w:bCs/>
          <w:lang w:val="fr-FR"/>
        </w:rPr>
      </w:pPr>
      <w:r w:rsidRPr="00510D54">
        <w:rPr>
          <w:rFonts w:ascii="Times New Roman" w:hAnsi="Times New Roman" w:cs="Times New Roman"/>
          <w:bCs/>
          <w:lang w:val="fr-FR"/>
        </w:rPr>
        <w:t xml:space="preserve"> </w:t>
      </w:r>
      <w:r w:rsidR="00510D54">
        <w:rPr>
          <w:rFonts w:ascii="Times New Roman" w:hAnsi="Times New Roman" w:cs="Times New Roman"/>
          <w:bCs/>
          <w:lang w:val="fr-FR"/>
        </w:rPr>
        <w:t>Calculer le rev</w:t>
      </w:r>
      <w:r w:rsidR="00E86886">
        <w:rPr>
          <w:rFonts w:ascii="Times New Roman" w:hAnsi="Times New Roman" w:cs="Times New Roman"/>
          <w:bCs/>
          <w:lang w:val="fr-FR"/>
        </w:rPr>
        <w:t>enu total de l’entreprise pour Q</w:t>
      </w:r>
      <w:r w:rsidR="00510D54">
        <w:rPr>
          <w:rFonts w:ascii="Times New Roman" w:hAnsi="Times New Roman" w:cs="Times New Roman"/>
          <w:bCs/>
          <w:lang w:val="fr-FR"/>
        </w:rPr>
        <w:t xml:space="preserve"> unités</w:t>
      </w:r>
      <w:r w:rsidR="00BA2782">
        <w:rPr>
          <w:rFonts w:ascii="Times New Roman" w:hAnsi="Times New Roman" w:cs="Times New Roman"/>
          <w:bCs/>
          <w:lang w:val="fr-FR"/>
        </w:rPr>
        <w:t xml:space="preserve"> produites et</w:t>
      </w:r>
      <w:r w:rsidR="00510D54">
        <w:rPr>
          <w:rFonts w:ascii="Times New Roman" w:hAnsi="Times New Roman" w:cs="Times New Roman"/>
          <w:bCs/>
          <w:lang w:val="fr-FR"/>
        </w:rPr>
        <w:t xml:space="preserve"> vendues.</w:t>
      </w:r>
    </w:p>
    <w:p w:rsidR="00844FE5" w:rsidRDefault="00510D54" w:rsidP="00AE7581">
      <w:pPr>
        <w:pStyle w:val="Paragraphedeliste"/>
        <w:numPr>
          <w:ilvl w:val="0"/>
          <w:numId w:val="9"/>
        </w:numPr>
        <w:spacing w:after="0" w:line="240" w:lineRule="auto"/>
        <w:ind w:left="270" w:hanging="270"/>
        <w:jc w:val="both"/>
        <w:rPr>
          <w:rFonts w:ascii="Times New Roman" w:hAnsi="Times New Roman" w:cs="Times New Roman"/>
          <w:bCs/>
          <w:lang w:val="fr-FR"/>
        </w:rPr>
      </w:pPr>
      <w:r>
        <w:rPr>
          <w:rFonts w:ascii="Times New Roman" w:hAnsi="Times New Roman" w:cs="Times New Roman"/>
          <w:bCs/>
          <w:lang w:val="fr-FR"/>
        </w:rPr>
        <w:t xml:space="preserve">Trouver le prix et le niveau de production qui maximisent le profit de cette entreprise. </w:t>
      </w:r>
    </w:p>
    <w:p w:rsidR="00AE7581" w:rsidRDefault="00C328B0" w:rsidP="00AE7581">
      <w:pPr>
        <w:pStyle w:val="Paragraphedeliste"/>
        <w:numPr>
          <w:ilvl w:val="0"/>
          <w:numId w:val="9"/>
        </w:numPr>
        <w:spacing w:after="0" w:line="240" w:lineRule="auto"/>
        <w:ind w:left="270" w:hanging="270"/>
        <w:jc w:val="both"/>
        <w:rPr>
          <w:rFonts w:ascii="Times New Roman" w:hAnsi="Times New Roman" w:cs="Times New Roman"/>
          <w:bCs/>
          <w:lang w:val="fr-FR"/>
        </w:rPr>
      </w:pPr>
      <w:r>
        <w:rPr>
          <w:rFonts w:ascii="Times New Roman" w:hAnsi="Times New Roman" w:cs="Times New Roman"/>
          <w:bCs/>
          <w:lang w:val="fr-FR"/>
        </w:rPr>
        <w:t>Calculer son profit</w:t>
      </w:r>
      <w:r w:rsidR="00AE7581">
        <w:rPr>
          <w:rFonts w:ascii="Times New Roman" w:hAnsi="Times New Roman" w:cs="Times New Roman"/>
          <w:bCs/>
          <w:lang w:val="fr-FR"/>
        </w:rPr>
        <w:t>.</w:t>
      </w:r>
    </w:p>
    <w:p w:rsidR="007B23EE" w:rsidRPr="007B23EE" w:rsidRDefault="007B23EE" w:rsidP="007B23EE">
      <w:pPr>
        <w:pStyle w:val="Paragraphedeliste"/>
        <w:spacing w:after="0" w:line="240" w:lineRule="auto"/>
        <w:ind w:left="270"/>
        <w:jc w:val="both"/>
        <w:rPr>
          <w:rFonts w:ascii="Times New Roman" w:hAnsi="Times New Roman" w:cs="Times New Roman"/>
          <w:bCs/>
          <w:sz w:val="10"/>
          <w:szCs w:val="10"/>
          <w:lang w:val="fr-FR"/>
        </w:rPr>
      </w:pPr>
    </w:p>
    <w:p w:rsidR="0074051A" w:rsidRPr="0074051A" w:rsidRDefault="00BA2782" w:rsidP="007B23EE">
      <w:pPr>
        <w:pStyle w:val="Paragraphedeliste"/>
        <w:numPr>
          <w:ilvl w:val="0"/>
          <w:numId w:val="8"/>
        </w:numPr>
        <w:spacing w:after="0" w:line="240" w:lineRule="auto"/>
        <w:ind w:left="426" w:hanging="284"/>
        <w:jc w:val="both"/>
        <w:rPr>
          <w:rFonts w:ascii="Times New Roman" w:hAnsi="Times New Roman" w:cs="Times New Roman"/>
          <w:bCs/>
          <w:lang w:val="fr-FR"/>
        </w:rPr>
      </w:pPr>
      <w:r>
        <w:rPr>
          <w:rFonts w:ascii="Times New Roman" w:hAnsi="Times New Roman" w:cs="Times New Roman"/>
          <w:bCs/>
          <w:lang w:val="fr-FR"/>
        </w:rPr>
        <w:t>Les colonnes deux (2) et quatre</w:t>
      </w:r>
      <w:r w:rsidR="0074051A" w:rsidRPr="0074051A">
        <w:rPr>
          <w:rFonts w:ascii="Times New Roman" w:hAnsi="Times New Roman" w:cs="Times New Roman"/>
          <w:bCs/>
          <w:lang w:val="fr-FR"/>
        </w:rPr>
        <w:t xml:space="preserve"> (</w:t>
      </w:r>
      <w:r w:rsidR="0074051A">
        <w:rPr>
          <w:rFonts w:ascii="Times New Roman" w:hAnsi="Times New Roman" w:cs="Times New Roman"/>
          <w:bCs/>
          <w:lang w:val="fr-FR"/>
        </w:rPr>
        <w:t>4</w:t>
      </w:r>
      <w:r w:rsidR="0074051A" w:rsidRPr="0074051A">
        <w:rPr>
          <w:rFonts w:ascii="Times New Roman" w:hAnsi="Times New Roman" w:cs="Times New Roman"/>
          <w:bCs/>
          <w:lang w:val="fr-FR"/>
        </w:rPr>
        <w:t>)</w:t>
      </w:r>
      <w:r w:rsidR="0074051A">
        <w:rPr>
          <w:rFonts w:ascii="Times New Roman" w:hAnsi="Times New Roman" w:cs="Times New Roman"/>
          <w:bCs/>
          <w:lang w:val="fr-FR"/>
        </w:rPr>
        <w:t xml:space="preserve"> du tableau ci-dessous montrent respectivement les dépenses de consommation (C) et le revenu disponible</w:t>
      </w:r>
      <w:r w:rsidR="008D6970">
        <w:rPr>
          <w:rFonts w:ascii="Times New Roman" w:hAnsi="Times New Roman" w:cs="Times New Roman"/>
          <w:bCs/>
          <w:lang w:val="fr-FR"/>
        </w:rPr>
        <w:t xml:space="preserve"> (Rd)</w:t>
      </w:r>
      <w:r w:rsidR="0074051A">
        <w:rPr>
          <w:rFonts w:ascii="Times New Roman" w:hAnsi="Times New Roman" w:cs="Times New Roman"/>
          <w:bCs/>
          <w:lang w:val="fr-FR"/>
        </w:rPr>
        <w:t xml:space="preserve"> par année de 2013 à 2018.</w:t>
      </w:r>
    </w:p>
    <w:p w:rsidR="00844FE5" w:rsidRPr="00B22AAE" w:rsidRDefault="00844FE5" w:rsidP="00AE7581">
      <w:pPr>
        <w:spacing w:after="0"/>
        <w:rPr>
          <w:rFonts w:ascii="Times New Roman" w:hAnsi="Times New Roman" w:cs="Times New Roman"/>
          <w:bCs/>
          <w:sz w:val="12"/>
          <w:szCs w:val="12"/>
        </w:rPr>
      </w:pPr>
    </w:p>
    <w:tbl>
      <w:tblPr>
        <w:tblStyle w:val="Grilledutableau"/>
        <w:tblW w:w="5490" w:type="dxa"/>
        <w:tblInd w:w="-162" w:type="dxa"/>
        <w:tblLayout w:type="fixed"/>
        <w:tblLook w:val="04A0" w:firstRow="1" w:lastRow="0" w:firstColumn="1" w:lastColumn="0" w:noHBand="0" w:noVBand="1"/>
      </w:tblPr>
      <w:tblGrid>
        <w:gridCol w:w="720"/>
        <w:gridCol w:w="1800"/>
        <w:gridCol w:w="900"/>
        <w:gridCol w:w="2070"/>
      </w:tblGrid>
      <w:tr w:rsidR="00510D54" w:rsidRPr="00B22AAE" w:rsidTr="0074051A">
        <w:tc>
          <w:tcPr>
            <w:tcW w:w="720" w:type="dxa"/>
          </w:tcPr>
          <w:p w:rsidR="00510D54" w:rsidRPr="00B22AAE" w:rsidRDefault="00510D54" w:rsidP="00AE7581">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Année</w:t>
            </w:r>
          </w:p>
        </w:tc>
        <w:tc>
          <w:tcPr>
            <w:tcW w:w="1800" w:type="dxa"/>
          </w:tcPr>
          <w:p w:rsidR="00510D54" w:rsidRPr="00B22AAE" w:rsidRDefault="00510D54" w:rsidP="00AE7581">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Consommation (C)</w:t>
            </w:r>
          </w:p>
        </w:tc>
        <w:tc>
          <w:tcPr>
            <w:tcW w:w="900" w:type="dxa"/>
          </w:tcPr>
          <w:p w:rsidR="00510D54" w:rsidRPr="00B22AAE" w:rsidRDefault="00510D54" w:rsidP="00AE7581">
            <w:pPr>
              <w:pStyle w:val="Paragraphedeliste"/>
              <w:spacing w:after="0" w:line="240" w:lineRule="auto"/>
              <w:ind w:left="0"/>
              <w:rPr>
                <w:rFonts w:ascii="Times New Roman" w:hAnsi="Times New Roman" w:cs="Times New Roman"/>
                <w:b/>
                <w:sz w:val="18"/>
                <w:szCs w:val="18"/>
                <w:vertAlign w:val="subscript"/>
                <w:lang w:val="fr-FR"/>
              </w:rPr>
            </w:pPr>
            <w:r>
              <w:rPr>
                <w:rFonts w:ascii="Times New Roman" w:hAnsi="Times New Roman" w:cs="Times New Roman"/>
                <w:b/>
                <w:sz w:val="18"/>
                <w:szCs w:val="18"/>
                <w:lang w:val="fr-FR"/>
              </w:rPr>
              <w:t>Pmc</w:t>
            </w:r>
          </w:p>
        </w:tc>
        <w:tc>
          <w:tcPr>
            <w:tcW w:w="2070" w:type="dxa"/>
          </w:tcPr>
          <w:p w:rsidR="00510D54" w:rsidRPr="00B22AAE" w:rsidRDefault="00510D54" w:rsidP="00AE7581">
            <w:pPr>
              <w:pStyle w:val="Paragraphedeliste"/>
              <w:spacing w:after="0" w:line="240" w:lineRule="auto"/>
              <w:ind w:left="0"/>
              <w:rPr>
                <w:rFonts w:ascii="Times New Roman" w:hAnsi="Times New Roman" w:cs="Times New Roman"/>
                <w:b/>
                <w:sz w:val="18"/>
                <w:szCs w:val="18"/>
                <w:lang w:val="fr-FR"/>
              </w:rPr>
            </w:pPr>
            <w:r>
              <w:rPr>
                <w:rFonts w:ascii="Times New Roman" w:hAnsi="Times New Roman" w:cs="Times New Roman"/>
                <w:b/>
                <w:sz w:val="18"/>
                <w:szCs w:val="18"/>
                <w:lang w:val="fr-FR"/>
              </w:rPr>
              <w:t>Revenu disponible (Rd)</w:t>
            </w:r>
          </w:p>
        </w:tc>
      </w:tr>
      <w:tr w:rsidR="00510D54" w:rsidRPr="00B22AAE" w:rsidTr="0074051A">
        <w:tc>
          <w:tcPr>
            <w:tcW w:w="72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2013</w:t>
            </w:r>
          </w:p>
        </w:tc>
        <w:tc>
          <w:tcPr>
            <w:tcW w:w="180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$2 700</w:t>
            </w:r>
          </w:p>
        </w:tc>
        <w:tc>
          <w:tcPr>
            <w:tcW w:w="900" w:type="dxa"/>
          </w:tcPr>
          <w:p w:rsidR="00510D54" w:rsidRPr="00BA2782" w:rsidRDefault="00E10017"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w:t>
            </w:r>
          </w:p>
        </w:tc>
        <w:tc>
          <w:tcPr>
            <w:tcW w:w="207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 xml:space="preserve">$3 </w:t>
            </w:r>
            <w:r w:rsidR="00510D54" w:rsidRPr="00B22AAE">
              <w:rPr>
                <w:rFonts w:ascii="Times New Roman" w:hAnsi="Times New Roman" w:cs="Times New Roman"/>
                <w:bCs/>
                <w:sz w:val="21"/>
                <w:szCs w:val="21"/>
                <w:lang w:val="fr-FR"/>
              </w:rPr>
              <w:t>200</w:t>
            </w:r>
          </w:p>
        </w:tc>
      </w:tr>
      <w:tr w:rsidR="00510D54" w:rsidRPr="00B22AAE" w:rsidTr="0074051A">
        <w:tc>
          <w:tcPr>
            <w:tcW w:w="72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2014</w:t>
            </w:r>
          </w:p>
        </w:tc>
        <w:tc>
          <w:tcPr>
            <w:tcW w:w="180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w:t>
            </w:r>
            <w:r w:rsidR="00510D54" w:rsidRPr="00B22AAE">
              <w:rPr>
                <w:rFonts w:ascii="Times New Roman" w:hAnsi="Times New Roman" w:cs="Times New Roman"/>
                <w:bCs/>
                <w:sz w:val="21"/>
                <w:szCs w:val="21"/>
                <w:lang w:val="fr-FR"/>
              </w:rPr>
              <w:t>3</w:t>
            </w:r>
            <w:r>
              <w:rPr>
                <w:rFonts w:ascii="Times New Roman" w:hAnsi="Times New Roman" w:cs="Times New Roman"/>
                <w:bCs/>
                <w:sz w:val="21"/>
                <w:szCs w:val="21"/>
                <w:lang w:val="fr-FR"/>
              </w:rPr>
              <w:t xml:space="preserve"> 000</w:t>
            </w:r>
          </w:p>
        </w:tc>
        <w:tc>
          <w:tcPr>
            <w:tcW w:w="90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p>
        </w:tc>
        <w:tc>
          <w:tcPr>
            <w:tcW w:w="207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$3 600</w:t>
            </w:r>
          </w:p>
        </w:tc>
      </w:tr>
      <w:tr w:rsidR="00510D54" w:rsidRPr="00B22AAE" w:rsidTr="0074051A">
        <w:tc>
          <w:tcPr>
            <w:tcW w:w="720" w:type="dxa"/>
          </w:tcPr>
          <w:p w:rsidR="00510D54" w:rsidRDefault="00510D54"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2015</w:t>
            </w:r>
          </w:p>
        </w:tc>
        <w:tc>
          <w:tcPr>
            <w:tcW w:w="180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$3 310</w:t>
            </w:r>
          </w:p>
        </w:tc>
        <w:tc>
          <w:tcPr>
            <w:tcW w:w="90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p>
        </w:tc>
        <w:tc>
          <w:tcPr>
            <w:tcW w:w="207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$4 000</w:t>
            </w:r>
          </w:p>
        </w:tc>
      </w:tr>
      <w:tr w:rsidR="00510D54" w:rsidRPr="00B22AAE" w:rsidTr="0074051A">
        <w:tc>
          <w:tcPr>
            <w:tcW w:w="720" w:type="dxa"/>
          </w:tcPr>
          <w:p w:rsidR="00510D54" w:rsidRDefault="00510D54"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2016</w:t>
            </w:r>
          </w:p>
        </w:tc>
        <w:tc>
          <w:tcPr>
            <w:tcW w:w="180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$3 623</w:t>
            </w:r>
          </w:p>
        </w:tc>
        <w:tc>
          <w:tcPr>
            <w:tcW w:w="90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p>
        </w:tc>
        <w:tc>
          <w:tcPr>
            <w:tcW w:w="207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$4 400</w:t>
            </w:r>
          </w:p>
        </w:tc>
      </w:tr>
      <w:tr w:rsidR="00510D54" w:rsidRPr="00B22AAE" w:rsidTr="0074051A">
        <w:tc>
          <w:tcPr>
            <w:tcW w:w="720" w:type="dxa"/>
          </w:tcPr>
          <w:p w:rsidR="00510D54" w:rsidRDefault="00510D54"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2017</w:t>
            </w:r>
          </w:p>
        </w:tc>
        <w:tc>
          <w:tcPr>
            <w:tcW w:w="180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$3 900</w:t>
            </w:r>
          </w:p>
        </w:tc>
        <w:tc>
          <w:tcPr>
            <w:tcW w:w="90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p>
        </w:tc>
        <w:tc>
          <w:tcPr>
            <w:tcW w:w="207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$4 800</w:t>
            </w:r>
          </w:p>
        </w:tc>
      </w:tr>
      <w:tr w:rsidR="00510D54" w:rsidRPr="00B22AAE" w:rsidTr="004300B1">
        <w:trPr>
          <w:trHeight w:val="305"/>
        </w:trPr>
        <w:tc>
          <w:tcPr>
            <w:tcW w:w="720" w:type="dxa"/>
          </w:tcPr>
          <w:p w:rsidR="00510D54" w:rsidRDefault="00510D54"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2018</w:t>
            </w:r>
          </w:p>
        </w:tc>
        <w:tc>
          <w:tcPr>
            <w:tcW w:w="180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$4 220</w:t>
            </w:r>
          </w:p>
        </w:tc>
        <w:tc>
          <w:tcPr>
            <w:tcW w:w="900" w:type="dxa"/>
          </w:tcPr>
          <w:p w:rsidR="00510D54" w:rsidRPr="00B22AAE" w:rsidRDefault="00510D54" w:rsidP="00AE7581">
            <w:pPr>
              <w:pStyle w:val="Paragraphedeliste"/>
              <w:spacing w:after="0" w:line="240" w:lineRule="auto"/>
              <w:ind w:left="0"/>
              <w:rPr>
                <w:rFonts w:ascii="Times New Roman" w:hAnsi="Times New Roman" w:cs="Times New Roman"/>
                <w:bCs/>
                <w:sz w:val="21"/>
                <w:szCs w:val="21"/>
                <w:lang w:val="fr-FR"/>
              </w:rPr>
            </w:pPr>
          </w:p>
        </w:tc>
        <w:tc>
          <w:tcPr>
            <w:tcW w:w="2070" w:type="dxa"/>
          </w:tcPr>
          <w:p w:rsidR="00510D54" w:rsidRPr="00B22AAE" w:rsidRDefault="0074051A" w:rsidP="00AE7581">
            <w:pPr>
              <w:pStyle w:val="Paragraphedeliste"/>
              <w:spacing w:after="0" w:line="240" w:lineRule="auto"/>
              <w:ind w:left="0"/>
              <w:rPr>
                <w:rFonts w:ascii="Times New Roman" w:hAnsi="Times New Roman" w:cs="Times New Roman"/>
                <w:bCs/>
                <w:sz w:val="21"/>
                <w:szCs w:val="21"/>
                <w:lang w:val="fr-FR"/>
              </w:rPr>
            </w:pPr>
            <w:r>
              <w:rPr>
                <w:rFonts w:ascii="Times New Roman" w:hAnsi="Times New Roman" w:cs="Times New Roman"/>
                <w:bCs/>
                <w:sz w:val="21"/>
                <w:szCs w:val="21"/>
                <w:lang w:val="fr-FR"/>
              </w:rPr>
              <w:t>$5 200</w:t>
            </w:r>
          </w:p>
        </w:tc>
      </w:tr>
    </w:tbl>
    <w:p w:rsidR="00844FE5" w:rsidRPr="00B22AAE" w:rsidRDefault="00844FE5" w:rsidP="00AE7581">
      <w:pPr>
        <w:spacing w:after="0"/>
        <w:jc w:val="center"/>
        <w:rPr>
          <w:rFonts w:ascii="Times New Roman" w:hAnsi="Times New Roman" w:cs="Times New Roman"/>
          <w:b/>
        </w:rPr>
      </w:pPr>
    </w:p>
    <w:p w:rsidR="00844FE5" w:rsidRPr="00E10017" w:rsidRDefault="00DF3D1E" w:rsidP="00E10017">
      <w:pPr>
        <w:pStyle w:val="Paragraphedeliste"/>
        <w:numPr>
          <w:ilvl w:val="0"/>
          <w:numId w:val="4"/>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Les économistes ont prouvé qu’il existe une relation entre l’évolution du r</w:t>
      </w:r>
      <w:r w:rsidR="00AE7581">
        <w:rPr>
          <w:rFonts w:ascii="Times New Roman" w:hAnsi="Times New Roman" w:cs="Times New Roman"/>
          <w:bCs/>
          <w:lang w:val="fr-FR"/>
        </w:rPr>
        <w:t>evenu et la consommation. E</w:t>
      </w:r>
      <w:r>
        <w:rPr>
          <w:rFonts w:ascii="Times New Roman" w:hAnsi="Times New Roman" w:cs="Times New Roman"/>
          <w:bCs/>
          <w:lang w:val="fr-FR"/>
        </w:rPr>
        <w:t>xpliq</w:t>
      </w:r>
      <w:r w:rsidR="00E10017">
        <w:rPr>
          <w:rFonts w:ascii="Times New Roman" w:hAnsi="Times New Roman" w:cs="Times New Roman"/>
          <w:bCs/>
          <w:lang w:val="fr-FR"/>
        </w:rPr>
        <w:t>uer l’évolution des dépenses de co</w:t>
      </w:r>
      <w:r w:rsidR="00E10017" w:rsidRPr="00E10017">
        <w:rPr>
          <w:rFonts w:ascii="Times New Roman" w:hAnsi="Times New Roman" w:cs="Times New Roman"/>
          <w:bCs/>
          <w:lang w:val="fr-FR"/>
        </w:rPr>
        <w:t>nsommation</w:t>
      </w:r>
      <w:r w:rsidRPr="00E10017">
        <w:rPr>
          <w:rFonts w:ascii="Times New Roman" w:hAnsi="Times New Roman" w:cs="Times New Roman"/>
          <w:bCs/>
          <w:lang w:val="fr-FR"/>
        </w:rPr>
        <w:t xml:space="preserve"> par rapport à celle du revenu disponible</w:t>
      </w:r>
      <w:r w:rsidR="00AE7581" w:rsidRPr="00E10017">
        <w:rPr>
          <w:rFonts w:ascii="Times New Roman" w:hAnsi="Times New Roman" w:cs="Times New Roman"/>
          <w:bCs/>
          <w:lang w:val="fr-FR"/>
        </w:rPr>
        <w:t xml:space="preserve"> en observant attentivement le tableau</w:t>
      </w:r>
      <w:r w:rsidRPr="00E10017">
        <w:rPr>
          <w:rFonts w:ascii="Times New Roman" w:hAnsi="Times New Roman" w:cs="Times New Roman"/>
          <w:bCs/>
          <w:lang w:val="fr-FR"/>
        </w:rPr>
        <w:t>.</w:t>
      </w:r>
    </w:p>
    <w:p w:rsidR="00844FE5" w:rsidRDefault="00F44A5E" w:rsidP="00E10017">
      <w:pPr>
        <w:pStyle w:val="Paragraphedeliste"/>
        <w:numPr>
          <w:ilvl w:val="0"/>
          <w:numId w:val="4"/>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 xml:space="preserve">Expliquer la </w:t>
      </w:r>
      <w:r w:rsidR="00DF3D1E">
        <w:rPr>
          <w:rFonts w:ascii="Times New Roman" w:hAnsi="Times New Roman" w:cs="Times New Roman"/>
          <w:bCs/>
          <w:lang w:val="fr-FR"/>
        </w:rPr>
        <w:t>notion </w:t>
      </w:r>
      <w:r w:rsidR="00DA644C">
        <w:rPr>
          <w:rFonts w:ascii="Times New Roman" w:hAnsi="Times New Roman" w:cs="Times New Roman"/>
          <w:bCs/>
          <w:lang w:val="fr-FR"/>
        </w:rPr>
        <w:t xml:space="preserve">de </w:t>
      </w:r>
      <w:r w:rsidR="007A75B8">
        <w:rPr>
          <w:rFonts w:ascii="Times New Roman" w:hAnsi="Times New Roman" w:cs="Times New Roman"/>
          <w:bCs/>
          <w:lang w:val="fr-FR"/>
        </w:rPr>
        <w:t> revenu disponible</w:t>
      </w:r>
      <w:r w:rsidR="00844FE5">
        <w:rPr>
          <w:rFonts w:ascii="Times New Roman" w:hAnsi="Times New Roman" w:cs="Times New Roman"/>
          <w:bCs/>
          <w:lang w:val="fr-FR"/>
        </w:rPr>
        <w:t>.</w:t>
      </w:r>
    </w:p>
    <w:p w:rsidR="00844FE5" w:rsidRDefault="00DF3D1E" w:rsidP="00E10017">
      <w:pPr>
        <w:pStyle w:val="Paragraphedeliste"/>
        <w:numPr>
          <w:ilvl w:val="0"/>
          <w:numId w:val="4"/>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Calculer les propensions marginales à consommer (Pmc) puis compléter les e</w:t>
      </w:r>
      <w:r w:rsidR="006A76CA">
        <w:rPr>
          <w:rFonts w:ascii="Times New Roman" w:hAnsi="Times New Roman" w:cs="Times New Roman"/>
          <w:bCs/>
          <w:lang w:val="fr-FR"/>
        </w:rPr>
        <w:t xml:space="preserve">spaces vides du tableau.  </w:t>
      </w:r>
      <w:r w:rsidR="003D2505">
        <w:rPr>
          <w:rFonts w:ascii="Times New Roman" w:hAnsi="Times New Roman" w:cs="Times New Roman"/>
          <w:bCs/>
          <w:lang w:val="fr-FR"/>
        </w:rPr>
        <w:t>N</w:t>
      </w:r>
      <w:r w:rsidR="006A76CA">
        <w:rPr>
          <w:rFonts w:ascii="Times New Roman" w:hAnsi="Times New Roman" w:cs="Times New Roman"/>
          <w:bCs/>
          <w:lang w:val="fr-FR"/>
        </w:rPr>
        <w:t>otez</w:t>
      </w:r>
      <w:r>
        <w:rPr>
          <w:rFonts w:ascii="Times New Roman" w:hAnsi="Times New Roman" w:cs="Times New Roman"/>
          <w:bCs/>
          <w:lang w:val="fr-FR"/>
        </w:rPr>
        <w:t xml:space="preserve"> que </w:t>
      </w:r>
      <w:proofErr w:type="spellStart"/>
      <w:r>
        <w:rPr>
          <w:rFonts w:ascii="Times New Roman" w:hAnsi="Times New Roman" w:cs="Times New Roman"/>
          <w:bCs/>
          <w:lang w:val="fr-FR"/>
        </w:rPr>
        <w:t>Pmc</w:t>
      </w:r>
      <w:proofErr w:type="spellEnd"/>
      <w:r>
        <w:rPr>
          <w:rFonts w:ascii="Times New Roman" w:hAnsi="Times New Roman" w:cs="Times New Roman"/>
          <w:bCs/>
          <w:lang w:val="fr-FR"/>
        </w:rPr>
        <w:t>=</w:t>
      </w:r>
      <w:r w:rsidR="00100342" w:rsidRPr="00DF3D1E">
        <w:rPr>
          <w:rFonts w:ascii="Times New Roman" w:hAnsi="Times New Roman" w:cs="Times New Roman"/>
          <w:bCs/>
          <w:position w:val="-26"/>
          <w:lang w:val="fr-FR"/>
        </w:rPr>
        <w:object w:dxaOrig="54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30pt" o:ole="">
            <v:imagedata r:id="rId7" o:title=""/>
          </v:shape>
          <o:OLEObject Type="Embed" ProgID="Equation.3" ShapeID="_x0000_i1025" DrawAspect="Content" ObjectID="_1706426982" r:id="rId8"/>
        </w:object>
      </w:r>
      <w:r w:rsidR="00844FE5">
        <w:rPr>
          <w:rFonts w:ascii="Times New Roman" w:hAnsi="Times New Roman" w:cs="Times New Roman"/>
          <w:bCs/>
          <w:lang w:val="fr-FR"/>
        </w:rPr>
        <w:t>.</w:t>
      </w:r>
    </w:p>
    <w:p w:rsidR="00844FE5" w:rsidRDefault="00100342" w:rsidP="007B23EE">
      <w:pPr>
        <w:pStyle w:val="Paragraphedeliste"/>
        <w:numPr>
          <w:ilvl w:val="0"/>
          <w:numId w:val="4"/>
        </w:numPr>
        <w:spacing w:after="0" w:line="240" w:lineRule="auto"/>
        <w:ind w:left="360"/>
        <w:jc w:val="both"/>
        <w:rPr>
          <w:rFonts w:ascii="Times New Roman" w:hAnsi="Times New Roman" w:cs="Times New Roman"/>
          <w:bCs/>
          <w:lang w:val="fr-FR"/>
        </w:rPr>
      </w:pPr>
      <w:r>
        <w:rPr>
          <w:rFonts w:ascii="Times New Roman" w:hAnsi="Times New Roman" w:cs="Times New Roman"/>
          <w:bCs/>
          <w:lang w:val="fr-FR"/>
        </w:rPr>
        <w:t>Comparer la propension marginale à consommer (Pmc) entre 2014 et 2015, entre 2016 et 2017.</w:t>
      </w:r>
    </w:p>
    <w:p w:rsidR="007B23EE" w:rsidRPr="00100342" w:rsidRDefault="007B23EE" w:rsidP="007B23EE">
      <w:pPr>
        <w:pStyle w:val="Paragraphedeliste"/>
        <w:spacing w:after="0" w:line="240" w:lineRule="auto"/>
        <w:ind w:left="360"/>
        <w:rPr>
          <w:rFonts w:ascii="Times New Roman" w:hAnsi="Times New Roman" w:cs="Times New Roman"/>
          <w:bCs/>
          <w:lang w:val="fr-FR"/>
        </w:rPr>
      </w:pPr>
    </w:p>
    <w:p w:rsidR="00844FE5" w:rsidRPr="008F0A65" w:rsidRDefault="00844FE5" w:rsidP="005D2F25">
      <w:pPr>
        <w:spacing w:after="0"/>
        <w:rPr>
          <w:rFonts w:ascii="Times New Roman" w:hAnsi="Times New Roman" w:cs="Times New Roman"/>
          <w:b/>
          <w:sz w:val="6"/>
          <w:szCs w:val="6"/>
        </w:rPr>
      </w:pPr>
    </w:p>
    <w:p w:rsidR="00844FE5" w:rsidRDefault="00100342" w:rsidP="007B23EE">
      <w:pPr>
        <w:pStyle w:val="Paragraphedeliste"/>
        <w:numPr>
          <w:ilvl w:val="0"/>
          <w:numId w:val="8"/>
        </w:numPr>
        <w:spacing w:after="0" w:line="240" w:lineRule="auto"/>
        <w:ind w:left="270" w:hanging="270"/>
        <w:jc w:val="both"/>
        <w:rPr>
          <w:rFonts w:ascii="Times New Roman" w:hAnsi="Times New Roman" w:cs="Times New Roman"/>
          <w:lang w:val="fr-FR"/>
        </w:rPr>
      </w:pPr>
      <w:r>
        <w:rPr>
          <w:rFonts w:ascii="Times New Roman" w:hAnsi="Times New Roman" w:cs="Times New Roman"/>
          <w:lang w:val="fr-FR"/>
        </w:rPr>
        <w:t>L’Etat, à travers son budget</w:t>
      </w:r>
      <w:r w:rsidR="00445336">
        <w:rPr>
          <w:rFonts w:ascii="Times New Roman" w:hAnsi="Times New Roman" w:cs="Times New Roman"/>
          <w:lang w:val="fr-FR"/>
        </w:rPr>
        <w:t>,</w:t>
      </w:r>
      <w:r>
        <w:rPr>
          <w:rFonts w:ascii="Times New Roman" w:hAnsi="Times New Roman" w:cs="Times New Roman"/>
          <w:lang w:val="fr-FR"/>
        </w:rPr>
        <w:t xml:space="preserve"> peut décider à volonté d’orienter les activités économiques </w:t>
      </w:r>
      <w:r w:rsidR="00F72EBC">
        <w:rPr>
          <w:rFonts w:ascii="Times New Roman" w:hAnsi="Times New Roman" w:cs="Times New Roman"/>
          <w:lang w:val="fr-FR"/>
        </w:rPr>
        <w:t>susceptibles</w:t>
      </w:r>
      <w:r>
        <w:rPr>
          <w:rFonts w:ascii="Times New Roman" w:hAnsi="Times New Roman" w:cs="Times New Roman"/>
          <w:lang w:val="fr-FR"/>
        </w:rPr>
        <w:t xml:space="preserve"> </w:t>
      </w:r>
      <w:r w:rsidR="00971E1B">
        <w:rPr>
          <w:rFonts w:ascii="Times New Roman" w:hAnsi="Times New Roman" w:cs="Times New Roman"/>
          <w:lang w:val="fr-FR"/>
        </w:rPr>
        <w:t>d’</w:t>
      </w:r>
      <w:r>
        <w:rPr>
          <w:rFonts w:ascii="Times New Roman" w:hAnsi="Times New Roman" w:cs="Times New Roman"/>
          <w:lang w:val="fr-FR"/>
        </w:rPr>
        <w:t xml:space="preserve">atteindre les objectifs fixés. Il peut adopter soit une politique budgétaire expansionniste </w:t>
      </w:r>
      <w:r w:rsidR="00445336">
        <w:rPr>
          <w:rFonts w:ascii="Times New Roman" w:hAnsi="Times New Roman" w:cs="Times New Roman"/>
          <w:lang w:val="fr-FR"/>
        </w:rPr>
        <w:t>soit</w:t>
      </w:r>
      <w:r>
        <w:rPr>
          <w:rFonts w:ascii="Times New Roman" w:hAnsi="Times New Roman" w:cs="Times New Roman"/>
          <w:lang w:val="fr-FR"/>
        </w:rPr>
        <w:t xml:space="preserve"> une politique budgétaire</w:t>
      </w:r>
      <w:r w:rsidR="00971E1B">
        <w:rPr>
          <w:rFonts w:ascii="Times New Roman" w:hAnsi="Times New Roman" w:cs="Times New Roman"/>
          <w:lang w:val="fr-FR"/>
        </w:rPr>
        <w:t xml:space="preserve"> restrictive dépendamment de la       </w:t>
      </w:r>
      <w:r>
        <w:rPr>
          <w:rFonts w:ascii="Times New Roman" w:hAnsi="Times New Roman" w:cs="Times New Roman"/>
          <w:lang w:val="fr-FR"/>
        </w:rPr>
        <w:t>conjoncture économique.</w:t>
      </w:r>
    </w:p>
    <w:p w:rsidR="004300B1" w:rsidRPr="00BD3A45" w:rsidRDefault="006A76CA" w:rsidP="00BD3A45">
      <w:pPr>
        <w:pStyle w:val="Paragraphedeliste"/>
        <w:numPr>
          <w:ilvl w:val="0"/>
          <w:numId w:val="10"/>
        </w:numPr>
        <w:spacing w:after="0" w:line="240" w:lineRule="auto"/>
        <w:ind w:left="709" w:hanging="270"/>
        <w:jc w:val="both"/>
        <w:rPr>
          <w:rFonts w:ascii="Times New Roman" w:hAnsi="Times New Roman" w:cs="Times New Roman"/>
          <w:lang w:val="fr-FR"/>
        </w:rPr>
      </w:pPr>
      <w:r>
        <w:rPr>
          <w:rFonts w:ascii="Times New Roman" w:hAnsi="Times New Roman" w:cs="Times New Roman"/>
          <w:lang w:val="fr-FR"/>
        </w:rPr>
        <w:t xml:space="preserve">Définir le concept </w:t>
      </w:r>
      <w:r w:rsidR="00445336">
        <w:rPr>
          <w:rFonts w:ascii="Times New Roman" w:hAnsi="Times New Roman" w:cs="Times New Roman"/>
          <w:lang w:val="fr-FR"/>
        </w:rPr>
        <w:t xml:space="preserve">de </w:t>
      </w:r>
      <w:r w:rsidR="00B30DB6">
        <w:rPr>
          <w:rFonts w:ascii="Times New Roman" w:hAnsi="Times New Roman" w:cs="Times New Roman"/>
          <w:lang w:val="fr-FR"/>
        </w:rPr>
        <w:t>budget de l’Etat </w:t>
      </w:r>
    </w:p>
    <w:p w:rsidR="00F72EBC" w:rsidRPr="00BD3A45" w:rsidRDefault="004300B1" w:rsidP="00BD3A45">
      <w:pPr>
        <w:pStyle w:val="Paragraphedeliste"/>
        <w:numPr>
          <w:ilvl w:val="0"/>
          <w:numId w:val="10"/>
        </w:numPr>
        <w:spacing w:after="0" w:line="240" w:lineRule="auto"/>
        <w:ind w:left="709" w:hanging="270"/>
        <w:jc w:val="both"/>
        <w:rPr>
          <w:rFonts w:ascii="Times New Roman" w:hAnsi="Times New Roman" w:cs="Times New Roman"/>
          <w:lang w:val="fr-FR"/>
        </w:rPr>
      </w:pPr>
      <w:r>
        <w:rPr>
          <w:rFonts w:ascii="Times New Roman" w:hAnsi="Times New Roman" w:cs="Times New Roman"/>
          <w:lang w:val="fr-FR"/>
        </w:rPr>
        <w:t>Etablir la différence entre une politique budgétaire expansionniste et une politique budgétaire restrictive.</w:t>
      </w:r>
      <w:r w:rsidR="00BD3A45">
        <w:rPr>
          <w:rFonts w:ascii="Times New Roman" w:hAnsi="Times New Roman" w:cs="Times New Roman"/>
          <w:lang w:val="fr-FR"/>
        </w:rPr>
        <w:t xml:space="preserve"> </w:t>
      </w:r>
      <w:r w:rsidR="00F72EBC" w:rsidRPr="00BD3A45">
        <w:rPr>
          <w:rFonts w:ascii="Times New Roman" w:hAnsi="Times New Roman" w:cs="Times New Roman"/>
          <w:b/>
          <w:lang w:val="fr-FR"/>
        </w:rPr>
        <w:t>(</w:t>
      </w:r>
      <w:r w:rsidR="005600E5">
        <w:rPr>
          <w:rFonts w:ascii="Times New Roman" w:hAnsi="Times New Roman" w:cs="Times New Roman"/>
          <w:b/>
          <w:lang w:val="fr-FR"/>
        </w:rPr>
        <w:t>15</w:t>
      </w:r>
      <w:r w:rsidR="00DF71F7">
        <w:rPr>
          <w:rFonts w:ascii="Times New Roman" w:hAnsi="Times New Roman" w:cs="Times New Roman"/>
          <w:b/>
          <w:lang w:val="fr-FR"/>
        </w:rPr>
        <w:t xml:space="preserve"> poin</w:t>
      </w:r>
      <w:r w:rsidR="00F72EBC" w:rsidRPr="00BD3A45">
        <w:rPr>
          <w:rFonts w:ascii="Times New Roman" w:hAnsi="Times New Roman" w:cs="Times New Roman"/>
          <w:b/>
          <w:lang w:val="fr-FR"/>
        </w:rPr>
        <w:t>ts)</w:t>
      </w:r>
    </w:p>
    <w:sectPr w:rsidR="00F72EBC" w:rsidRPr="00BD3A45" w:rsidSect="0001330E">
      <w:type w:val="continuous"/>
      <w:pgSz w:w="12240" w:h="20160" w:code="1"/>
      <w:pgMar w:top="576" w:right="720" w:bottom="27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129C3"/>
    <w:multiLevelType w:val="hybridMultilevel"/>
    <w:tmpl w:val="F230C780"/>
    <w:lvl w:ilvl="0" w:tplc="3DB222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3F2365C"/>
    <w:multiLevelType w:val="hybridMultilevel"/>
    <w:tmpl w:val="B9E2B192"/>
    <w:lvl w:ilvl="0" w:tplc="52A4F13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314B445C"/>
    <w:multiLevelType w:val="hybridMultilevel"/>
    <w:tmpl w:val="2CE85008"/>
    <w:lvl w:ilvl="0" w:tplc="96AE1F7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25192F"/>
    <w:multiLevelType w:val="hybridMultilevel"/>
    <w:tmpl w:val="75280180"/>
    <w:lvl w:ilvl="0" w:tplc="E00A5BBE">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0B0687"/>
    <w:multiLevelType w:val="hybridMultilevel"/>
    <w:tmpl w:val="EA80B5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981D44"/>
    <w:multiLevelType w:val="hybridMultilevel"/>
    <w:tmpl w:val="5CBAC1D6"/>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5B784655"/>
    <w:multiLevelType w:val="hybridMultilevel"/>
    <w:tmpl w:val="E06ADC7A"/>
    <w:lvl w:ilvl="0" w:tplc="CE4A76D8">
      <w:start w:val="1"/>
      <w:numFmt w:val="upperRoman"/>
      <w:lvlText w:val="%1."/>
      <w:lvlJc w:val="right"/>
      <w:pPr>
        <w:ind w:left="45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4A30B8"/>
    <w:multiLevelType w:val="hybridMultilevel"/>
    <w:tmpl w:val="79121A8C"/>
    <w:lvl w:ilvl="0" w:tplc="E1365F5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DE6443"/>
    <w:multiLevelType w:val="hybridMultilevel"/>
    <w:tmpl w:val="96581236"/>
    <w:lvl w:ilvl="0" w:tplc="E01AD32A">
      <w:start w:val="1"/>
      <w:numFmt w:val="lowerLetter"/>
      <w:lvlText w:val="%1)"/>
      <w:lvlJc w:val="left"/>
      <w:pPr>
        <w:ind w:left="9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41001E0"/>
    <w:multiLevelType w:val="hybridMultilevel"/>
    <w:tmpl w:val="90A6C03E"/>
    <w:lvl w:ilvl="0" w:tplc="4066F264">
      <w:start w:val="2"/>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8"/>
  </w:num>
  <w:num w:numId="2">
    <w:abstractNumId w:val="5"/>
  </w:num>
  <w:num w:numId="3">
    <w:abstractNumId w:val="4"/>
  </w:num>
  <w:num w:numId="4">
    <w:abstractNumId w:val="2"/>
  </w:num>
  <w:num w:numId="5">
    <w:abstractNumId w:val="9"/>
  </w:num>
  <w:num w:numId="6">
    <w:abstractNumId w:val="7"/>
  </w:num>
  <w:num w:numId="7">
    <w:abstractNumId w:val="0"/>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FE5"/>
    <w:rsid w:val="000825AD"/>
    <w:rsid w:val="00100342"/>
    <w:rsid w:val="00173266"/>
    <w:rsid w:val="001A2D8C"/>
    <w:rsid w:val="001D26B6"/>
    <w:rsid w:val="001E13F3"/>
    <w:rsid w:val="00295035"/>
    <w:rsid w:val="002A0714"/>
    <w:rsid w:val="002A20DF"/>
    <w:rsid w:val="0037078C"/>
    <w:rsid w:val="00371532"/>
    <w:rsid w:val="003B1C91"/>
    <w:rsid w:val="003D2505"/>
    <w:rsid w:val="003E23DD"/>
    <w:rsid w:val="004300B1"/>
    <w:rsid w:val="00434137"/>
    <w:rsid w:val="00445336"/>
    <w:rsid w:val="00477138"/>
    <w:rsid w:val="004D27DE"/>
    <w:rsid w:val="00510D54"/>
    <w:rsid w:val="00511493"/>
    <w:rsid w:val="00517171"/>
    <w:rsid w:val="005227C8"/>
    <w:rsid w:val="005330BE"/>
    <w:rsid w:val="00536362"/>
    <w:rsid w:val="0055038C"/>
    <w:rsid w:val="005600E5"/>
    <w:rsid w:val="00584BA0"/>
    <w:rsid w:val="005B1FDA"/>
    <w:rsid w:val="005C30EC"/>
    <w:rsid w:val="005D2F25"/>
    <w:rsid w:val="005F2C8F"/>
    <w:rsid w:val="00690251"/>
    <w:rsid w:val="006A1434"/>
    <w:rsid w:val="006A76CA"/>
    <w:rsid w:val="006B2587"/>
    <w:rsid w:val="006C4B14"/>
    <w:rsid w:val="006C59C2"/>
    <w:rsid w:val="00706BB9"/>
    <w:rsid w:val="0074051A"/>
    <w:rsid w:val="007A75B8"/>
    <w:rsid w:val="007B23EE"/>
    <w:rsid w:val="007E4463"/>
    <w:rsid w:val="008005F7"/>
    <w:rsid w:val="008133F8"/>
    <w:rsid w:val="00830FB2"/>
    <w:rsid w:val="00844FE5"/>
    <w:rsid w:val="008502C0"/>
    <w:rsid w:val="008630B8"/>
    <w:rsid w:val="00892C9E"/>
    <w:rsid w:val="008D6970"/>
    <w:rsid w:val="008E4C7E"/>
    <w:rsid w:val="00967967"/>
    <w:rsid w:val="00971E1B"/>
    <w:rsid w:val="009A24FD"/>
    <w:rsid w:val="00A23B6B"/>
    <w:rsid w:val="00A3719E"/>
    <w:rsid w:val="00A531BE"/>
    <w:rsid w:val="00A75CF0"/>
    <w:rsid w:val="00AC0B95"/>
    <w:rsid w:val="00AE7581"/>
    <w:rsid w:val="00B30DB6"/>
    <w:rsid w:val="00B4643C"/>
    <w:rsid w:val="00B5152E"/>
    <w:rsid w:val="00B54E76"/>
    <w:rsid w:val="00B61D26"/>
    <w:rsid w:val="00B875AD"/>
    <w:rsid w:val="00BA2782"/>
    <w:rsid w:val="00BD3A45"/>
    <w:rsid w:val="00C17B3A"/>
    <w:rsid w:val="00C245B1"/>
    <w:rsid w:val="00C328B0"/>
    <w:rsid w:val="00C6319B"/>
    <w:rsid w:val="00C67665"/>
    <w:rsid w:val="00CA280E"/>
    <w:rsid w:val="00CE10D5"/>
    <w:rsid w:val="00D634D5"/>
    <w:rsid w:val="00D9166C"/>
    <w:rsid w:val="00DA644C"/>
    <w:rsid w:val="00DC24BD"/>
    <w:rsid w:val="00DF3D1E"/>
    <w:rsid w:val="00DF71F7"/>
    <w:rsid w:val="00E10017"/>
    <w:rsid w:val="00E60481"/>
    <w:rsid w:val="00E86886"/>
    <w:rsid w:val="00F0557A"/>
    <w:rsid w:val="00F16597"/>
    <w:rsid w:val="00F44A5E"/>
    <w:rsid w:val="00F72E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FE5"/>
    <w:pPr>
      <w:spacing w:after="120" w:line="240" w:lineRule="auto"/>
    </w:pPr>
    <w:rPr>
      <w:lang w:val="fr-FR"/>
    </w:rPr>
  </w:style>
  <w:style w:type="paragraph" w:styleId="Titre6">
    <w:name w:val="heading 6"/>
    <w:link w:val="Titre6Car"/>
    <w:uiPriority w:val="9"/>
    <w:qFormat/>
    <w:rsid w:val="00844FE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844FE5"/>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844F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44FE5"/>
    <w:pPr>
      <w:spacing w:after="200" w:line="276" w:lineRule="auto"/>
      <w:ind w:left="720"/>
      <w:contextualSpacing/>
    </w:pPr>
    <w:rPr>
      <w:lang w:val="en-US" w:bidi="ar-EG"/>
    </w:rPr>
  </w:style>
  <w:style w:type="character" w:customStyle="1" w:styleId="SansinterligneCar">
    <w:name w:val="Sans interligne Car"/>
    <w:basedOn w:val="Policepardfaut"/>
    <w:link w:val="Sansinterligne"/>
    <w:uiPriority w:val="1"/>
    <w:locked/>
    <w:rsid w:val="00844FE5"/>
    <w:rPr>
      <w:lang w:val="fr-FR"/>
    </w:rPr>
  </w:style>
  <w:style w:type="paragraph" w:styleId="Sansinterligne">
    <w:name w:val="No Spacing"/>
    <w:link w:val="SansinterligneCar"/>
    <w:uiPriority w:val="1"/>
    <w:qFormat/>
    <w:rsid w:val="00844FE5"/>
    <w:pPr>
      <w:spacing w:after="0" w:line="240" w:lineRule="auto"/>
    </w:pPr>
    <w:rPr>
      <w:lang w:val="fr-FR"/>
    </w:rPr>
  </w:style>
  <w:style w:type="paragraph" w:styleId="Textedebulles">
    <w:name w:val="Balloon Text"/>
    <w:basedOn w:val="Normal"/>
    <w:link w:val="TextedebullesCar"/>
    <w:uiPriority w:val="99"/>
    <w:semiHidden/>
    <w:unhideWhenUsed/>
    <w:rsid w:val="00295035"/>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295035"/>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FE5"/>
    <w:pPr>
      <w:spacing w:after="120" w:line="240" w:lineRule="auto"/>
    </w:pPr>
    <w:rPr>
      <w:lang w:val="fr-FR"/>
    </w:rPr>
  </w:style>
  <w:style w:type="paragraph" w:styleId="Titre6">
    <w:name w:val="heading 6"/>
    <w:link w:val="Titre6Car"/>
    <w:uiPriority w:val="9"/>
    <w:qFormat/>
    <w:rsid w:val="00844FE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844FE5"/>
    <w:rPr>
      <w:rFonts w:ascii="Arial Black" w:eastAsia="Times New Roman" w:hAnsi="Arial Black" w:cs="Times New Roman"/>
      <w:color w:val="336666"/>
      <w:kern w:val="28"/>
      <w:sz w:val="20"/>
      <w:szCs w:val="20"/>
    </w:rPr>
  </w:style>
  <w:style w:type="table" w:styleId="Grilledutableau">
    <w:name w:val="Table Grid"/>
    <w:basedOn w:val="TableauNormal"/>
    <w:uiPriority w:val="59"/>
    <w:rsid w:val="00844F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44FE5"/>
    <w:pPr>
      <w:spacing w:after="200" w:line="276" w:lineRule="auto"/>
      <w:ind w:left="720"/>
      <w:contextualSpacing/>
    </w:pPr>
    <w:rPr>
      <w:lang w:val="en-US" w:bidi="ar-EG"/>
    </w:rPr>
  </w:style>
  <w:style w:type="character" w:customStyle="1" w:styleId="SansinterligneCar">
    <w:name w:val="Sans interligne Car"/>
    <w:basedOn w:val="Policepardfaut"/>
    <w:link w:val="Sansinterligne"/>
    <w:uiPriority w:val="1"/>
    <w:locked/>
    <w:rsid w:val="00844FE5"/>
    <w:rPr>
      <w:lang w:val="fr-FR"/>
    </w:rPr>
  </w:style>
  <w:style w:type="paragraph" w:styleId="Sansinterligne">
    <w:name w:val="No Spacing"/>
    <w:link w:val="SansinterligneCar"/>
    <w:uiPriority w:val="1"/>
    <w:qFormat/>
    <w:rsid w:val="00844FE5"/>
    <w:pPr>
      <w:spacing w:after="0" w:line="240" w:lineRule="auto"/>
    </w:pPr>
    <w:rPr>
      <w:lang w:val="fr-FR"/>
    </w:rPr>
  </w:style>
  <w:style w:type="paragraph" w:styleId="Textedebulles">
    <w:name w:val="Balloon Text"/>
    <w:basedOn w:val="Normal"/>
    <w:link w:val="TextedebullesCar"/>
    <w:uiPriority w:val="99"/>
    <w:semiHidden/>
    <w:unhideWhenUsed/>
    <w:rsid w:val="00295035"/>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295035"/>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microsoft.com/office/2007/relationships/stylesWithEffects" Target="stylesWithEffect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Pages>
  <Words>797</Words>
  <Characters>4544</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TEST</cp:lastModifiedBy>
  <cp:revision>74</cp:revision>
  <cp:lastPrinted>2022-02-15T15:38:00Z</cp:lastPrinted>
  <dcterms:created xsi:type="dcterms:W3CDTF">2022-01-14T17:21:00Z</dcterms:created>
  <dcterms:modified xsi:type="dcterms:W3CDTF">2022-02-15T15:43:00Z</dcterms:modified>
</cp:coreProperties>
</file>