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7CEC" w:rsidRDefault="00557CEC" w:rsidP="00557CEC">
      <w:pPr>
        <w:spacing w:after="0"/>
        <w:jc w:val="center"/>
        <w:rPr>
          <w:rFonts w:ascii="Times New Roman" w:hAnsi="Times New Roman" w:cs="Times New Roman"/>
          <w:b/>
          <w:sz w:val="20"/>
          <w:szCs w:val="20"/>
        </w:rPr>
      </w:pPr>
      <w:r>
        <w:rPr>
          <w:rFonts w:ascii="Times New Roman" w:hAnsi="Times New Roman" w:cs="Times New Roman"/>
          <w:b/>
          <w:noProof/>
          <w:sz w:val="20"/>
          <w:szCs w:val="20"/>
          <w:lang w:val="en-US"/>
        </w:rPr>
        <mc:AlternateContent>
          <mc:Choice Requires="wps">
            <w:drawing>
              <wp:anchor distT="0" distB="0" distL="114300" distR="114300" simplePos="0" relativeHeight="251659264" behindDoc="1" locked="0" layoutInCell="1" allowOverlap="1" wp14:anchorId="1EF71F2E" wp14:editId="0973EC0D">
                <wp:simplePos x="0" y="0"/>
                <wp:positionH relativeFrom="column">
                  <wp:posOffset>-400050</wp:posOffset>
                </wp:positionH>
                <wp:positionV relativeFrom="paragraph">
                  <wp:posOffset>-51130</wp:posOffset>
                </wp:positionV>
                <wp:extent cx="6981825" cy="994867"/>
                <wp:effectExtent l="0" t="0" r="28575" b="1524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994867"/>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1.5pt;margin-top:-4.05pt;width:549.75pt;height:7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" strokeweight="1.5pt"/>
            </w:pict>
          </mc:Fallback>
        </mc:AlternateContent>
      </w:r>
      <w:r w:rsidRPr="00F17903">
        <w:rPr>
          <w:rFonts w:ascii="Times New Roman" w:hAnsi="Times New Roman" w:cs="Times New Roman"/>
          <w:b/>
          <w:sz w:val="20"/>
          <w:szCs w:val="20"/>
        </w:rPr>
        <w:t>MINISTÈRE DE L’ÉDUCATION NATIONALE ET DE LA FORMATION PROFESSIONNELLE (MENFP)</w:t>
      </w:r>
    </w:p>
    <w:p w:rsidR="00557CEC" w:rsidRPr="00F17903" w:rsidRDefault="00A34798" w:rsidP="00557CEC">
      <w:pPr>
        <w:spacing w:after="0"/>
        <w:jc w:val="center"/>
        <w:rPr>
          <w:rFonts w:ascii="Times New Roman" w:hAnsi="Times New Roman" w:cs="Times New Roman"/>
          <w:b/>
          <w:sz w:val="20"/>
          <w:szCs w:val="20"/>
        </w:rPr>
      </w:pPr>
      <w:r>
        <w:rPr>
          <w:noProof/>
          <w:lang w:val="en-US"/>
        </w:rPr>
        <w:drawing>
          <wp:anchor distT="0" distB="0" distL="114300" distR="114300" simplePos="0" relativeHeight="251664384" behindDoc="0" locked="0" layoutInCell="1" allowOverlap="1" wp14:anchorId="2165D5F7" wp14:editId="5ACE1DE6">
            <wp:simplePos x="0" y="0"/>
            <wp:positionH relativeFrom="column">
              <wp:posOffset>-252095</wp:posOffset>
            </wp:positionH>
            <wp:positionV relativeFrom="paragraph">
              <wp:posOffset>13640</wp:posOffset>
            </wp:positionV>
            <wp:extent cx="848563" cy="753325"/>
            <wp:effectExtent l="0" t="0" r="8890" b="8890"/>
            <wp:wrapNone/>
            <wp:docPr id="3" name="Picture 3" descr="C:\Users\zinof\OneDrive\Bureau\symbole-économique-croissant-icône-moderne-plate-isolée-sur-fond-blanc-163144830.jpg"/>
            <wp:cNvGraphicFramePr/>
            <a:graphic xmlns:a="http://schemas.openxmlformats.org/drawingml/2006/main">
              <a:graphicData uri="http://schemas.openxmlformats.org/drawingml/2006/picture">
                <pic:pic xmlns:pic="http://schemas.openxmlformats.org/drawingml/2006/picture">
                  <pic:nvPicPr>
                    <pic:cNvPr id="1" name="Picture 1" descr="C:\Users\zinof\OneDrive\Bureau\symbole-économique-croissant-icône-moderne-plate-isolée-sur-fond-blanc-163144830.jp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8563" cy="753325"/>
                    </a:xfrm>
                    <a:prstGeom prst="rect">
                      <a:avLst/>
                    </a:prstGeom>
                    <a:noFill/>
                    <a:ln>
                      <a:noFill/>
                    </a:ln>
                  </pic:spPr>
                </pic:pic>
              </a:graphicData>
            </a:graphic>
            <wp14:sizeRelH relativeFrom="page">
              <wp14:pctWidth>0</wp14:pctWidth>
            </wp14:sizeRelH>
            <wp14:sizeRelV relativeFrom="page">
              <wp14:pctHeight>0</wp14:pctHeight>
            </wp14:sizeRelV>
          </wp:anchor>
        </w:drawing>
      </w:r>
      <w:r w:rsidR="00557CEC">
        <w:rPr>
          <w:rFonts w:ascii="Times New Roman" w:hAnsi="Times New Roman" w:cs="Times New Roman"/>
          <w:b/>
          <w:sz w:val="20"/>
          <w:szCs w:val="20"/>
        </w:rPr>
        <w:t>FILIERE D’ENSEIGNEMENT GENENERAL</w:t>
      </w:r>
    </w:p>
    <w:p w:rsidR="00557CEC" w:rsidRPr="00F17903" w:rsidRDefault="00643EC7" w:rsidP="00557CEC">
      <w:pPr>
        <w:spacing w:after="0"/>
        <w:jc w:val="center"/>
        <w:rPr>
          <w:rFonts w:ascii="Times New Roman" w:hAnsi="Times New Roman" w:cs="Times New Roman"/>
          <w:b/>
          <w:sz w:val="20"/>
          <w:szCs w:val="20"/>
        </w:rPr>
      </w:pPr>
      <w:r>
        <w:rPr>
          <w:noProof/>
          <w:lang w:val="en-US"/>
        </w:rPr>
        <mc:AlternateContent>
          <mc:Choice Requires="wps">
            <w:drawing>
              <wp:anchor distT="0" distB="0" distL="114300" distR="114300" simplePos="0" relativeHeight="251661312" behindDoc="0" locked="0" layoutInCell="1" allowOverlap="1" wp14:anchorId="27EC9605" wp14:editId="3A440BD1">
                <wp:simplePos x="0" y="0"/>
                <wp:positionH relativeFrom="column">
                  <wp:posOffset>3636290</wp:posOffset>
                </wp:positionH>
                <wp:positionV relativeFrom="paragraph">
                  <wp:posOffset>118593</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557CEC" w:rsidRPr="00643EC7" w:rsidRDefault="00643EC7" w:rsidP="00557CEC">
                            <w:pPr>
                              <w:tabs>
                                <w:tab w:val="center" w:pos="5400"/>
                                <w:tab w:val="left" w:pos="9644"/>
                              </w:tabs>
                              <w:spacing w:after="0"/>
                              <w:jc w:val="center"/>
                              <w:rPr>
                                <w:rFonts w:ascii="Times New Roman" w:hAnsi="Times New Roman" w:cs="Times New Roman"/>
                                <w:b/>
                                <w:color w:val="EEECE1" w:themeColor="background2"/>
                                <w:spacing w:val="60"/>
                                <w:sz w:val="56"/>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bookmarkStart w:id="0" w:name="_GoBack"/>
                            <w:r w:rsidRPr="00643EC7">
                              <w:rPr>
                                <w:rFonts w:ascii="Times New Roman" w:hAnsi="Times New Roman" w:cs="Times New Roman"/>
                                <w:b/>
                                <w:color w:val="EEECE1" w:themeColor="background2"/>
                                <w:spacing w:val="60"/>
                                <w:sz w:val="56"/>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Investissement</w:t>
                            </w:r>
                            <w:bookmarkEnd w:id="0"/>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286.3pt;margin-top:9.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" filled="f" stroked="f">
                <v:textbox style="mso-fit-shape-to-text:t">
                  <w:txbxContent>
                    <w:p w:rsidR="00557CEC" w:rsidRPr="00643EC7" w:rsidRDefault="00643EC7" w:rsidP="00557CEC">
                      <w:pPr>
                        <w:tabs>
                          <w:tab w:val="center" w:pos="5400"/>
                          <w:tab w:val="left" w:pos="9644"/>
                        </w:tabs>
                        <w:spacing w:after="0"/>
                        <w:jc w:val="center"/>
                        <w:rPr>
                          <w:rFonts w:ascii="Times New Roman" w:hAnsi="Times New Roman" w:cs="Times New Roman"/>
                          <w:b/>
                          <w:color w:val="EEECE1" w:themeColor="background2"/>
                          <w:spacing w:val="60"/>
                          <w:sz w:val="56"/>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bookmarkStart w:id="1" w:name="_GoBack"/>
                      <w:r w:rsidRPr="00643EC7">
                        <w:rPr>
                          <w:rFonts w:ascii="Times New Roman" w:hAnsi="Times New Roman" w:cs="Times New Roman"/>
                          <w:b/>
                          <w:color w:val="EEECE1" w:themeColor="background2"/>
                          <w:spacing w:val="60"/>
                          <w:sz w:val="56"/>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Investissement</w:t>
                      </w:r>
                      <w:bookmarkEnd w:id="1"/>
                    </w:p>
                  </w:txbxContent>
                </v:textbox>
              </v:shape>
            </w:pict>
          </mc:Fallback>
        </mc:AlternateContent>
      </w:r>
      <w:r w:rsidR="00557CEC">
        <w:rPr>
          <w:rFonts w:ascii="Times New Roman" w:hAnsi="Times New Roman" w:cs="Times New Roman"/>
          <w:b/>
          <w:sz w:val="20"/>
          <w:szCs w:val="20"/>
        </w:rPr>
        <w:t xml:space="preserve">EXAMENS DE </w:t>
      </w:r>
      <w:r w:rsidR="00557CEC" w:rsidRPr="00F17903">
        <w:rPr>
          <w:rFonts w:ascii="Times New Roman" w:hAnsi="Times New Roman" w:cs="Times New Roman"/>
          <w:b/>
          <w:sz w:val="20"/>
          <w:szCs w:val="20"/>
        </w:rPr>
        <w:t>FIN D’ÉTUDES SECONDAIRES</w:t>
      </w:r>
      <w:r w:rsidR="00557CEC">
        <w:rPr>
          <w:rFonts w:ascii="Times New Roman" w:hAnsi="Times New Roman" w:cs="Times New Roman"/>
          <w:b/>
          <w:sz w:val="20"/>
          <w:szCs w:val="20"/>
        </w:rPr>
        <w:t xml:space="preserve"> (BAC PERMANENT)</w:t>
      </w:r>
      <w:r w:rsidR="00557CEC">
        <w:rPr>
          <w:rFonts w:ascii="Times New Roman" w:hAnsi="Times New Roman" w:cs="Times New Roman"/>
          <w:b/>
          <w:sz w:val="20"/>
          <w:szCs w:val="20"/>
        </w:rPr>
        <w:tab/>
      </w:r>
    </w:p>
    <w:p w:rsidR="00557CEC" w:rsidRDefault="0058275D" w:rsidP="00557CEC">
      <w:pPr>
        <w:spacing w:after="0"/>
        <w:jc w:val="center"/>
        <w:rPr>
          <w:rFonts w:ascii="Times New Roman" w:hAnsi="Times New Roman" w:cs="Times New Roman"/>
          <w:b/>
        </w:rPr>
      </w:pPr>
      <w:r>
        <w:rPr>
          <w:rFonts w:ascii="Times New Roman" w:hAnsi="Times New Roman" w:cs="Times New Roman"/>
          <w:b/>
        </w:rPr>
        <w:t>ÉCONOMIE</w:t>
      </w:r>
    </w:p>
    <w:p w:rsidR="00557CEC" w:rsidRDefault="00273187" w:rsidP="00557CEC">
      <w:pPr>
        <w:spacing w:after="0"/>
        <w:jc w:val="center"/>
        <w:rPr>
          <w:rFonts w:ascii="Times New Roman" w:hAnsi="Times New Roman" w:cs="Times New Roman"/>
          <w:b/>
        </w:rPr>
      </w:pPr>
      <w:r>
        <w:rPr>
          <w:rFonts w:ascii="Times New Roman" w:hAnsi="Times New Roman" w:cs="Times New Roman"/>
          <w:b/>
        </w:rPr>
        <w:t>SERIES : (</w:t>
      </w:r>
      <w:r w:rsidR="00F755DA">
        <w:rPr>
          <w:rFonts w:ascii="Times New Roman" w:hAnsi="Times New Roman" w:cs="Times New Roman"/>
          <w:b/>
        </w:rPr>
        <w:t>SES</w:t>
      </w:r>
      <w:r w:rsidR="00557CEC">
        <w:rPr>
          <w:rFonts w:ascii="Times New Roman" w:hAnsi="Times New Roman" w:cs="Times New Roman"/>
          <w:b/>
        </w:rPr>
        <w:t>)</w:t>
      </w:r>
    </w:p>
    <w:p w:rsidR="00557CEC" w:rsidRPr="00173266" w:rsidRDefault="00557CEC" w:rsidP="0062251A">
      <w:pPr>
        <w:jc w:val="center"/>
      </w:pPr>
      <w:r>
        <w:rPr>
          <w:rFonts w:ascii="Times New Roman" w:hAnsi="Times New Roman" w:cs="Times New Roman"/>
          <w:b/>
        </w:rPr>
        <w:t>FEVRIER 2022</w:t>
      </w:r>
    </w:p>
    <w:p w:rsidR="00557CEC" w:rsidRDefault="00557CEC" w:rsidP="00557CEC">
      <w:pPr>
        <w:spacing w:after="0"/>
        <w:ind w:left="-806"/>
        <w:rPr>
          <w:rFonts w:ascii="Times New Roman" w:hAnsi="Times New Roman" w:cs="Times New Roman"/>
          <w:b/>
          <w:i/>
          <w:sz w:val="18"/>
          <w:szCs w:val="18"/>
        </w:rPr>
      </w:pPr>
      <w:r w:rsidRPr="001A2399">
        <w:rPr>
          <w:rFonts w:ascii="Times New Roman" w:hAnsi="Times New Roman" w:cs="Times New Roman"/>
          <w:b/>
          <w:i/>
        </w:rPr>
        <w:t>Consignes :</w:t>
      </w:r>
      <w:r>
        <w:rPr>
          <w:rFonts w:ascii="Times New Roman" w:hAnsi="Times New Roman" w:cs="Times New Roman"/>
          <w:b/>
          <w:i/>
          <w:sz w:val="18"/>
        </w:rPr>
        <w:t xml:space="preserve"> </w:t>
      </w:r>
      <w:r w:rsidRPr="00024F23">
        <w:rPr>
          <w:rFonts w:ascii="Times New Roman" w:hAnsi="Times New Roman" w:cs="Times New Roman"/>
          <w:b/>
          <w:sz w:val="18"/>
        </w:rPr>
        <w:t>1.</w:t>
      </w:r>
      <w:r w:rsidRPr="00567D2E">
        <w:rPr>
          <w:rFonts w:ascii="Times New Roman" w:hAnsi="Times New Roman" w:cs="Times New Roman"/>
          <w:b/>
          <w:i/>
          <w:sz w:val="18"/>
        </w:rPr>
        <w:t xml:space="preserve"> </w:t>
      </w:r>
      <w:r w:rsidRPr="00567D2E">
        <w:rPr>
          <w:rFonts w:ascii="Times New Roman" w:hAnsi="Times New Roman" w:cs="Times New Roman"/>
          <w:b/>
          <w:i/>
          <w:sz w:val="18"/>
          <w:szCs w:val="18"/>
        </w:rPr>
        <w:t xml:space="preserve">L’usage de la calculatrice programmable est </w:t>
      </w:r>
      <w:r>
        <w:rPr>
          <w:rFonts w:ascii="Times New Roman" w:hAnsi="Times New Roman" w:cs="Times New Roman"/>
          <w:b/>
          <w:i/>
          <w:sz w:val="18"/>
          <w:szCs w:val="18"/>
        </w:rPr>
        <w:t>for</w:t>
      </w:r>
      <w:r w:rsidRPr="007141F7">
        <w:rPr>
          <w:rFonts w:ascii="Times New Roman" w:hAnsi="Times New Roman" w:cs="Times New Roman"/>
          <w:b/>
          <w:i/>
          <w:sz w:val="18"/>
          <w:szCs w:val="18"/>
        </w:rPr>
        <w:t>m</w:t>
      </w:r>
      <w:r>
        <w:rPr>
          <w:rFonts w:ascii="Times New Roman" w:hAnsi="Times New Roman" w:cs="Times New Roman"/>
          <w:b/>
          <w:i/>
          <w:sz w:val="18"/>
          <w:szCs w:val="18"/>
        </w:rPr>
        <w:t xml:space="preserve">ellement </w:t>
      </w:r>
      <w:r w:rsidRPr="00567D2E">
        <w:rPr>
          <w:rFonts w:ascii="Times New Roman" w:hAnsi="Times New Roman" w:cs="Times New Roman"/>
          <w:b/>
          <w:i/>
          <w:sz w:val="18"/>
          <w:szCs w:val="18"/>
        </w:rPr>
        <w:t>interdit</w:t>
      </w:r>
      <w:r>
        <w:rPr>
          <w:rFonts w:ascii="Times New Roman" w:hAnsi="Times New Roman" w:cs="Times New Roman"/>
          <w:b/>
          <w:i/>
          <w:sz w:val="18"/>
          <w:szCs w:val="18"/>
        </w:rPr>
        <w:t>.</w:t>
      </w:r>
      <w:r w:rsidRPr="00567D2E">
        <w:rPr>
          <w:rFonts w:ascii="Times New Roman" w:hAnsi="Times New Roman" w:cs="Times New Roman"/>
          <w:b/>
          <w:i/>
          <w:sz w:val="18"/>
          <w:szCs w:val="18"/>
        </w:rPr>
        <w:tab/>
      </w:r>
    </w:p>
    <w:p w:rsidR="00557CEC" w:rsidRPr="00567D2E" w:rsidRDefault="00557CEC" w:rsidP="00557CEC">
      <w:pPr>
        <w:spacing w:after="0"/>
        <w:ind w:left="-806" w:firstLine="806"/>
        <w:rPr>
          <w:rFonts w:ascii="Times New Roman" w:hAnsi="Times New Roman" w:cs="Times New Roman"/>
          <w:b/>
          <w:sz w:val="18"/>
          <w:szCs w:val="18"/>
        </w:rPr>
      </w:pPr>
      <w:r>
        <w:rPr>
          <w:rFonts w:ascii="Times New Roman" w:hAnsi="Times New Roman" w:cs="Times New Roman"/>
          <w:b/>
          <w:i/>
          <w:sz w:val="18"/>
          <w:szCs w:val="18"/>
        </w:rPr>
        <w:t xml:space="preserve">       </w:t>
      </w:r>
      <w:r w:rsidRPr="00024F23">
        <w:rPr>
          <w:rFonts w:ascii="Times New Roman" w:hAnsi="Times New Roman" w:cs="Times New Roman"/>
          <w:b/>
          <w:sz w:val="18"/>
          <w:szCs w:val="18"/>
        </w:rPr>
        <w:t>2.</w:t>
      </w:r>
      <w:r w:rsidRPr="00567D2E">
        <w:rPr>
          <w:rFonts w:ascii="Times New Roman" w:hAnsi="Times New Roman" w:cs="Times New Roman"/>
          <w:b/>
          <w:i/>
          <w:sz w:val="18"/>
          <w:szCs w:val="18"/>
        </w:rPr>
        <w:t xml:space="preserve"> </w:t>
      </w:r>
      <w:r>
        <w:rPr>
          <w:rFonts w:ascii="Times New Roman" w:hAnsi="Times New Roman" w:cs="Times New Roman"/>
          <w:b/>
          <w:i/>
          <w:sz w:val="18"/>
          <w:szCs w:val="18"/>
        </w:rPr>
        <w:t xml:space="preserve">Tout gadget électronique (Tél., tablette, </w:t>
      </w:r>
      <w:proofErr w:type="spellStart"/>
      <w:r>
        <w:rPr>
          <w:rFonts w:ascii="Times New Roman" w:hAnsi="Times New Roman" w:cs="Times New Roman"/>
          <w:b/>
          <w:i/>
          <w:sz w:val="18"/>
          <w:szCs w:val="18"/>
        </w:rPr>
        <w:t>iPad</w:t>
      </w:r>
      <w:proofErr w:type="spellEnd"/>
      <w:r>
        <w:rPr>
          <w:rFonts w:ascii="Times New Roman" w:hAnsi="Times New Roman" w:cs="Times New Roman"/>
          <w:b/>
          <w:i/>
          <w:sz w:val="18"/>
          <w:szCs w:val="18"/>
        </w:rPr>
        <w:t xml:space="preserve">, montre </w:t>
      </w:r>
      <w:proofErr w:type="gramStart"/>
      <w:r>
        <w:rPr>
          <w:rFonts w:ascii="Times New Roman" w:hAnsi="Times New Roman" w:cs="Times New Roman"/>
          <w:b/>
          <w:i/>
          <w:sz w:val="18"/>
          <w:szCs w:val="18"/>
        </w:rPr>
        <w:t>intelligente</w:t>
      </w:r>
      <w:proofErr w:type="gramEnd"/>
      <w:r>
        <w:rPr>
          <w:rFonts w:ascii="Times New Roman" w:hAnsi="Times New Roman" w:cs="Times New Roman"/>
          <w:b/>
          <w:i/>
          <w:sz w:val="18"/>
          <w:szCs w:val="18"/>
        </w:rPr>
        <w:t>) est for</w:t>
      </w:r>
      <w:r w:rsidRPr="007141F7">
        <w:rPr>
          <w:rFonts w:ascii="Times New Roman" w:hAnsi="Times New Roman" w:cs="Times New Roman"/>
          <w:b/>
          <w:i/>
          <w:sz w:val="18"/>
          <w:szCs w:val="18"/>
        </w:rPr>
        <w:t>m</w:t>
      </w:r>
      <w:r>
        <w:rPr>
          <w:rFonts w:ascii="Times New Roman" w:hAnsi="Times New Roman" w:cs="Times New Roman"/>
          <w:b/>
          <w:i/>
          <w:sz w:val="18"/>
          <w:szCs w:val="18"/>
        </w:rPr>
        <w:t>ellement interdit dans la salle d’examen.</w:t>
      </w:r>
    </w:p>
    <w:p w:rsidR="0051624A" w:rsidRPr="00D76D5D" w:rsidRDefault="00557CEC" w:rsidP="0051624A">
      <w:pPr>
        <w:spacing w:after="0"/>
        <w:ind w:left="-806" w:firstLine="806"/>
        <w:rPr>
          <w:rFonts w:ascii="Times New Roman" w:eastAsia="Calibri" w:hAnsi="Times New Roman" w:cs="Times New Roman"/>
          <w:b/>
          <w:i/>
          <w:sz w:val="18"/>
          <w:szCs w:val="18"/>
        </w:rPr>
      </w:pPr>
      <w:r>
        <w:rPr>
          <w:rFonts w:ascii="Times New Roman" w:hAnsi="Times New Roman" w:cs="Times New Roman"/>
          <w:b/>
          <w:i/>
          <w:sz w:val="18"/>
          <w:szCs w:val="18"/>
        </w:rPr>
        <w:t xml:space="preserve">      </w:t>
      </w:r>
      <w:r w:rsidRPr="00024F23">
        <w:rPr>
          <w:rFonts w:ascii="Times New Roman" w:hAnsi="Times New Roman" w:cs="Times New Roman"/>
          <w:b/>
          <w:sz w:val="18"/>
          <w:szCs w:val="18"/>
        </w:rPr>
        <w:t>3.</w:t>
      </w:r>
      <w:r w:rsidRPr="00567D2E">
        <w:rPr>
          <w:rFonts w:ascii="Times New Roman" w:hAnsi="Times New Roman" w:cs="Times New Roman"/>
          <w:b/>
          <w:i/>
          <w:sz w:val="18"/>
          <w:szCs w:val="18"/>
        </w:rPr>
        <w:t xml:space="preserve"> </w:t>
      </w:r>
      <w:r w:rsidRPr="00707D53">
        <w:rPr>
          <w:rFonts w:ascii="Times New Roman" w:hAnsi="Times New Roman" w:cs="Times New Roman"/>
          <w:b/>
          <w:i/>
          <w:sz w:val="18"/>
          <w:szCs w:val="18"/>
        </w:rPr>
        <w:t>Le silence est obligatoire</w:t>
      </w:r>
      <w:r>
        <w:rPr>
          <w:rFonts w:ascii="Times New Roman" w:hAnsi="Times New Roman" w:cs="Times New Roman"/>
          <w:b/>
          <w:i/>
          <w:sz w:val="18"/>
          <w:szCs w:val="18"/>
        </w:rPr>
        <w:t xml:space="preserve"> dans la salle, il crée de meilleures conditions de travail.</w:t>
      </w:r>
      <w:r w:rsidR="0051624A" w:rsidRPr="0051624A">
        <w:rPr>
          <w:rFonts w:ascii="Times New Roman" w:eastAsia="Calibri" w:hAnsi="Times New Roman" w:cs="Times New Roman"/>
          <w:b/>
          <w:i/>
          <w:sz w:val="18"/>
          <w:szCs w:val="18"/>
        </w:rPr>
        <w:t xml:space="preserve"> </w:t>
      </w:r>
      <w:r w:rsidR="0051624A">
        <w:rPr>
          <w:rFonts w:ascii="Times New Roman" w:eastAsia="Calibri" w:hAnsi="Times New Roman" w:cs="Times New Roman"/>
          <w:b/>
          <w:i/>
          <w:sz w:val="18"/>
          <w:szCs w:val="18"/>
        </w:rPr>
        <w:t xml:space="preserve">                    </w:t>
      </w:r>
      <w:r w:rsidR="0051624A" w:rsidRPr="00D76D5D">
        <w:rPr>
          <w:rFonts w:ascii="Times New Roman" w:eastAsia="Calibri" w:hAnsi="Times New Roman" w:cs="Times New Roman"/>
          <w:b/>
          <w:i/>
          <w:sz w:val="18"/>
          <w:szCs w:val="18"/>
        </w:rPr>
        <w:t>Durée de l’épreuve : 4 heures</w:t>
      </w:r>
    </w:p>
    <w:p w:rsidR="00557CEC" w:rsidRPr="00707D53" w:rsidRDefault="00557CEC" w:rsidP="00557CEC">
      <w:pPr>
        <w:spacing w:after="0"/>
        <w:ind w:left="-806" w:firstLine="806"/>
        <w:rPr>
          <w:rFonts w:ascii="Times New Roman" w:hAnsi="Times New Roman" w:cs="Times New Roman"/>
          <w:b/>
          <w:i/>
          <w:sz w:val="18"/>
          <w:szCs w:val="18"/>
        </w:rPr>
      </w:pPr>
    </w:p>
    <w:p w:rsidR="00844FE5" w:rsidRPr="007B2D71" w:rsidRDefault="008D182A" w:rsidP="008D182A">
      <w:pPr>
        <w:pStyle w:val="Titre6"/>
        <w:widowControl w:val="0"/>
        <w:spacing w:before="120" w:after="0"/>
        <w:ind w:left="-994"/>
        <w:jc w:val="center"/>
        <w:rPr>
          <w:rFonts w:ascii="Arial" w:hAnsi="Arial" w:cs="Arial"/>
          <w:b/>
          <w:i/>
          <w:color w:val="000000"/>
          <w:lang w:val="fr-FR"/>
        </w:rPr>
      </w:pPr>
      <w:r>
        <w:rPr>
          <w:rFonts w:ascii="Times New Roman" w:hAnsi="Times New Roman"/>
          <w:b/>
          <w:noProof/>
          <w:sz w:val="18"/>
          <w:szCs w:val="18"/>
        </w:rPr>
        <mc:AlternateContent>
          <mc:Choice Requires="wps">
            <w:drawing>
              <wp:anchor distT="0" distB="0" distL="114300" distR="114300" simplePos="0" relativeHeight="251663360" behindDoc="0" locked="0" layoutInCell="1" allowOverlap="1" wp14:anchorId="461060DE" wp14:editId="7D60FF4F">
                <wp:simplePos x="0" y="0"/>
                <wp:positionH relativeFrom="column">
                  <wp:posOffset>-251460</wp:posOffset>
                </wp:positionH>
                <wp:positionV relativeFrom="paragraph">
                  <wp:posOffset>141936</wp:posOffset>
                </wp:positionV>
                <wp:extent cx="68675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127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9.8pt;margin-top:11.2pt;width:540.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" strokecolor="black [3200]" strokeweight="1pt">
                <v:shadow color="#868686"/>
              </v:shape>
            </w:pict>
          </mc:Fallback>
        </mc:AlternateContent>
      </w:r>
    </w:p>
    <w:p w:rsidR="00844FE5" w:rsidRPr="007B2D71" w:rsidRDefault="00844FE5" w:rsidP="00844FE5">
      <w:pPr>
        <w:pStyle w:val="Titre6"/>
        <w:widowControl w:val="0"/>
        <w:spacing w:after="0"/>
        <w:ind w:left="-994"/>
        <w:rPr>
          <w:rFonts w:ascii="Arial" w:hAnsi="Arial" w:cs="Arial"/>
          <w:i/>
          <w:color w:val="000000"/>
          <w:lang w:val="fr-FR"/>
        </w:rPr>
      </w:pPr>
    </w:p>
    <w:p w:rsidR="00844FE5" w:rsidRPr="00331112" w:rsidRDefault="00844FE5" w:rsidP="00844FE5">
      <w:pPr>
        <w:pStyle w:val="Titre6"/>
        <w:widowControl w:val="0"/>
        <w:spacing w:after="0"/>
        <w:rPr>
          <w:rFonts w:ascii="Arial" w:hAnsi="Arial" w:cs="Arial"/>
          <w:b/>
          <w:color w:val="000000"/>
          <w:sz w:val="4"/>
          <w:szCs w:val="4"/>
          <w:lang w:val="fr-FR"/>
        </w:rPr>
        <w:sectPr w:rsidR="00844FE5" w:rsidRPr="00331112" w:rsidSect="00844FE5">
          <w:pgSz w:w="12240" w:h="20160" w:code="1"/>
          <w:pgMar w:top="576" w:right="1170" w:bottom="432" w:left="1296" w:header="720" w:footer="720" w:gutter="0"/>
          <w:cols w:space="720"/>
          <w:docGrid w:linePitch="360"/>
        </w:sectPr>
      </w:pPr>
    </w:p>
    <w:p w:rsidR="00844FE5" w:rsidRDefault="00844FE5" w:rsidP="00EB0F2D">
      <w:pPr>
        <w:spacing w:after="0"/>
        <w:jc w:val="both"/>
        <w:rPr>
          <w:rFonts w:ascii="Times New Roman" w:hAnsi="Times New Roman" w:cs="Times New Roman"/>
          <w:b/>
          <w:bCs/>
        </w:rPr>
      </w:pPr>
      <w:r>
        <w:rPr>
          <w:rFonts w:ascii="Times New Roman" w:hAnsi="Times New Roman" w:cs="Times New Roman"/>
          <w:b/>
          <w:bCs/>
        </w:rPr>
        <w:lastRenderedPageBreak/>
        <w:t>PARTIE A</w:t>
      </w:r>
    </w:p>
    <w:p w:rsidR="004C6263" w:rsidRPr="004C6263" w:rsidRDefault="004C6263" w:rsidP="00EB0F2D">
      <w:pPr>
        <w:spacing w:after="0"/>
        <w:jc w:val="both"/>
        <w:rPr>
          <w:rFonts w:ascii="Times New Roman" w:hAnsi="Times New Roman" w:cs="Times New Roman"/>
          <w:b/>
          <w:bCs/>
          <w:sz w:val="10"/>
          <w:szCs w:val="10"/>
        </w:rPr>
      </w:pPr>
    </w:p>
    <w:p w:rsidR="00C6319B" w:rsidRDefault="0054267C" w:rsidP="00EB0F2D">
      <w:pPr>
        <w:spacing w:after="0"/>
        <w:jc w:val="both"/>
        <w:rPr>
          <w:rFonts w:ascii="Times New Roman" w:hAnsi="Times New Roman" w:cs="Times New Roman"/>
          <w:b/>
        </w:rPr>
      </w:pPr>
      <w:r>
        <w:rPr>
          <w:rFonts w:ascii="Times New Roman" w:hAnsi="Times New Roman" w:cs="Times New Roman"/>
          <w:b/>
        </w:rPr>
        <w:t>La monnaie : un instrument politique ?</w:t>
      </w:r>
    </w:p>
    <w:p w:rsidR="00E047A9" w:rsidRDefault="0054267C" w:rsidP="00EB0F2D">
      <w:pPr>
        <w:spacing w:after="0"/>
        <w:jc w:val="both"/>
        <w:rPr>
          <w:rFonts w:ascii="Times New Roman" w:hAnsi="Times New Roman" w:cs="Times New Roman"/>
          <w:bCs/>
        </w:rPr>
      </w:pPr>
      <w:r>
        <w:rPr>
          <w:rFonts w:ascii="Times New Roman" w:hAnsi="Times New Roman" w:cs="Times New Roman"/>
          <w:bCs/>
        </w:rPr>
        <w:t>La monnaie est une forme de</w:t>
      </w:r>
      <w:r w:rsidR="009B23C8">
        <w:rPr>
          <w:rFonts w:ascii="Times New Roman" w:hAnsi="Times New Roman" w:cs="Times New Roman"/>
          <w:bCs/>
        </w:rPr>
        <w:t xml:space="preserve"> pouvoir. De pouvoir économique</w:t>
      </w:r>
      <w:r>
        <w:rPr>
          <w:rFonts w:ascii="Times New Roman" w:hAnsi="Times New Roman" w:cs="Times New Roman"/>
          <w:bCs/>
        </w:rPr>
        <w:t xml:space="preserve"> s’entend : car, avec une unité monétaire, je peux acheter le fruit du travail </w:t>
      </w:r>
      <w:r w:rsidR="006B3835">
        <w:rPr>
          <w:rFonts w:ascii="Times New Roman" w:hAnsi="Times New Roman" w:cs="Times New Roman"/>
          <w:bCs/>
        </w:rPr>
        <w:t>d’</w:t>
      </w:r>
      <w:r>
        <w:rPr>
          <w:rFonts w:ascii="Times New Roman" w:hAnsi="Times New Roman" w:cs="Times New Roman"/>
          <w:bCs/>
        </w:rPr>
        <w:t>autrui, voire sa force de travail. Celui qui émet la monnaie dispose du droit légal de s’approprier le résultat des efforts d’autrui : c’est un pouvoir extraordinaire, que les Seigneurs, puis les monarque</w:t>
      </w:r>
      <w:r w:rsidR="00B80AFA">
        <w:rPr>
          <w:rFonts w:ascii="Times New Roman" w:hAnsi="Times New Roman" w:cs="Times New Roman"/>
          <w:bCs/>
        </w:rPr>
        <w:t>s</w:t>
      </w:r>
      <w:r w:rsidR="00386DE6">
        <w:rPr>
          <w:rFonts w:ascii="Times New Roman" w:hAnsi="Times New Roman" w:cs="Times New Roman"/>
          <w:bCs/>
        </w:rPr>
        <w:t xml:space="preserve"> s</w:t>
      </w:r>
      <w:r>
        <w:rPr>
          <w:rFonts w:ascii="Times New Roman" w:hAnsi="Times New Roman" w:cs="Times New Roman"/>
          <w:bCs/>
        </w:rPr>
        <w:t>e sont vite réservé. Les banques, en émettant de la monnaie, sont devenu</w:t>
      </w:r>
      <w:r w:rsidR="00EE479C">
        <w:rPr>
          <w:rFonts w:ascii="Times New Roman" w:hAnsi="Times New Roman" w:cs="Times New Roman"/>
          <w:bCs/>
        </w:rPr>
        <w:t>e</w:t>
      </w:r>
      <w:r>
        <w:rPr>
          <w:rFonts w:ascii="Times New Roman" w:hAnsi="Times New Roman" w:cs="Times New Roman"/>
          <w:bCs/>
        </w:rPr>
        <w:t>s titulaires de ce pouvoir extraordinaire que confère la monnaie. Pourqu</w:t>
      </w:r>
      <w:r w:rsidR="00EE479C">
        <w:rPr>
          <w:rFonts w:ascii="Times New Roman" w:hAnsi="Times New Roman" w:cs="Times New Roman"/>
          <w:bCs/>
        </w:rPr>
        <w:t>oi extraordinaire ? T</w:t>
      </w:r>
      <w:r>
        <w:rPr>
          <w:rFonts w:ascii="Times New Roman" w:hAnsi="Times New Roman" w:cs="Times New Roman"/>
          <w:bCs/>
        </w:rPr>
        <w:t xml:space="preserve">out simplement parce qu’il ne nous apparaît </w:t>
      </w:r>
      <w:r w:rsidR="00B80AFA">
        <w:rPr>
          <w:rFonts w:ascii="Times New Roman" w:hAnsi="Times New Roman" w:cs="Times New Roman"/>
          <w:bCs/>
        </w:rPr>
        <w:t>pas comme pouvoir. L’agent de police qui verbalise, le maire qui prend un arrêté municipal interdisant le stationnement automobile à</w:t>
      </w:r>
      <w:r>
        <w:rPr>
          <w:rFonts w:ascii="Times New Roman" w:hAnsi="Times New Roman" w:cs="Times New Roman"/>
          <w:bCs/>
        </w:rPr>
        <w:t xml:space="preserve"> </w:t>
      </w:r>
      <w:r w:rsidR="00B80AFA">
        <w:rPr>
          <w:rFonts w:ascii="Times New Roman" w:hAnsi="Times New Roman" w:cs="Times New Roman"/>
          <w:bCs/>
        </w:rPr>
        <w:t xml:space="preserve">tel endroit, le chef de l’Etat usant de son droit de grâce manifestent clairement qu’ils détiennent un pouvoir sur autrui, et tout le monde le voit. Mais quoi de plus anonyme qu’un virement bancaire ? […] </w:t>
      </w:r>
      <w:r w:rsidR="00B80AFA" w:rsidRPr="00B80AFA">
        <w:rPr>
          <w:rFonts w:ascii="Times New Roman" w:hAnsi="Times New Roman" w:cs="Times New Roman"/>
          <w:bCs/>
          <w:u w:val="single"/>
        </w:rPr>
        <w:t>La monnaie, c’est le pouvoir masqué</w:t>
      </w:r>
      <w:r w:rsidR="00B80AFA">
        <w:rPr>
          <w:rFonts w:ascii="Times New Roman" w:hAnsi="Times New Roman" w:cs="Times New Roman"/>
          <w:bCs/>
        </w:rPr>
        <w:t>. Lorsque le touri</w:t>
      </w:r>
      <w:r w:rsidR="00EE479C">
        <w:rPr>
          <w:rFonts w:ascii="Times New Roman" w:hAnsi="Times New Roman" w:cs="Times New Roman"/>
          <w:bCs/>
        </w:rPr>
        <w:t xml:space="preserve">ste occidental achète à bon compte le bijou fabriqué par l’artisan marocain, le rapport d’exploitation n’est pas visible ; en apparence, l’échange est </w:t>
      </w:r>
      <w:r w:rsidR="00076DE7">
        <w:rPr>
          <w:rFonts w:ascii="Times New Roman" w:hAnsi="Times New Roman" w:cs="Times New Roman"/>
          <w:bCs/>
        </w:rPr>
        <w:t>égal</w:t>
      </w:r>
      <w:r w:rsidR="00EE479C">
        <w:rPr>
          <w:rFonts w:ascii="Times New Roman" w:hAnsi="Times New Roman" w:cs="Times New Roman"/>
          <w:bCs/>
        </w:rPr>
        <w:t>,</w:t>
      </w:r>
      <w:r w:rsidR="00076DE7">
        <w:rPr>
          <w:rFonts w:ascii="Times New Roman" w:hAnsi="Times New Roman" w:cs="Times New Roman"/>
          <w:bCs/>
        </w:rPr>
        <w:t xml:space="preserve"> </w:t>
      </w:r>
      <w:r w:rsidR="00EE479C">
        <w:rPr>
          <w:rFonts w:ascii="Times New Roman" w:hAnsi="Times New Roman" w:cs="Times New Roman"/>
          <w:bCs/>
        </w:rPr>
        <w:t>il a payé le prix</w:t>
      </w:r>
      <w:r w:rsidR="00B80AFA">
        <w:rPr>
          <w:rFonts w:ascii="Times New Roman" w:hAnsi="Times New Roman" w:cs="Times New Roman"/>
          <w:bCs/>
        </w:rPr>
        <w:t>. Mais</w:t>
      </w:r>
      <w:r w:rsidR="009B23C8">
        <w:rPr>
          <w:rFonts w:ascii="Times New Roman" w:hAnsi="Times New Roman" w:cs="Times New Roman"/>
          <w:bCs/>
        </w:rPr>
        <w:t>,</w:t>
      </w:r>
      <w:r w:rsidR="00B80AFA">
        <w:rPr>
          <w:rFonts w:ascii="Times New Roman" w:hAnsi="Times New Roman" w:cs="Times New Roman"/>
          <w:bCs/>
        </w:rPr>
        <w:t xml:space="preserve"> en fait</w:t>
      </w:r>
      <w:r w:rsidR="009B23C8">
        <w:rPr>
          <w:rFonts w:ascii="Times New Roman" w:hAnsi="Times New Roman" w:cs="Times New Roman"/>
          <w:bCs/>
        </w:rPr>
        <w:t>,</w:t>
      </w:r>
      <w:r w:rsidR="00B80AFA">
        <w:rPr>
          <w:rFonts w:ascii="Times New Roman" w:hAnsi="Times New Roman" w:cs="Times New Roman"/>
          <w:bCs/>
        </w:rPr>
        <w:t xml:space="preserve"> derrière </w:t>
      </w:r>
      <w:r w:rsidR="00F00DF1">
        <w:rPr>
          <w:rFonts w:ascii="Times New Roman" w:hAnsi="Times New Roman" w:cs="Times New Roman"/>
          <w:bCs/>
        </w:rPr>
        <w:t>l’échange monétaire se cache</w:t>
      </w:r>
      <w:r w:rsidR="00B80AFA">
        <w:rPr>
          <w:rFonts w:ascii="Times New Roman" w:hAnsi="Times New Roman" w:cs="Times New Roman"/>
          <w:bCs/>
        </w:rPr>
        <w:t xml:space="preserve"> des rapports de force qui, s’ils s’exprimaient crûment, rendraient la situation </w:t>
      </w:r>
      <w:r w:rsidR="00E047A9">
        <w:rPr>
          <w:rFonts w:ascii="Times New Roman" w:hAnsi="Times New Roman" w:cs="Times New Roman"/>
          <w:bCs/>
        </w:rPr>
        <w:t>explosive. La monnaie sert de support à l’établissement d’un certain type de rapports sociaux. Elle n’est pas seulement un  instrument technique. Elle est un instrument politique.</w:t>
      </w:r>
    </w:p>
    <w:p w:rsidR="00E047A9" w:rsidRPr="00E047A9" w:rsidRDefault="00E047A9" w:rsidP="00EB0F2D">
      <w:pPr>
        <w:spacing w:after="0"/>
        <w:jc w:val="both"/>
        <w:rPr>
          <w:rFonts w:ascii="Times New Roman" w:hAnsi="Times New Roman" w:cs="Times New Roman"/>
          <w:bCs/>
          <w:sz w:val="16"/>
          <w:szCs w:val="16"/>
        </w:rPr>
      </w:pPr>
      <w:r>
        <w:rPr>
          <w:rFonts w:ascii="Times New Roman" w:hAnsi="Times New Roman" w:cs="Times New Roman"/>
          <w:bCs/>
          <w:sz w:val="16"/>
          <w:szCs w:val="16"/>
        </w:rPr>
        <w:t xml:space="preserve">                                                           </w:t>
      </w:r>
      <w:r w:rsidRPr="00E047A9">
        <w:rPr>
          <w:rFonts w:ascii="Times New Roman" w:hAnsi="Times New Roman" w:cs="Times New Roman"/>
          <w:bCs/>
          <w:sz w:val="16"/>
          <w:szCs w:val="16"/>
        </w:rPr>
        <w:t>Denis Clerc, Déchiffrer l’économie,</w:t>
      </w:r>
    </w:p>
    <w:p w:rsidR="00466C86" w:rsidRPr="00372F13" w:rsidRDefault="00E047A9" w:rsidP="00372F13">
      <w:pPr>
        <w:spacing w:after="0"/>
        <w:jc w:val="both"/>
        <w:rPr>
          <w:rFonts w:ascii="Times New Roman" w:hAnsi="Times New Roman" w:cs="Times New Roman"/>
          <w:bCs/>
          <w:sz w:val="16"/>
          <w:szCs w:val="16"/>
        </w:rPr>
      </w:pPr>
      <w:r>
        <w:rPr>
          <w:rFonts w:ascii="Times New Roman" w:hAnsi="Times New Roman" w:cs="Times New Roman"/>
          <w:bCs/>
          <w:sz w:val="16"/>
          <w:szCs w:val="16"/>
        </w:rPr>
        <w:t xml:space="preserve">                                                                         </w:t>
      </w:r>
      <w:r w:rsidRPr="00E047A9">
        <w:rPr>
          <w:rFonts w:ascii="Times New Roman" w:hAnsi="Times New Roman" w:cs="Times New Roman"/>
          <w:bCs/>
          <w:sz w:val="16"/>
          <w:szCs w:val="16"/>
        </w:rPr>
        <w:t>La Découverte</w:t>
      </w:r>
      <w:r w:rsidR="00372F13">
        <w:rPr>
          <w:rFonts w:ascii="Times New Roman" w:hAnsi="Times New Roman" w:cs="Times New Roman"/>
          <w:bCs/>
          <w:sz w:val="16"/>
          <w:szCs w:val="16"/>
        </w:rPr>
        <w:t>, 2007.</w:t>
      </w:r>
    </w:p>
    <w:p w:rsidR="008937A6" w:rsidRPr="00184E1E" w:rsidRDefault="008937A6" w:rsidP="00EB0F2D">
      <w:pPr>
        <w:spacing w:after="0"/>
        <w:ind w:left="720"/>
        <w:jc w:val="both"/>
        <w:rPr>
          <w:rFonts w:ascii="Times New Roman" w:hAnsi="Times New Roman" w:cs="Times New Roman"/>
          <w:b/>
          <w:sz w:val="20"/>
          <w:szCs w:val="20"/>
        </w:rPr>
      </w:pPr>
    </w:p>
    <w:p w:rsidR="00844FE5" w:rsidRPr="00466C86" w:rsidRDefault="00C6319B" w:rsidP="00EB0F2D">
      <w:pPr>
        <w:pStyle w:val="Paragraphedeliste"/>
        <w:numPr>
          <w:ilvl w:val="0"/>
          <w:numId w:val="8"/>
        </w:numPr>
        <w:spacing w:after="0"/>
        <w:jc w:val="both"/>
        <w:rPr>
          <w:rFonts w:ascii="Times New Roman" w:hAnsi="Times New Roman" w:cs="Times New Roman"/>
          <w:b/>
          <w:lang w:val="fr-FR"/>
        </w:rPr>
      </w:pPr>
      <w:r w:rsidRPr="00466C86">
        <w:rPr>
          <w:rFonts w:ascii="Times New Roman" w:hAnsi="Times New Roman" w:cs="Times New Roman"/>
          <w:b/>
          <w:lang w:val="fr-FR"/>
        </w:rPr>
        <w:t>Questi</w:t>
      </w:r>
      <w:r w:rsidR="00372F13">
        <w:rPr>
          <w:rFonts w:ascii="Times New Roman" w:hAnsi="Times New Roman" w:cs="Times New Roman"/>
          <w:b/>
          <w:lang w:val="fr-FR"/>
        </w:rPr>
        <w:t xml:space="preserve">on (compréhension du texte) (30 </w:t>
      </w:r>
      <w:r w:rsidR="00CA6D8A">
        <w:rPr>
          <w:rFonts w:ascii="Times New Roman" w:hAnsi="Times New Roman" w:cs="Times New Roman"/>
          <w:b/>
          <w:lang w:val="fr-FR"/>
        </w:rPr>
        <w:t>p</w:t>
      </w:r>
      <w:r w:rsidR="00C50060">
        <w:rPr>
          <w:rFonts w:ascii="Times New Roman" w:hAnsi="Times New Roman" w:cs="Times New Roman"/>
          <w:b/>
          <w:lang w:val="fr-FR"/>
        </w:rPr>
        <w:t>oin</w:t>
      </w:r>
      <w:r w:rsidRPr="00466C86">
        <w:rPr>
          <w:rFonts w:ascii="Times New Roman" w:hAnsi="Times New Roman" w:cs="Times New Roman"/>
          <w:b/>
          <w:lang w:val="fr-FR"/>
        </w:rPr>
        <w:t>ts)</w:t>
      </w:r>
      <w:r w:rsidR="00892C9E" w:rsidRPr="00466C86">
        <w:rPr>
          <w:rFonts w:ascii="Times New Roman" w:hAnsi="Times New Roman" w:cs="Times New Roman"/>
          <w:b/>
          <w:lang w:val="fr-FR"/>
        </w:rPr>
        <w:t xml:space="preserve"> </w:t>
      </w:r>
    </w:p>
    <w:p w:rsidR="00844FE5" w:rsidRPr="00910B9B" w:rsidRDefault="00844FE5" w:rsidP="00EB0F2D">
      <w:pPr>
        <w:spacing w:after="0"/>
        <w:jc w:val="both"/>
        <w:rPr>
          <w:rFonts w:ascii="Times New Roman" w:hAnsi="Times New Roman" w:cs="Times New Roman"/>
          <w:b/>
          <w:sz w:val="10"/>
          <w:szCs w:val="10"/>
        </w:rPr>
      </w:pPr>
    </w:p>
    <w:p w:rsidR="00844FE5" w:rsidRDefault="00372F13" w:rsidP="00EB0F2D">
      <w:pPr>
        <w:pStyle w:val="Paragraphedeliste"/>
        <w:numPr>
          <w:ilvl w:val="0"/>
          <w:numId w:val="2"/>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Propose</w:t>
      </w:r>
      <w:r w:rsidR="008365D4">
        <w:rPr>
          <w:rFonts w:ascii="Times New Roman" w:hAnsi="Times New Roman" w:cs="Times New Roman"/>
          <w:lang w:val="fr-CA"/>
        </w:rPr>
        <w:t>z</w:t>
      </w:r>
      <w:r>
        <w:rPr>
          <w:rFonts w:ascii="Times New Roman" w:hAnsi="Times New Roman" w:cs="Times New Roman"/>
          <w:lang w:val="fr-CA"/>
        </w:rPr>
        <w:t xml:space="preserve"> une définition du concept</w:t>
      </w:r>
      <w:r w:rsidR="00255B44">
        <w:rPr>
          <w:rFonts w:ascii="Times New Roman" w:hAnsi="Times New Roman" w:cs="Times New Roman"/>
          <w:lang w:val="fr-CA"/>
        </w:rPr>
        <w:t xml:space="preserve"> de monnaie</w:t>
      </w:r>
      <w:r w:rsidR="008365D4">
        <w:rPr>
          <w:rFonts w:ascii="Times New Roman" w:hAnsi="Times New Roman" w:cs="Times New Roman"/>
          <w:lang w:val="fr-CA"/>
        </w:rPr>
        <w:t>.</w:t>
      </w:r>
      <w:r w:rsidR="00255B44">
        <w:rPr>
          <w:rFonts w:ascii="Times New Roman" w:hAnsi="Times New Roman" w:cs="Times New Roman"/>
          <w:lang w:val="fr-CA"/>
        </w:rPr>
        <w:t> </w:t>
      </w:r>
    </w:p>
    <w:p w:rsidR="00523921" w:rsidRPr="000A4068" w:rsidRDefault="00523921" w:rsidP="00EB0F2D">
      <w:pPr>
        <w:pStyle w:val="Paragraphedeliste"/>
        <w:numPr>
          <w:ilvl w:val="0"/>
          <w:numId w:val="2"/>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 xml:space="preserve">Expliquez </w:t>
      </w:r>
      <w:r w:rsidR="008365D4">
        <w:rPr>
          <w:rFonts w:ascii="Times New Roman" w:hAnsi="Times New Roman" w:cs="Times New Roman"/>
          <w:lang w:val="fr-CA"/>
        </w:rPr>
        <w:t>le pouvoir extraordinaire de l</w:t>
      </w:r>
      <w:r>
        <w:rPr>
          <w:rFonts w:ascii="Times New Roman" w:hAnsi="Times New Roman" w:cs="Times New Roman"/>
          <w:lang w:val="fr-CA"/>
        </w:rPr>
        <w:t>a banque.</w:t>
      </w:r>
    </w:p>
    <w:p w:rsidR="00844FE5" w:rsidRPr="00215063" w:rsidRDefault="008C7608" w:rsidP="00215063">
      <w:pPr>
        <w:pStyle w:val="Paragraphedeliste"/>
        <w:numPr>
          <w:ilvl w:val="0"/>
          <w:numId w:val="2"/>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Expliquez le caractère politiquement  instrumental de la monnaie</w:t>
      </w:r>
      <w:r w:rsidR="005620E5">
        <w:rPr>
          <w:rFonts w:ascii="Times New Roman" w:hAnsi="Times New Roman" w:cs="Times New Roman"/>
          <w:lang w:val="fr-CA"/>
        </w:rPr>
        <w:t>.</w:t>
      </w:r>
    </w:p>
    <w:p w:rsidR="00844FE5" w:rsidRPr="00C2619E" w:rsidRDefault="00844FE5" w:rsidP="00EB0F2D">
      <w:pPr>
        <w:spacing w:after="0"/>
        <w:jc w:val="both"/>
        <w:rPr>
          <w:rFonts w:ascii="Times New Roman" w:hAnsi="Times New Roman" w:cs="Times New Roman"/>
          <w:b/>
          <w:sz w:val="2"/>
          <w:szCs w:val="2"/>
        </w:rPr>
      </w:pPr>
    </w:p>
    <w:p w:rsidR="00844FE5" w:rsidRDefault="001869F7" w:rsidP="00EB0F2D">
      <w:pPr>
        <w:pStyle w:val="Paragraphedeliste"/>
        <w:numPr>
          <w:ilvl w:val="0"/>
          <w:numId w:val="8"/>
        </w:numPr>
        <w:spacing w:after="0" w:line="240" w:lineRule="auto"/>
        <w:ind w:left="180" w:hanging="180"/>
        <w:jc w:val="both"/>
        <w:rPr>
          <w:rFonts w:ascii="Times New Roman" w:hAnsi="Times New Roman" w:cs="Times New Roman"/>
          <w:bCs/>
          <w:lang w:val="fr-FR"/>
        </w:rPr>
      </w:pPr>
      <w:r>
        <w:rPr>
          <w:rFonts w:ascii="Times New Roman" w:hAnsi="Times New Roman" w:cs="Times New Roman"/>
          <w:bCs/>
          <w:lang w:val="fr-FR"/>
        </w:rPr>
        <w:t xml:space="preserve">Expliquer </w:t>
      </w:r>
      <w:r w:rsidR="00FA5230">
        <w:rPr>
          <w:rFonts w:ascii="Times New Roman" w:hAnsi="Times New Roman" w:cs="Times New Roman"/>
          <w:bCs/>
          <w:lang w:val="fr-FR"/>
        </w:rPr>
        <w:t>les expressions suivantes :</w:t>
      </w:r>
      <w:r w:rsidR="00C50060">
        <w:rPr>
          <w:rFonts w:ascii="Times New Roman" w:hAnsi="Times New Roman" w:cs="Times New Roman"/>
          <w:bCs/>
          <w:lang w:val="fr-FR"/>
        </w:rPr>
        <w:t xml:space="preserve"> </w:t>
      </w:r>
      <w:r w:rsidR="00C50060" w:rsidRPr="00605439">
        <w:rPr>
          <w:rFonts w:ascii="Times New Roman" w:hAnsi="Times New Roman" w:cs="Times New Roman"/>
          <w:b/>
          <w:bCs/>
          <w:lang w:val="fr-FR"/>
        </w:rPr>
        <w:t>(20 poin</w:t>
      </w:r>
      <w:r w:rsidRPr="00605439">
        <w:rPr>
          <w:rFonts w:ascii="Times New Roman" w:hAnsi="Times New Roman" w:cs="Times New Roman"/>
          <w:b/>
          <w:bCs/>
          <w:lang w:val="fr-FR"/>
        </w:rPr>
        <w:t>ts)</w:t>
      </w:r>
    </w:p>
    <w:p w:rsidR="001869F7" w:rsidRDefault="001869F7" w:rsidP="001869F7">
      <w:pPr>
        <w:pStyle w:val="Paragraphedeliste"/>
        <w:numPr>
          <w:ilvl w:val="0"/>
          <w:numId w:val="12"/>
        </w:numPr>
        <w:spacing w:after="0" w:line="240" w:lineRule="auto"/>
        <w:jc w:val="both"/>
        <w:rPr>
          <w:rFonts w:ascii="Times New Roman" w:hAnsi="Times New Roman" w:cs="Times New Roman"/>
          <w:bCs/>
          <w:lang w:val="fr-FR"/>
        </w:rPr>
      </w:pPr>
      <w:r>
        <w:rPr>
          <w:rFonts w:ascii="Times New Roman" w:hAnsi="Times New Roman" w:cs="Times New Roman"/>
          <w:bCs/>
          <w:lang w:val="fr-FR"/>
        </w:rPr>
        <w:t>Entreprise publique</w:t>
      </w:r>
    </w:p>
    <w:p w:rsidR="001869F7" w:rsidRDefault="001869F7" w:rsidP="001869F7">
      <w:pPr>
        <w:pStyle w:val="Paragraphedeliste"/>
        <w:numPr>
          <w:ilvl w:val="0"/>
          <w:numId w:val="12"/>
        </w:numPr>
        <w:spacing w:after="0" w:line="240" w:lineRule="auto"/>
        <w:jc w:val="both"/>
        <w:rPr>
          <w:rFonts w:ascii="Times New Roman" w:hAnsi="Times New Roman" w:cs="Times New Roman"/>
          <w:bCs/>
          <w:lang w:val="fr-FR"/>
        </w:rPr>
      </w:pPr>
      <w:r>
        <w:rPr>
          <w:rFonts w:ascii="Times New Roman" w:hAnsi="Times New Roman" w:cs="Times New Roman"/>
          <w:bCs/>
          <w:lang w:val="fr-FR"/>
        </w:rPr>
        <w:t>Demande agrégée</w:t>
      </w:r>
    </w:p>
    <w:p w:rsidR="001869F7" w:rsidRDefault="001869F7" w:rsidP="001869F7">
      <w:pPr>
        <w:pStyle w:val="Paragraphedeliste"/>
        <w:numPr>
          <w:ilvl w:val="0"/>
          <w:numId w:val="12"/>
        </w:numPr>
        <w:spacing w:after="0" w:line="240" w:lineRule="auto"/>
        <w:jc w:val="both"/>
        <w:rPr>
          <w:rFonts w:ascii="Times New Roman" w:hAnsi="Times New Roman" w:cs="Times New Roman"/>
          <w:bCs/>
          <w:lang w:val="fr-FR"/>
        </w:rPr>
      </w:pPr>
      <w:r>
        <w:rPr>
          <w:rFonts w:ascii="Times New Roman" w:hAnsi="Times New Roman" w:cs="Times New Roman"/>
          <w:bCs/>
          <w:lang w:val="fr-FR"/>
        </w:rPr>
        <w:t>Consommation intermédiaire.</w:t>
      </w:r>
    </w:p>
    <w:p w:rsidR="0089539C" w:rsidRPr="0089539C" w:rsidRDefault="001869F7" w:rsidP="0089539C">
      <w:pPr>
        <w:pStyle w:val="Paragraphedeliste"/>
        <w:numPr>
          <w:ilvl w:val="0"/>
          <w:numId w:val="12"/>
        </w:numPr>
        <w:spacing w:after="0" w:line="240" w:lineRule="auto"/>
        <w:jc w:val="both"/>
        <w:rPr>
          <w:rFonts w:ascii="Times New Roman" w:hAnsi="Times New Roman" w:cs="Times New Roman"/>
          <w:bCs/>
          <w:lang w:val="fr-FR"/>
        </w:rPr>
      </w:pPr>
      <w:r>
        <w:rPr>
          <w:rFonts w:ascii="Times New Roman" w:hAnsi="Times New Roman" w:cs="Times New Roman"/>
          <w:bCs/>
          <w:lang w:val="fr-FR"/>
        </w:rPr>
        <w:t>Croissance économique</w:t>
      </w:r>
    </w:p>
    <w:p w:rsidR="00396F81" w:rsidRPr="004300B1" w:rsidRDefault="00396F81" w:rsidP="00396F81">
      <w:pPr>
        <w:pStyle w:val="Paragraphedeliste"/>
        <w:spacing w:after="0" w:line="240" w:lineRule="auto"/>
        <w:ind w:left="540"/>
        <w:jc w:val="both"/>
        <w:rPr>
          <w:rFonts w:ascii="Times New Roman" w:hAnsi="Times New Roman" w:cs="Times New Roman"/>
          <w:bCs/>
          <w:lang w:val="fr-FR"/>
        </w:rPr>
      </w:pPr>
    </w:p>
    <w:p w:rsidR="00CD0680" w:rsidRDefault="00CD0680" w:rsidP="00CD0680">
      <w:pPr>
        <w:spacing w:after="0"/>
        <w:jc w:val="both"/>
        <w:rPr>
          <w:rFonts w:ascii="Times New Roman" w:hAnsi="Times New Roman" w:cs="Times New Roman"/>
          <w:b/>
          <w:bCs/>
        </w:rPr>
      </w:pPr>
      <w:r>
        <w:rPr>
          <w:rFonts w:ascii="Times New Roman" w:hAnsi="Times New Roman" w:cs="Times New Roman"/>
          <w:b/>
          <w:bCs/>
        </w:rPr>
        <w:t>PARTIE B</w:t>
      </w:r>
    </w:p>
    <w:p w:rsidR="00396F81" w:rsidRDefault="00396F81" w:rsidP="00CD0680">
      <w:pPr>
        <w:spacing w:after="0"/>
        <w:jc w:val="both"/>
        <w:rPr>
          <w:rFonts w:ascii="Times New Roman" w:hAnsi="Times New Roman" w:cs="Times New Roman"/>
          <w:b/>
          <w:bCs/>
        </w:rPr>
      </w:pPr>
    </w:p>
    <w:p w:rsidR="00CD0680" w:rsidRDefault="00CD0680" w:rsidP="00CD0680">
      <w:pPr>
        <w:spacing w:after="0"/>
        <w:jc w:val="both"/>
        <w:rPr>
          <w:rFonts w:ascii="Times New Roman" w:hAnsi="Times New Roman" w:cs="Times New Roman"/>
          <w:b/>
          <w:bCs/>
        </w:rPr>
      </w:pPr>
      <w:r>
        <w:rPr>
          <w:rFonts w:ascii="Times New Roman" w:hAnsi="Times New Roman" w:cs="Times New Roman"/>
          <w:b/>
          <w:bCs/>
        </w:rPr>
        <w:t>Tr</w:t>
      </w:r>
      <w:r w:rsidR="001869F7">
        <w:rPr>
          <w:rFonts w:ascii="Times New Roman" w:hAnsi="Times New Roman" w:cs="Times New Roman"/>
          <w:b/>
          <w:bCs/>
        </w:rPr>
        <w:t>aiter l’un</w:t>
      </w:r>
      <w:r w:rsidR="008365D4">
        <w:rPr>
          <w:rFonts w:ascii="Times New Roman" w:hAnsi="Times New Roman" w:cs="Times New Roman"/>
          <w:b/>
          <w:bCs/>
        </w:rPr>
        <w:t>e</w:t>
      </w:r>
      <w:r w:rsidR="001869F7">
        <w:rPr>
          <w:rFonts w:ascii="Times New Roman" w:hAnsi="Times New Roman" w:cs="Times New Roman"/>
          <w:b/>
          <w:bCs/>
        </w:rPr>
        <w:t xml:space="preserve"> des deux (2) application</w:t>
      </w:r>
      <w:r>
        <w:rPr>
          <w:rFonts w:ascii="Times New Roman" w:hAnsi="Times New Roman" w:cs="Times New Roman"/>
          <w:b/>
          <w:bCs/>
        </w:rPr>
        <w:t>s suivant</w:t>
      </w:r>
      <w:r w:rsidR="001869F7">
        <w:rPr>
          <w:rFonts w:ascii="Times New Roman" w:hAnsi="Times New Roman" w:cs="Times New Roman"/>
          <w:b/>
          <w:bCs/>
        </w:rPr>
        <w:t>e</w:t>
      </w:r>
      <w:r w:rsidR="008365D4">
        <w:rPr>
          <w:rFonts w:ascii="Times New Roman" w:hAnsi="Times New Roman" w:cs="Times New Roman"/>
          <w:b/>
          <w:bCs/>
        </w:rPr>
        <w:t>s III ou IV.</w:t>
      </w:r>
      <w:r>
        <w:rPr>
          <w:rFonts w:ascii="Times New Roman" w:hAnsi="Times New Roman" w:cs="Times New Roman"/>
          <w:b/>
          <w:bCs/>
        </w:rPr>
        <w:t xml:space="preserve"> (30 p</w:t>
      </w:r>
      <w:r w:rsidR="006E5A26">
        <w:rPr>
          <w:rFonts w:ascii="Times New Roman" w:hAnsi="Times New Roman" w:cs="Times New Roman"/>
          <w:b/>
          <w:bCs/>
        </w:rPr>
        <w:t>oin</w:t>
      </w:r>
      <w:r>
        <w:rPr>
          <w:rFonts w:ascii="Times New Roman" w:hAnsi="Times New Roman" w:cs="Times New Roman"/>
          <w:b/>
          <w:bCs/>
        </w:rPr>
        <w:t>ts)</w:t>
      </w:r>
    </w:p>
    <w:p w:rsidR="00396F81" w:rsidRPr="00CD0680" w:rsidRDefault="00396F81" w:rsidP="00CD0680">
      <w:pPr>
        <w:spacing w:after="0"/>
        <w:jc w:val="both"/>
        <w:rPr>
          <w:rFonts w:ascii="Times New Roman" w:hAnsi="Times New Roman" w:cs="Times New Roman"/>
          <w:b/>
          <w:bCs/>
        </w:rPr>
      </w:pPr>
    </w:p>
    <w:p w:rsidR="0074051A" w:rsidRDefault="001869F7" w:rsidP="00EB0F2D">
      <w:pPr>
        <w:pStyle w:val="Paragraphedeliste"/>
        <w:numPr>
          <w:ilvl w:val="0"/>
          <w:numId w:val="8"/>
        </w:numPr>
        <w:spacing w:line="240" w:lineRule="auto"/>
        <w:ind w:left="90" w:hanging="90"/>
        <w:jc w:val="both"/>
        <w:rPr>
          <w:rFonts w:ascii="Times New Roman" w:hAnsi="Times New Roman" w:cs="Times New Roman"/>
          <w:bCs/>
          <w:lang w:val="fr-FR"/>
        </w:rPr>
      </w:pPr>
      <w:r>
        <w:rPr>
          <w:rFonts w:ascii="Times New Roman" w:hAnsi="Times New Roman" w:cs="Times New Roman"/>
          <w:bCs/>
          <w:lang w:val="fr-FR"/>
        </w:rPr>
        <w:t>Considérons les informations d’un pays fictif qui présente les caractéristiques suivantes :</w:t>
      </w:r>
    </w:p>
    <w:p w:rsidR="001869F7" w:rsidRDefault="007A6DAF" w:rsidP="001869F7">
      <w:pPr>
        <w:pStyle w:val="Paragraphedeliste"/>
        <w:numPr>
          <w:ilvl w:val="0"/>
          <w:numId w:val="13"/>
        </w:numPr>
        <w:spacing w:line="240" w:lineRule="auto"/>
        <w:jc w:val="both"/>
        <w:rPr>
          <w:rFonts w:ascii="Times New Roman" w:hAnsi="Times New Roman" w:cs="Times New Roman"/>
          <w:bCs/>
          <w:lang w:val="fr-FR"/>
        </w:rPr>
      </w:pPr>
      <w:r>
        <w:rPr>
          <w:rFonts w:ascii="Times New Roman" w:hAnsi="Times New Roman" w:cs="Times New Roman"/>
          <w:bCs/>
          <w:lang w:val="fr-FR"/>
        </w:rPr>
        <w:t>L’e</w:t>
      </w:r>
      <w:r w:rsidR="001869F7">
        <w:rPr>
          <w:rFonts w:ascii="Times New Roman" w:hAnsi="Times New Roman" w:cs="Times New Roman"/>
          <w:bCs/>
          <w:lang w:val="fr-FR"/>
        </w:rPr>
        <w:t xml:space="preserve">spérance de vie à la naissance </w:t>
      </w:r>
      <w:r w:rsidR="008E0264">
        <w:rPr>
          <w:rFonts w:ascii="Times New Roman" w:hAnsi="Times New Roman" w:cs="Times New Roman"/>
          <w:bCs/>
          <w:lang w:val="fr-FR"/>
        </w:rPr>
        <w:t xml:space="preserve">est de </w:t>
      </w:r>
      <w:r w:rsidR="001869F7">
        <w:rPr>
          <w:rFonts w:ascii="Times New Roman" w:hAnsi="Times New Roman" w:cs="Times New Roman"/>
          <w:bCs/>
          <w:lang w:val="fr-FR"/>
        </w:rPr>
        <w:t>73 ans.</w:t>
      </w:r>
    </w:p>
    <w:p w:rsidR="001869F7" w:rsidRDefault="007A6DAF" w:rsidP="001869F7">
      <w:pPr>
        <w:pStyle w:val="Paragraphedeliste"/>
        <w:numPr>
          <w:ilvl w:val="0"/>
          <w:numId w:val="13"/>
        </w:numPr>
        <w:spacing w:line="240" w:lineRule="auto"/>
        <w:jc w:val="both"/>
        <w:rPr>
          <w:rFonts w:ascii="Times New Roman" w:hAnsi="Times New Roman" w:cs="Times New Roman"/>
          <w:bCs/>
          <w:lang w:val="fr-FR"/>
        </w:rPr>
      </w:pPr>
      <w:r>
        <w:rPr>
          <w:rFonts w:ascii="Times New Roman" w:hAnsi="Times New Roman" w:cs="Times New Roman"/>
          <w:bCs/>
          <w:lang w:val="fr-FR"/>
        </w:rPr>
        <w:t>L’i</w:t>
      </w:r>
      <w:r w:rsidR="001869F7">
        <w:rPr>
          <w:rFonts w:ascii="Times New Roman" w:hAnsi="Times New Roman" w:cs="Times New Roman"/>
          <w:bCs/>
          <w:lang w:val="fr-FR"/>
        </w:rPr>
        <w:t>ndice du niveau d’éducation (indice</w:t>
      </w:r>
      <w:r w:rsidR="008E0264">
        <w:rPr>
          <w:rFonts w:ascii="Times New Roman" w:hAnsi="Times New Roman" w:cs="Times New Roman"/>
          <w:bCs/>
          <w:lang w:val="fr-FR"/>
        </w:rPr>
        <w:t xml:space="preserve"> d’instruction au savoir) est égal à</w:t>
      </w:r>
      <w:r w:rsidR="001869F7">
        <w:rPr>
          <w:rFonts w:ascii="Times New Roman" w:hAnsi="Times New Roman" w:cs="Times New Roman"/>
          <w:bCs/>
          <w:lang w:val="fr-FR"/>
        </w:rPr>
        <w:t xml:space="preserve"> 0,80.</w:t>
      </w:r>
    </w:p>
    <w:p w:rsidR="001869F7" w:rsidRDefault="007A6DAF" w:rsidP="001869F7">
      <w:pPr>
        <w:pStyle w:val="Paragraphedeliste"/>
        <w:numPr>
          <w:ilvl w:val="0"/>
          <w:numId w:val="13"/>
        </w:numPr>
        <w:spacing w:line="240" w:lineRule="auto"/>
        <w:jc w:val="both"/>
        <w:rPr>
          <w:rFonts w:ascii="Times New Roman" w:hAnsi="Times New Roman" w:cs="Times New Roman"/>
          <w:bCs/>
          <w:lang w:val="fr-FR"/>
        </w:rPr>
      </w:pPr>
      <w:r>
        <w:rPr>
          <w:rFonts w:ascii="Times New Roman" w:hAnsi="Times New Roman" w:cs="Times New Roman"/>
          <w:bCs/>
          <w:lang w:val="fr-FR"/>
        </w:rPr>
        <w:t>Le p</w:t>
      </w:r>
      <w:r w:rsidR="001869F7">
        <w:rPr>
          <w:rFonts w:ascii="Times New Roman" w:hAnsi="Times New Roman" w:cs="Times New Roman"/>
          <w:bCs/>
          <w:lang w:val="fr-FR"/>
        </w:rPr>
        <w:t xml:space="preserve">roduit intérieur brut par habitant en </w:t>
      </w:r>
      <w:r w:rsidR="009B0EF4">
        <w:rPr>
          <w:rFonts w:ascii="Times New Roman" w:hAnsi="Times New Roman" w:cs="Times New Roman"/>
          <w:bCs/>
          <w:lang w:val="fr-FR"/>
        </w:rPr>
        <w:t>parité du pouvoir d’achat de la monnaie (</w:t>
      </w:r>
      <w:r w:rsidR="001869F7">
        <w:rPr>
          <w:rFonts w:ascii="Times New Roman" w:hAnsi="Times New Roman" w:cs="Times New Roman"/>
          <w:bCs/>
          <w:lang w:val="fr-FR"/>
        </w:rPr>
        <w:t>PPA</w:t>
      </w:r>
      <w:r w:rsidR="009B0EF4">
        <w:rPr>
          <w:rFonts w:ascii="Times New Roman" w:hAnsi="Times New Roman" w:cs="Times New Roman"/>
          <w:bCs/>
          <w:lang w:val="fr-FR"/>
        </w:rPr>
        <w:t>)</w:t>
      </w:r>
      <w:r w:rsidR="00D55F73">
        <w:rPr>
          <w:rFonts w:ascii="Times New Roman" w:hAnsi="Times New Roman" w:cs="Times New Roman"/>
          <w:bCs/>
          <w:lang w:val="fr-FR"/>
        </w:rPr>
        <w:t xml:space="preserve"> es</w:t>
      </w:r>
      <w:r w:rsidR="008E0264">
        <w:rPr>
          <w:rFonts w:ascii="Times New Roman" w:hAnsi="Times New Roman" w:cs="Times New Roman"/>
          <w:bCs/>
          <w:lang w:val="fr-FR"/>
        </w:rPr>
        <w:t xml:space="preserve">t de </w:t>
      </w:r>
      <w:r w:rsidR="00D55F73">
        <w:rPr>
          <w:rFonts w:ascii="Times New Roman" w:hAnsi="Times New Roman" w:cs="Times New Roman"/>
          <w:bCs/>
          <w:lang w:val="fr-FR"/>
        </w:rPr>
        <w:t>15 000</w:t>
      </w:r>
      <w:r w:rsidR="009B0EF4">
        <w:rPr>
          <w:rFonts w:ascii="Times New Roman" w:hAnsi="Times New Roman" w:cs="Times New Roman"/>
          <w:bCs/>
          <w:lang w:val="fr-FR"/>
        </w:rPr>
        <w:t xml:space="preserve"> dollars américains</w:t>
      </w:r>
      <w:r w:rsidR="00D55F73">
        <w:rPr>
          <w:rFonts w:ascii="Times New Roman" w:hAnsi="Times New Roman" w:cs="Times New Roman"/>
          <w:bCs/>
          <w:lang w:val="fr-FR"/>
        </w:rPr>
        <w:t>.</w:t>
      </w:r>
    </w:p>
    <w:p w:rsidR="00396F81" w:rsidRPr="004C6263" w:rsidRDefault="00396F81" w:rsidP="00396F81">
      <w:pPr>
        <w:pStyle w:val="Paragraphedeliste"/>
        <w:ind w:left="450"/>
        <w:jc w:val="both"/>
        <w:rPr>
          <w:rFonts w:ascii="Times New Roman" w:hAnsi="Times New Roman" w:cs="Times New Roman"/>
          <w:bCs/>
          <w:sz w:val="8"/>
          <w:szCs w:val="8"/>
          <w:lang w:val="fr-FR"/>
        </w:rPr>
      </w:pPr>
    </w:p>
    <w:p w:rsidR="00D55F73" w:rsidRDefault="00D55F73" w:rsidP="004C6263">
      <w:pPr>
        <w:pStyle w:val="Paragraphedeliste"/>
        <w:numPr>
          <w:ilvl w:val="0"/>
          <w:numId w:val="14"/>
        </w:numPr>
        <w:ind w:left="993"/>
        <w:jc w:val="both"/>
        <w:rPr>
          <w:rFonts w:ascii="Times New Roman" w:hAnsi="Times New Roman" w:cs="Times New Roman"/>
          <w:bCs/>
          <w:lang w:val="fr-FR"/>
        </w:rPr>
      </w:pPr>
      <w:r w:rsidRPr="00D55F73">
        <w:rPr>
          <w:rFonts w:ascii="Times New Roman" w:hAnsi="Times New Roman" w:cs="Times New Roman"/>
          <w:bCs/>
          <w:lang w:val="fr-FR"/>
        </w:rPr>
        <w:t>Calculer l’indicateur de développement humain (</w:t>
      </w:r>
      <w:r>
        <w:rPr>
          <w:rFonts w:ascii="Times New Roman" w:hAnsi="Times New Roman" w:cs="Times New Roman"/>
          <w:bCs/>
          <w:lang w:val="fr-FR"/>
        </w:rPr>
        <w:t>IDH</w:t>
      </w:r>
      <w:r w:rsidRPr="00D55F73">
        <w:rPr>
          <w:rFonts w:ascii="Times New Roman" w:hAnsi="Times New Roman" w:cs="Times New Roman"/>
          <w:bCs/>
          <w:lang w:val="fr-FR"/>
        </w:rPr>
        <w:t>)</w:t>
      </w:r>
      <w:r>
        <w:rPr>
          <w:rFonts w:ascii="Times New Roman" w:hAnsi="Times New Roman" w:cs="Times New Roman"/>
          <w:bCs/>
          <w:lang w:val="fr-FR"/>
        </w:rPr>
        <w:t xml:space="preserve"> de ce pays.</w:t>
      </w:r>
    </w:p>
    <w:p w:rsidR="000F689D" w:rsidRDefault="00D55F73" w:rsidP="004C6263">
      <w:pPr>
        <w:pStyle w:val="Paragraphedeliste"/>
        <w:numPr>
          <w:ilvl w:val="0"/>
          <w:numId w:val="14"/>
        </w:numPr>
        <w:ind w:left="993"/>
        <w:jc w:val="both"/>
        <w:rPr>
          <w:rFonts w:ascii="Times New Roman" w:hAnsi="Times New Roman" w:cs="Times New Roman"/>
          <w:bCs/>
          <w:lang w:val="fr-FR"/>
        </w:rPr>
      </w:pPr>
      <w:r>
        <w:rPr>
          <w:rFonts w:ascii="Times New Roman" w:hAnsi="Times New Roman" w:cs="Times New Roman"/>
          <w:bCs/>
          <w:lang w:val="fr-FR"/>
        </w:rPr>
        <w:t xml:space="preserve">Préciser </w:t>
      </w:r>
      <w:r w:rsidR="00475EF2">
        <w:rPr>
          <w:rFonts w:ascii="Times New Roman" w:hAnsi="Times New Roman" w:cs="Times New Roman"/>
          <w:bCs/>
          <w:lang w:val="fr-FR"/>
        </w:rPr>
        <w:t xml:space="preserve">la catégorie </w:t>
      </w:r>
      <w:r>
        <w:rPr>
          <w:rFonts w:ascii="Times New Roman" w:hAnsi="Times New Roman" w:cs="Times New Roman"/>
          <w:bCs/>
          <w:lang w:val="fr-FR"/>
        </w:rPr>
        <w:t xml:space="preserve">dans </w:t>
      </w:r>
      <w:r w:rsidR="00475EF2">
        <w:rPr>
          <w:rFonts w:ascii="Times New Roman" w:hAnsi="Times New Roman" w:cs="Times New Roman"/>
          <w:bCs/>
          <w:lang w:val="fr-FR"/>
        </w:rPr>
        <w:t>la</w:t>
      </w:r>
      <w:r>
        <w:rPr>
          <w:rFonts w:ascii="Times New Roman" w:hAnsi="Times New Roman" w:cs="Times New Roman"/>
          <w:bCs/>
          <w:lang w:val="fr-FR"/>
        </w:rPr>
        <w:t>quelle classeriez-vous ce pays en</w:t>
      </w:r>
      <w:r w:rsidR="003370F0">
        <w:rPr>
          <w:rFonts w:ascii="Times New Roman" w:hAnsi="Times New Roman" w:cs="Times New Roman"/>
          <w:bCs/>
          <w:lang w:val="fr-FR"/>
        </w:rPr>
        <w:t xml:space="preserve"> référe</w:t>
      </w:r>
      <w:r w:rsidR="003B5E6C">
        <w:rPr>
          <w:rFonts w:ascii="Times New Roman" w:hAnsi="Times New Roman" w:cs="Times New Roman"/>
          <w:bCs/>
          <w:lang w:val="fr-FR"/>
        </w:rPr>
        <w:t>nce</w:t>
      </w:r>
      <w:r w:rsidR="00D3461B">
        <w:rPr>
          <w:rFonts w:ascii="Times New Roman" w:hAnsi="Times New Roman" w:cs="Times New Roman"/>
          <w:bCs/>
          <w:lang w:val="fr-FR"/>
        </w:rPr>
        <w:t xml:space="preserve"> </w:t>
      </w:r>
      <w:r>
        <w:rPr>
          <w:rFonts w:ascii="Times New Roman" w:hAnsi="Times New Roman" w:cs="Times New Roman"/>
          <w:bCs/>
          <w:lang w:val="fr-FR"/>
        </w:rPr>
        <w:t>aux critères du développement.</w:t>
      </w:r>
    </w:p>
    <w:p w:rsidR="00224C89" w:rsidRDefault="00224C89" w:rsidP="00224C89">
      <w:pPr>
        <w:pStyle w:val="Paragraphedeliste"/>
        <w:ind w:left="450"/>
        <w:jc w:val="both"/>
        <w:rPr>
          <w:rFonts w:ascii="Times New Roman" w:hAnsi="Times New Roman" w:cs="Times New Roman"/>
          <w:bCs/>
          <w:lang w:val="fr-FR"/>
        </w:rPr>
      </w:pPr>
    </w:p>
    <w:p w:rsidR="000F689D" w:rsidRPr="00224C89" w:rsidRDefault="0029392C" w:rsidP="004C6263">
      <w:pPr>
        <w:pStyle w:val="Paragraphedeliste"/>
        <w:numPr>
          <w:ilvl w:val="0"/>
          <w:numId w:val="8"/>
        </w:numPr>
        <w:spacing w:after="0"/>
        <w:ind w:left="567"/>
        <w:jc w:val="both"/>
        <w:rPr>
          <w:rFonts w:ascii="Times New Roman" w:hAnsi="Times New Roman" w:cs="Times New Roman"/>
          <w:b/>
          <w:bCs/>
          <w:lang w:val="fr-FR"/>
        </w:rPr>
      </w:pPr>
      <w:r w:rsidRPr="00224C89">
        <w:rPr>
          <w:rFonts w:ascii="Times New Roman" w:hAnsi="Times New Roman" w:cs="Times New Roman"/>
          <w:lang w:val="fr-FR"/>
        </w:rPr>
        <w:t xml:space="preserve">Une entreprise en situation de monopole vend </w:t>
      </w:r>
      <w:r w:rsidR="006D74F7">
        <w:rPr>
          <w:rFonts w:ascii="Times New Roman" w:hAnsi="Times New Roman" w:cs="Times New Roman"/>
          <w:lang w:val="fr-FR"/>
        </w:rPr>
        <w:t>ses produits au</w:t>
      </w:r>
      <w:r w:rsidR="008E0264">
        <w:rPr>
          <w:rFonts w:ascii="Times New Roman" w:hAnsi="Times New Roman" w:cs="Times New Roman"/>
          <w:lang w:val="fr-FR"/>
        </w:rPr>
        <w:t xml:space="preserve"> prix de P(Q)=1</w:t>
      </w:r>
      <w:r w:rsidRPr="00224C89">
        <w:rPr>
          <w:rFonts w:ascii="Times New Roman" w:hAnsi="Times New Roman" w:cs="Times New Roman"/>
          <w:lang w:val="fr-FR"/>
        </w:rPr>
        <w:t xml:space="preserve">500-20Q </w:t>
      </w:r>
      <w:r w:rsidR="00AE1AA6" w:rsidRPr="00224C89">
        <w:rPr>
          <w:rFonts w:ascii="Times New Roman" w:hAnsi="Times New Roman" w:cs="Times New Roman"/>
          <w:lang w:val="fr-FR"/>
        </w:rPr>
        <w:t>où</w:t>
      </w:r>
      <w:r w:rsidRPr="00224C89">
        <w:rPr>
          <w:rFonts w:ascii="Times New Roman" w:hAnsi="Times New Roman" w:cs="Times New Roman"/>
          <w:lang w:val="fr-FR"/>
        </w:rPr>
        <w:t xml:space="preserve"> Q représente la quantité produite.</w:t>
      </w:r>
    </w:p>
    <w:p w:rsidR="0029392C" w:rsidRDefault="008E0264" w:rsidP="004C6263">
      <w:pPr>
        <w:pStyle w:val="Paragraphedeliste"/>
        <w:numPr>
          <w:ilvl w:val="0"/>
          <w:numId w:val="15"/>
        </w:numPr>
        <w:spacing w:after="0"/>
        <w:ind w:left="993"/>
        <w:jc w:val="both"/>
        <w:rPr>
          <w:rFonts w:ascii="Times New Roman" w:hAnsi="Times New Roman" w:cs="Times New Roman"/>
          <w:lang w:val="fr-FR"/>
        </w:rPr>
      </w:pPr>
      <w:r>
        <w:rPr>
          <w:rFonts w:ascii="Times New Roman" w:hAnsi="Times New Roman" w:cs="Times New Roman"/>
          <w:lang w:val="fr-FR"/>
        </w:rPr>
        <w:t>Calculer</w:t>
      </w:r>
      <w:r w:rsidR="00406F5E">
        <w:rPr>
          <w:rFonts w:ascii="Times New Roman" w:hAnsi="Times New Roman" w:cs="Times New Roman"/>
          <w:lang w:val="fr-FR"/>
        </w:rPr>
        <w:t xml:space="preserve"> la</w:t>
      </w:r>
      <w:r w:rsidR="0029392C">
        <w:rPr>
          <w:rFonts w:ascii="Times New Roman" w:hAnsi="Times New Roman" w:cs="Times New Roman"/>
          <w:lang w:val="fr-FR"/>
        </w:rPr>
        <w:t xml:space="preserve"> recette totale de cette entreprise</w:t>
      </w:r>
      <w:r w:rsidR="00406F5E">
        <w:rPr>
          <w:rFonts w:ascii="Times New Roman" w:hAnsi="Times New Roman" w:cs="Times New Roman"/>
          <w:lang w:val="fr-FR"/>
        </w:rPr>
        <w:t xml:space="preserve"> pour Q unités produites</w:t>
      </w:r>
      <w:r w:rsidR="0029392C">
        <w:rPr>
          <w:rFonts w:ascii="Times New Roman" w:hAnsi="Times New Roman" w:cs="Times New Roman"/>
          <w:lang w:val="fr-FR"/>
        </w:rPr>
        <w:t>.</w:t>
      </w:r>
      <w:r>
        <w:rPr>
          <w:rFonts w:ascii="Times New Roman" w:hAnsi="Times New Roman" w:cs="Times New Roman"/>
          <w:lang w:val="fr-FR"/>
        </w:rPr>
        <w:t xml:space="preserve"> </w:t>
      </w:r>
    </w:p>
    <w:p w:rsidR="0029392C" w:rsidRDefault="0029392C" w:rsidP="004C6263">
      <w:pPr>
        <w:pStyle w:val="Paragraphedeliste"/>
        <w:numPr>
          <w:ilvl w:val="0"/>
          <w:numId w:val="15"/>
        </w:numPr>
        <w:spacing w:after="0"/>
        <w:ind w:left="993"/>
        <w:jc w:val="both"/>
        <w:rPr>
          <w:rFonts w:ascii="Times New Roman" w:hAnsi="Times New Roman" w:cs="Times New Roman"/>
          <w:lang w:val="fr-FR"/>
        </w:rPr>
      </w:pPr>
      <w:r>
        <w:rPr>
          <w:rFonts w:ascii="Times New Roman" w:hAnsi="Times New Roman" w:cs="Times New Roman"/>
          <w:lang w:val="fr-FR"/>
        </w:rPr>
        <w:t xml:space="preserve">Préciser la condition </w:t>
      </w:r>
      <w:r w:rsidR="006D74F7">
        <w:rPr>
          <w:rFonts w:ascii="Times New Roman" w:hAnsi="Times New Roman" w:cs="Times New Roman"/>
          <w:lang w:val="fr-FR"/>
        </w:rPr>
        <w:t xml:space="preserve">de maximisation de </w:t>
      </w:r>
      <w:r w:rsidR="00F05370">
        <w:rPr>
          <w:rFonts w:ascii="Times New Roman" w:hAnsi="Times New Roman" w:cs="Times New Roman"/>
          <w:lang w:val="fr-FR"/>
        </w:rPr>
        <w:t>son profit.</w:t>
      </w:r>
    </w:p>
    <w:p w:rsidR="00F05370" w:rsidRDefault="00F05370" w:rsidP="004C6263">
      <w:pPr>
        <w:pStyle w:val="Paragraphedeliste"/>
        <w:numPr>
          <w:ilvl w:val="0"/>
          <w:numId w:val="15"/>
        </w:numPr>
        <w:spacing w:after="0"/>
        <w:ind w:left="993"/>
        <w:jc w:val="both"/>
        <w:rPr>
          <w:rFonts w:ascii="Times New Roman" w:hAnsi="Times New Roman" w:cs="Times New Roman"/>
          <w:lang w:val="fr-FR"/>
        </w:rPr>
      </w:pPr>
      <w:r>
        <w:rPr>
          <w:rFonts w:ascii="Times New Roman" w:hAnsi="Times New Roman" w:cs="Times New Roman"/>
          <w:lang w:val="fr-FR"/>
        </w:rPr>
        <w:t>Le coût total de production de cette entreprise est présenté comme suit : C(</w:t>
      </w:r>
      <w:r w:rsidRPr="00133476">
        <w:rPr>
          <w:rFonts w:ascii="Times New Roman" w:hAnsi="Times New Roman" w:cs="Times New Roman"/>
          <w:sz w:val="32"/>
          <w:szCs w:val="32"/>
          <w:vertAlign w:val="subscript"/>
          <w:lang w:val="fr-FR"/>
        </w:rPr>
        <w:t>Q</w:t>
      </w:r>
      <w:r>
        <w:rPr>
          <w:rFonts w:ascii="Times New Roman" w:hAnsi="Times New Roman" w:cs="Times New Roman"/>
          <w:lang w:val="fr-FR"/>
        </w:rPr>
        <w:t>)=50Q</w:t>
      </w:r>
      <w:r>
        <w:rPr>
          <w:rFonts w:ascii="Times New Roman" w:hAnsi="Times New Roman" w:cs="Times New Roman"/>
          <w:vertAlign w:val="superscript"/>
          <w:lang w:val="fr-FR"/>
        </w:rPr>
        <w:t>2</w:t>
      </w:r>
      <w:r w:rsidR="00406F5E">
        <w:rPr>
          <w:rFonts w:ascii="Times New Roman" w:hAnsi="Times New Roman" w:cs="Times New Roman"/>
          <w:lang w:val="fr-FR"/>
        </w:rPr>
        <w:t>+100Q+2</w:t>
      </w:r>
      <w:r>
        <w:rPr>
          <w:rFonts w:ascii="Times New Roman" w:hAnsi="Times New Roman" w:cs="Times New Roman"/>
          <w:lang w:val="fr-FR"/>
        </w:rPr>
        <w:t>00.</w:t>
      </w:r>
    </w:p>
    <w:p w:rsidR="00F05370" w:rsidRDefault="00F05370" w:rsidP="004C6263">
      <w:pPr>
        <w:pStyle w:val="Paragraphedeliste"/>
        <w:numPr>
          <w:ilvl w:val="0"/>
          <w:numId w:val="15"/>
        </w:numPr>
        <w:spacing w:after="0"/>
        <w:ind w:left="993"/>
        <w:jc w:val="both"/>
        <w:rPr>
          <w:rFonts w:ascii="Times New Roman" w:hAnsi="Times New Roman" w:cs="Times New Roman"/>
          <w:lang w:val="fr-FR"/>
        </w:rPr>
      </w:pPr>
      <w:r>
        <w:rPr>
          <w:rFonts w:ascii="Times New Roman" w:hAnsi="Times New Roman" w:cs="Times New Roman"/>
          <w:lang w:val="fr-FR"/>
        </w:rPr>
        <w:t xml:space="preserve">Déterminer le prix et le niveau de la production qui maximisent son profit. </w:t>
      </w:r>
    </w:p>
    <w:p w:rsidR="00396F81" w:rsidRDefault="00396F81" w:rsidP="00396F81">
      <w:pPr>
        <w:pStyle w:val="Paragraphedeliste"/>
        <w:spacing w:after="0"/>
        <w:ind w:left="630"/>
        <w:jc w:val="both"/>
        <w:rPr>
          <w:rFonts w:ascii="Times New Roman" w:hAnsi="Times New Roman" w:cs="Times New Roman"/>
          <w:lang w:val="fr-FR"/>
        </w:rPr>
      </w:pPr>
    </w:p>
    <w:p w:rsidR="000F689D" w:rsidRDefault="000F689D" w:rsidP="000F689D">
      <w:pPr>
        <w:spacing w:after="0"/>
        <w:jc w:val="both"/>
        <w:rPr>
          <w:rFonts w:ascii="Times New Roman" w:hAnsi="Times New Roman" w:cs="Times New Roman"/>
          <w:b/>
          <w:bCs/>
        </w:rPr>
      </w:pPr>
      <w:r w:rsidRPr="000F689D">
        <w:rPr>
          <w:rFonts w:ascii="Times New Roman" w:hAnsi="Times New Roman" w:cs="Times New Roman"/>
          <w:b/>
          <w:bCs/>
        </w:rPr>
        <w:t>PARTIE C</w:t>
      </w:r>
      <w:r w:rsidR="00A02800">
        <w:rPr>
          <w:rFonts w:ascii="Times New Roman" w:hAnsi="Times New Roman" w:cs="Times New Roman"/>
          <w:b/>
          <w:bCs/>
        </w:rPr>
        <w:t> T</w:t>
      </w:r>
      <w:r w:rsidR="00A333C3">
        <w:rPr>
          <w:rFonts w:ascii="Times New Roman" w:hAnsi="Times New Roman" w:cs="Times New Roman"/>
          <w:b/>
          <w:bCs/>
        </w:rPr>
        <w:t>raiter l’un des exercices ci-dessous (V ou VI)</w:t>
      </w:r>
      <w:r w:rsidR="007A6CF0">
        <w:rPr>
          <w:rFonts w:ascii="Times New Roman" w:hAnsi="Times New Roman" w:cs="Times New Roman"/>
          <w:b/>
          <w:bCs/>
        </w:rPr>
        <w:t xml:space="preserve"> (20 p</w:t>
      </w:r>
      <w:r w:rsidR="006E5A26">
        <w:rPr>
          <w:rFonts w:ascii="Times New Roman" w:hAnsi="Times New Roman" w:cs="Times New Roman"/>
          <w:b/>
          <w:bCs/>
        </w:rPr>
        <w:t>oin</w:t>
      </w:r>
      <w:r w:rsidR="007A6CF0">
        <w:rPr>
          <w:rFonts w:ascii="Times New Roman" w:hAnsi="Times New Roman" w:cs="Times New Roman"/>
          <w:b/>
          <w:bCs/>
        </w:rPr>
        <w:t>ts)</w:t>
      </w:r>
    </w:p>
    <w:p w:rsidR="000F689D" w:rsidRDefault="000F689D" w:rsidP="000F689D">
      <w:pPr>
        <w:pStyle w:val="Paragraphedeliste"/>
        <w:spacing w:after="0"/>
        <w:ind w:left="450" w:hanging="450"/>
        <w:jc w:val="both"/>
        <w:rPr>
          <w:rFonts w:ascii="Times New Roman" w:hAnsi="Times New Roman" w:cs="Times New Roman"/>
          <w:b/>
          <w:bCs/>
          <w:lang w:val="fr-FR"/>
        </w:rPr>
      </w:pPr>
    </w:p>
    <w:p w:rsidR="00A333C3" w:rsidRDefault="00F05370" w:rsidP="004C6263">
      <w:pPr>
        <w:pStyle w:val="Paragraphedeliste"/>
        <w:numPr>
          <w:ilvl w:val="0"/>
          <w:numId w:val="8"/>
        </w:numPr>
        <w:spacing w:after="0"/>
        <w:ind w:left="567"/>
        <w:jc w:val="both"/>
        <w:rPr>
          <w:rFonts w:ascii="Times New Roman" w:hAnsi="Times New Roman" w:cs="Times New Roman"/>
          <w:lang w:val="fr-FR"/>
        </w:rPr>
      </w:pPr>
      <w:r>
        <w:rPr>
          <w:rFonts w:ascii="Times New Roman" w:hAnsi="Times New Roman" w:cs="Times New Roman"/>
          <w:lang w:val="fr-FR"/>
        </w:rPr>
        <w:t xml:space="preserve">Analyser l’impact qu’aurait une </w:t>
      </w:r>
      <w:r w:rsidR="00AE1AA6">
        <w:rPr>
          <w:rFonts w:ascii="Times New Roman" w:hAnsi="Times New Roman" w:cs="Times New Roman"/>
          <w:lang w:val="fr-FR"/>
        </w:rPr>
        <w:t xml:space="preserve">longue </w:t>
      </w:r>
      <w:r>
        <w:rPr>
          <w:rFonts w:ascii="Times New Roman" w:hAnsi="Times New Roman" w:cs="Times New Roman"/>
          <w:lang w:val="fr-FR"/>
        </w:rPr>
        <w:t xml:space="preserve">période d’instabilité politique </w:t>
      </w:r>
      <w:r w:rsidR="00406F5E">
        <w:rPr>
          <w:rFonts w:ascii="Times New Roman" w:hAnsi="Times New Roman" w:cs="Times New Roman"/>
          <w:lang w:val="fr-FR"/>
        </w:rPr>
        <w:t xml:space="preserve">sur la croissance économique et </w:t>
      </w:r>
      <w:r w:rsidR="00155013">
        <w:rPr>
          <w:rFonts w:ascii="Times New Roman" w:hAnsi="Times New Roman" w:cs="Times New Roman"/>
          <w:lang w:val="fr-FR"/>
        </w:rPr>
        <w:t>le</w:t>
      </w:r>
      <w:r>
        <w:rPr>
          <w:rFonts w:ascii="Times New Roman" w:hAnsi="Times New Roman" w:cs="Times New Roman"/>
          <w:lang w:val="fr-FR"/>
        </w:rPr>
        <w:t xml:space="preserve"> développement d’un pays ?</w:t>
      </w:r>
    </w:p>
    <w:p w:rsidR="00A333C3" w:rsidRDefault="00A333C3" w:rsidP="00A333C3">
      <w:pPr>
        <w:pStyle w:val="Paragraphedeliste"/>
        <w:spacing w:after="0"/>
        <w:ind w:left="360"/>
        <w:jc w:val="both"/>
        <w:rPr>
          <w:rFonts w:ascii="Times New Roman" w:hAnsi="Times New Roman" w:cs="Times New Roman"/>
          <w:lang w:val="fr-FR"/>
        </w:rPr>
      </w:pPr>
    </w:p>
    <w:p w:rsidR="00A333C3" w:rsidRPr="0067426C" w:rsidRDefault="00A333C3" w:rsidP="00A333C3">
      <w:pPr>
        <w:pStyle w:val="Paragraphedeliste"/>
        <w:numPr>
          <w:ilvl w:val="0"/>
          <w:numId w:val="8"/>
        </w:numPr>
        <w:spacing w:after="0"/>
        <w:ind w:left="450"/>
        <w:jc w:val="both"/>
        <w:rPr>
          <w:rFonts w:ascii="Times New Roman" w:hAnsi="Times New Roman" w:cs="Times New Roman"/>
          <w:b/>
        </w:rPr>
      </w:pPr>
      <w:r w:rsidRPr="0067426C">
        <w:rPr>
          <w:rFonts w:ascii="Times New Roman" w:hAnsi="Times New Roman" w:cs="Times New Roman"/>
          <w:b/>
        </w:rPr>
        <w:t xml:space="preserve">La </w:t>
      </w:r>
      <w:proofErr w:type="spellStart"/>
      <w:r w:rsidRPr="0067426C">
        <w:rPr>
          <w:rFonts w:ascii="Times New Roman" w:hAnsi="Times New Roman" w:cs="Times New Roman"/>
          <w:b/>
        </w:rPr>
        <w:t>politique</w:t>
      </w:r>
      <w:proofErr w:type="spellEnd"/>
      <w:r w:rsidRPr="0067426C">
        <w:rPr>
          <w:rFonts w:ascii="Times New Roman" w:hAnsi="Times New Roman" w:cs="Times New Roman"/>
          <w:b/>
        </w:rPr>
        <w:t xml:space="preserve"> </w:t>
      </w:r>
      <w:proofErr w:type="spellStart"/>
      <w:r w:rsidRPr="0067426C">
        <w:rPr>
          <w:rFonts w:ascii="Times New Roman" w:hAnsi="Times New Roman" w:cs="Times New Roman"/>
          <w:b/>
        </w:rPr>
        <w:t>budgétaire</w:t>
      </w:r>
      <w:proofErr w:type="spellEnd"/>
      <w:r w:rsidR="00081B3B">
        <w:rPr>
          <w:rFonts w:ascii="Times New Roman" w:hAnsi="Times New Roman" w:cs="Times New Roman"/>
          <w:b/>
        </w:rPr>
        <w:t xml:space="preserve"> </w:t>
      </w:r>
      <w:r w:rsidR="00081B3B">
        <w:rPr>
          <w:rFonts w:ascii="Times New Roman" w:hAnsi="Times New Roman" w:cs="Times New Roman"/>
          <w:b/>
          <w:bCs/>
        </w:rPr>
        <w:t>(20 points)</w:t>
      </w:r>
    </w:p>
    <w:p w:rsidR="00A333C3" w:rsidRDefault="00A333C3" w:rsidP="00B95F53">
      <w:pPr>
        <w:spacing w:after="0"/>
        <w:ind w:left="90"/>
        <w:jc w:val="both"/>
        <w:rPr>
          <w:rFonts w:ascii="Times New Roman" w:hAnsi="Times New Roman" w:cs="Times New Roman"/>
          <w:bCs/>
        </w:rPr>
      </w:pPr>
      <w:r>
        <w:rPr>
          <w:rFonts w:ascii="Times New Roman" w:hAnsi="Times New Roman" w:cs="Times New Roman"/>
          <w:bCs/>
        </w:rPr>
        <w:t>Un gouverne</w:t>
      </w:r>
      <w:r w:rsidR="00E92C4A">
        <w:rPr>
          <w:rFonts w:ascii="Times New Roman" w:hAnsi="Times New Roman" w:cs="Times New Roman"/>
          <w:bCs/>
        </w:rPr>
        <w:t>ment peut utiliser le budget</w:t>
      </w:r>
      <w:r>
        <w:rPr>
          <w:rFonts w:ascii="Times New Roman" w:hAnsi="Times New Roman" w:cs="Times New Roman"/>
          <w:bCs/>
        </w:rPr>
        <w:t xml:space="preserve"> de l’Etat pour réguler l’activité économique. Une augmentation des dépenses publiques et/ou une baisse des impôts permet de stimuler la consommation des ménages, l’investissement des entreprises, donc l’emploi et la croissance. On appelle cela une politique budgétaire de relance. A l’inverse, si le déficit public est excessif, le gouvernement peut entreprendre une politique budgétaire de rigueur (ou d’austérité) en diminuant les dépenses publiques et/ou en augmentant les impôts. </w:t>
      </w:r>
    </w:p>
    <w:p w:rsidR="00A333C3" w:rsidRDefault="00A333C3" w:rsidP="00A333C3">
      <w:pPr>
        <w:pStyle w:val="Paragraphedeliste"/>
        <w:numPr>
          <w:ilvl w:val="0"/>
          <w:numId w:val="18"/>
        </w:numPr>
        <w:jc w:val="both"/>
        <w:rPr>
          <w:rFonts w:ascii="Times New Roman" w:hAnsi="Times New Roman" w:cs="Times New Roman"/>
          <w:bCs/>
          <w:lang w:val="fr-FR"/>
        </w:rPr>
      </w:pPr>
      <w:r w:rsidRPr="009F637C">
        <w:rPr>
          <w:rFonts w:ascii="Times New Roman" w:hAnsi="Times New Roman" w:cs="Times New Roman"/>
          <w:bCs/>
          <w:lang w:val="fr-FR"/>
        </w:rPr>
        <w:t>Définir</w:t>
      </w:r>
      <w:r w:rsidR="00026A5C">
        <w:rPr>
          <w:rFonts w:ascii="Times New Roman" w:hAnsi="Times New Roman" w:cs="Times New Roman"/>
          <w:bCs/>
          <w:lang w:val="fr-FR"/>
        </w:rPr>
        <w:t xml:space="preserve"> les notions de</w:t>
      </w:r>
      <w:r w:rsidRPr="009F637C">
        <w:rPr>
          <w:rFonts w:ascii="Times New Roman" w:hAnsi="Times New Roman" w:cs="Times New Roman"/>
          <w:bCs/>
          <w:lang w:val="fr-FR"/>
        </w:rPr>
        <w:t xml:space="preserve"> </w:t>
      </w:r>
      <w:r w:rsidR="0069322D">
        <w:rPr>
          <w:rFonts w:ascii="Times New Roman" w:hAnsi="Times New Roman" w:cs="Times New Roman"/>
          <w:bCs/>
          <w:lang w:val="fr-FR"/>
        </w:rPr>
        <w:t xml:space="preserve">budget et </w:t>
      </w:r>
      <w:r w:rsidR="00251487">
        <w:rPr>
          <w:rFonts w:ascii="Times New Roman" w:hAnsi="Times New Roman" w:cs="Times New Roman"/>
          <w:bCs/>
          <w:lang w:val="fr-FR"/>
        </w:rPr>
        <w:t xml:space="preserve">de </w:t>
      </w:r>
      <w:r w:rsidR="0069322D">
        <w:rPr>
          <w:rFonts w:ascii="Times New Roman" w:hAnsi="Times New Roman" w:cs="Times New Roman"/>
          <w:bCs/>
          <w:lang w:val="fr-FR"/>
        </w:rPr>
        <w:t>politique budgétaire.</w:t>
      </w:r>
    </w:p>
    <w:p w:rsidR="0069322D" w:rsidRDefault="00026A5C" w:rsidP="0069322D">
      <w:pPr>
        <w:pStyle w:val="Paragraphedeliste"/>
        <w:numPr>
          <w:ilvl w:val="0"/>
          <w:numId w:val="18"/>
        </w:numPr>
        <w:jc w:val="both"/>
        <w:rPr>
          <w:rFonts w:ascii="Times New Roman" w:hAnsi="Times New Roman" w:cs="Times New Roman"/>
          <w:bCs/>
          <w:lang w:val="fr-FR"/>
        </w:rPr>
      </w:pPr>
      <w:r w:rsidRPr="0069322D">
        <w:rPr>
          <w:rFonts w:ascii="Times New Roman" w:hAnsi="Times New Roman" w:cs="Times New Roman"/>
          <w:bCs/>
          <w:lang w:val="fr-FR"/>
        </w:rPr>
        <w:t xml:space="preserve">Donnez un </w:t>
      </w:r>
      <w:r w:rsidR="00A333C3" w:rsidRPr="0069322D">
        <w:rPr>
          <w:rFonts w:ascii="Times New Roman" w:hAnsi="Times New Roman" w:cs="Times New Roman"/>
          <w:bCs/>
          <w:lang w:val="fr-FR"/>
        </w:rPr>
        <w:t xml:space="preserve">autre nom </w:t>
      </w:r>
      <w:r w:rsidRPr="0069322D">
        <w:rPr>
          <w:rFonts w:ascii="Times New Roman" w:hAnsi="Times New Roman" w:cs="Times New Roman"/>
          <w:bCs/>
          <w:lang w:val="fr-FR"/>
        </w:rPr>
        <w:t>à</w:t>
      </w:r>
      <w:r w:rsidR="0069322D" w:rsidRPr="0069322D">
        <w:rPr>
          <w:rFonts w:ascii="Times New Roman" w:hAnsi="Times New Roman" w:cs="Times New Roman"/>
          <w:bCs/>
          <w:lang w:val="fr-FR"/>
        </w:rPr>
        <w:t> :</w:t>
      </w:r>
      <w:r w:rsidRPr="0069322D">
        <w:rPr>
          <w:rFonts w:ascii="Times New Roman" w:hAnsi="Times New Roman" w:cs="Times New Roman"/>
          <w:bCs/>
          <w:lang w:val="fr-FR"/>
        </w:rPr>
        <w:t xml:space="preserve"> </w:t>
      </w:r>
    </w:p>
    <w:p w:rsidR="00A333C3" w:rsidRPr="0069322D" w:rsidRDefault="0069322D" w:rsidP="0069322D">
      <w:pPr>
        <w:pStyle w:val="Paragraphedeliste"/>
        <w:ind w:left="450"/>
        <w:jc w:val="both"/>
        <w:rPr>
          <w:rFonts w:ascii="Times New Roman" w:hAnsi="Times New Roman" w:cs="Times New Roman"/>
          <w:bCs/>
          <w:lang w:val="fr-FR"/>
        </w:rPr>
      </w:pPr>
      <w:r>
        <w:rPr>
          <w:rFonts w:ascii="Times New Roman" w:hAnsi="Times New Roman" w:cs="Times New Roman"/>
          <w:bCs/>
          <w:lang w:val="fr-FR"/>
        </w:rPr>
        <w:t>-une p</w:t>
      </w:r>
      <w:r w:rsidR="00A333C3" w:rsidRPr="0069322D">
        <w:rPr>
          <w:rFonts w:ascii="Times New Roman" w:hAnsi="Times New Roman" w:cs="Times New Roman"/>
          <w:bCs/>
          <w:lang w:val="fr-FR"/>
        </w:rPr>
        <w:t>olitique budgétaire de relance ?</w:t>
      </w:r>
    </w:p>
    <w:p w:rsidR="00A333C3" w:rsidRDefault="0069322D" w:rsidP="0069322D">
      <w:pPr>
        <w:pStyle w:val="Paragraphedeliste"/>
        <w:ind w:left="450"/>
        <w:jc w:val="both"/>
        <w:rPr>
          <w:rFonts w:ascii="Times New Roman" w:hAnsi="Times New Roman" w:cs="Times New Roman"/>
          <w:bCs/>
          <w:lang w:val="fr-FR"/>
        </w:rPr>
      </w:pPr>
      <w:r>
        <w:rPr>
          <w:rFonts w:ascii="Times New Roman" w:hAnsi="Times New Roman" w:cs="Times New Roman"/>
          <w:bCs/>
          <w:lang w:val="fr-FR"/>
        </w:rPr>
        <w:t>-une p</w:t>
      </w:r>
      <w:r w:rsidR="00A333C3">
        <w:rPr>
          <w:rFonts w:ascii="Times New Roman" w:hAnsi="Times New Roman" w:cs="Times New Roman"/>
          <w:bCs/>
          <w:lang w:val="fr-FR"/>
        </w:rPr>
        <w:t>olitique budgétaire de rigueur ou d’austérité ?</w:t>
      </w:r>
    </w:p>
    <w:p w:rsidR="00A333C3" w:rsidRPr="00A333C3" w:rsidRDefault="001A0C75" w:rsidP="00A333C3">
      <w:pPr>
        <w:pStyle w:val="Paragraphedeliste"/>
        <w:numPr>
          <w:ilvl w:val="0"/>
          <w:numId w:val="18"/>
        </w:numPr>
        <w:spacing w:after="0"/>
        <w:jc w:val="both"/>
        <w:rPr>
          <w:rFonts w:ascii="Times New Roman" w:hAnsi="Times New Roman" w:cs="Times New Roman"/>
          <w:lang w:val="fr-FR"/>
        </w:rPr>
      </w:pPr>
      <w:r>
        <w:rPr>
          <w:rFonts w:ascii="Times New Roman" w:hAnsi="Times New Roman" w:cs="Times New Roman"/>
          <w:bCs/>
          <w:lang w:val="fr-FR"/>
        </w:rPr>
        <w:t>Expliquer l’effet</w:t>
      </w:r>
      <w:r w:rsidR="00A333C3">
        <w:rPr>
          <w:rFonts w:ascii="Times New Roman" w:hAnsi="Times New Roman" w:cs="Times New Roman"/>
          <w:bCs/>
          <w:lang w:val="fr-FR"/>
        </w:rPr>
        <w:t xml:space="preserve"> </w:t>
      </w:r>
      <w:r w:rsidR="00834A1E">
        <w:rPr>
          <w:rFonts w:ascii="Times New Roman" w:hAnsi="Times New Roman" w:cs="Times New Roman"/>
          <w:bCs/>
          <w:lang w:val="fr-FR"/>
        </w:rPr>
        <w:t>d’</w:t>
      </w:r>
      <w:r w:rsidR="00A333C3">
        <w:rPr>
          <w:rFonts w:ascii="Times New Roman" w:hAnsi="Times New Roman" w:cs="Times New Roman"/>
          <w:bCs/>
          <w:lang w:val="fr-FR"/>
        </w:rPr>
        <w:t xml:space="preserve">une hausse des dépenses publiques ou </w:t>
      </w:r>
      <w:r w:rsidR="00834A1E">
        <w:rPr>
          <w:rFonts w:ascii="Times New Roman" w:hAnsi="Times New Roman" w:cs="Times New Roman"/>
          <w:bCs/>
          <w:lang w:val="fr-FR"/>
        </w:rPr>
        <w:t>d’</w:t>
      </w:r>
      <w:r w:rsidR="00A333C3">
        <w:rPr>
          <w:rFonts w:ascii="Times New Roman" w:hAnsi="Times New Roman" w:cs="Times New Roman"/>
          <w:bCs/>
          <w:lang w:val="fr-FR"/>
        </w:rPr>
        <w:t xml:space="preserve">une baisse des impôts </w:t>
      </w:r>
      <w:r w:rsidR="001F28E3">
        <w:rPr>
          <w:rFonts w:ascii="Times New Roman" w:hAnsi="Times New Roman" w:cs="Times New Roman"/>
          <w:bCs/>
          <w:lang w:val="fr-FR"/>
        </w:rPr>
        <w:t xml:space="preserve">sur la </w:t>
      </w:r>
      <w:r w:rsidR="00A333C3">
        <w:rPr>
          <w:rFonts w:ascii="Times New Roman" w:hAnsi="Times New Roman" w:cs="Times New Roman"/>
          <w:bCs/>
          <w:lang w:val="fr-FR"/>
        </w:rPr>
        <w:t>croissance économique</w:t>
      </w:r>
    </w:p>
    <w:p w:rsidR="000F689D" w:rsidRPr="005D2F25" w:rsidRDefault="000F689D" w:rsidP="000F689D">
      <w:pPr>
        <w:pStyle w:val="Paragraphedeliste"/>
        <w:spacing w:after="0"/>
        <w:ind w:left="270"/>
        <w:jc w:val="both"/>
        <w:rPr>
          <w:rFonts w:ascii="Times New Roman" w:hAnsi="Times New Roman" w:cs="Times New Roman"/>
          <w:lang w:val="fr-FR"/>
        </w:rPr>
      </w:pPr>
    </w:p>
    <w:sectPr w:rsidR="000F689D" w:rsidRPr="005D2F25" w:rsidSect="0001330E">
      <w:type w:val="continuous"/>
      <w:pgSz w:w="12240" w:h="20160" w:code="1"/>
      <w:pgMar w:top="576" w:right="720" w:bottom="27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34907"/>
    <w:multiLevelType w:val="hybridMultilevel"/>
    <w:tmpl w:val="2A06AA8E"/>
    <w:lvl w:ilvl="0" w:tplc="0988E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A129C3"/>
    <w:multiLevelType w:val="hybridMultilevel"/>
    <w:tmpl w:val="F230C780"/>
    <w:lvl w:ilvl="0" w:tplc="3DB222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E4B524B"/>
    <w:multiLevelType w:val="hybridMultilevel"/>
    <w:tmpl w:val="FCC0E8C2"/>
    <w:lvl w:ilvl="0" w:tplc="A086A11A">
      <w:start w:val="25"/>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nsid w:val="23F2365C"/>
    <w:multiLevelType w:val="hybridMultilevel"/>
    <w:tmpl w:val="B9E2B192"/>
    <w:lvl w:ilvl="0" w:tplc="52A4F13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nsid w:val="314B445C"/>
    <w:multiLevelType w:val="hybridMultilevel"/>
    <w:tmpl w:val="2CE85008"/>
    <w:lvl w:ilvl="0" w:tplc="96AE1F76">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6D655F"/>
    <w:multiLevelType w:val="hybridMultilevel"/>
    <w:tmpl w:val="1EB2DF9A"/>
    <w:lvl w:ilvl="0" w:tplc="CDA026A6">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4725192F"/>
    <w:multiLevelType w:val="hybridMultilevel"/>
    <w:tmpl w:val="9B0E0A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7F723F"/>
    <w:multiLevelType w:val="hybridMultilevel"/>
    <w:tmpl w:val="B26207B6"/>
    <w:lvl w:ilvl="0" w:tplc="9B4E8F7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4BAB2FB2"/>
    <w:multiLevelType w:val="hybridMultilevel"/>
    <w:tmpl w:val="BED8D7F4"/>
    <w:lvl w:ilvl="0" w:tplc="806E7C30">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530523DF"/>
    <w:multiLevelType w:val="hybridMultilevel"/>
    <w:tmpl w:val="BE16FAEE"/>
    <w:lvl w:ilvl="0" w:tplc="D1203416">
      <w:start w:val="1"/>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nsid w:val="530B0687"/>
    <w:multiLevelType w:val="hybridMultilevel"/>
    <w:tmpl w:val="EA80B5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981D44"/>
    <w:multiLevelType w:val="hybridMultilevel"/>
    <w:tmpl w:val="5CBAC1D6"/>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nsid w:val="59A97616"/>
    <w:multiLevelType w:val="hybridMultilevel"/>
    <w:tmpl w:val="D8C6BB34"/>
    <w:lvl w:ilvl="0" w:tplc="11124A6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nsid w:val="5A425E04"/>
    <w:multiLevelType w:val="hybridMultilevel"/>
    <w:tmpl w:val="FB848518"/>
    <w:lvl w:ilvl="0" w:tplc="A96039DC">
      <w:start w:val="4"/>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nsid w:val="5B784655"/>
    <w:multiLevelType w:val="hybridMultilevel"/>
    <w:tmpl w:val="30C2F388"/>
    <w:lvl w:ilvl="0" w:tplc="CE4A76D8">
      <w:start w:val="1"/>
      <w:numFmt w:val="upperRoman"/>
      <w:lvlText w:val="%1."/>
      <w:lvlJc w:val="right"/>
      <w:pPr>
        <w:ind w:left="36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04A30B8"/>
    <w:multiLevelType w:val="hybridMultilevel"/>
    <w:tmpl w:val="79121A8C"/>
    <w:lvl w:ilvl="0" w:tplc="E1365F5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DE6443"/>
    <w:multiLevelType w:val="hybridMultilevel"/>
    <w:tmpl w:val="96581236"/>
    <w:lvl w:ilvl="0" w:tplc="E01AD32A">
      <w:start w:val="1"/>
      <w:numFmt w:val="lowerLetter"/>
      <w:lvlText w:val="%1)"/>
      <w:lvlJc w:val="left"/>
      <w:pPr>
        <w:ind w:left="9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41001E0"/>
    <w:multiLevelType w:val="hybridMultilevel"/>
    <w:tmpl w:val="90A6C03E"/>
    <w:lvl w:ilvl="0" w:tplc="4066F264">
      <w:start w:val="2"/>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16"/>
  </w:num>
  <w:num w:numId="2">
    <w:abstractNumId w:val="11"/>
  </w:num>
  <w:num w:numId="3">
    <w:abstractNumId w:val="10"/>
  </w:num>
  <w:num w:numId="4">
    <w:abstractNumId w:val="4"/>
  </w:num>
  <w:num w:numId="5">
    <w:abstractNumId w:val="17"/>
  </w:num>
  <w:num w:numId="6">
    <w:abstractNumId w:val="15"/>
  </w:num>
  <w:num w:numId="7">
    <w:abstractNumId w:val="1"/>
  </w:num>
  <w:num w:numId="8">
    <w:abstractNumId w:val="14"/>
  </w:num>
  <w:num w:numId="9">
    <w:abstractNumId w:val="6"/>
  </w:num>
  <w:num w:numId="10">
    <w:abstractNumId w:val="3"/>
  </w:num>
  <w:num w:numId="11">
    <w:abstractNumId w:val="2"/>
  </w:num>
  <w:num w:numId="12">
    <w:abstractNumId w:val="7"/>
  </w:num>
  <w:num w:numId="13">
    <w:abstractNumId w:val="9"/>
  </w:num>
  <w:num w:numId="14">
    <w:abstractNumId w:val="8"/>
  </w:num>
  <w:num w:numId="15">
    <w:abstractNumId w:val="5"/>
  </w:num>
  <w:num w:numId="16">
    <w:abstractNumId w:val="0"/>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FE5"/>
    <w:rsid w:val="00026A5C"/>
    <w:rsid w:val="00076DE7"/>
    <w:rsid w:val="00081B3B"/>
    <w:rsid w:val="000C436D"/>
    <w:rsid w:val="000F689D"/>
    <w:rsid w:val="00100342"/>
    <w:rsid w:val="00133476"/>
    <w:rsid w:val="0014229D"/>
    <w:rsid w:val="00155013"/>
    <w:rsid w:val="00184E1E"/>
    <w:rsid w:val="001869F7"/>
    <w:rsid w:val="001A0C75"/>
    <w:rsid w:val="001A6752"/>
    <w:rsid w:val="001F28E3"/>
    <w:rsid w:val="001F7E02"/>
    <w:rsid w:val="00215063"/>
    <w:rsid w:val="00224C89"/>
    <w:rsid w:val="00251487"/>
    <w:rsid w:val="00255B44"/>
    <w:rsid w:val="00273187"/>
    <w:rsid w:val="0028428E"/>
    <w:rsid w:val="0029392C"/>
    <w:rsid w:val="002A0714"/>
    <w:rsid w:val="003370F0"/>
    <w:rsid w:val="00372F13"/>
    <w:rsid w:val="00386DE6"/>
    <w:rsid w:val="00391D54"/>
    <w:rsid w:val="00396F81"/>
    <w:rsid w:val="003B5E6C"/>
    <w:rsid w:val="003E6E3E"/>
    <w:rsid w:val="00406F5E"/>
    <w:rsid w:val="004300B1"/>
    <w:rsid w:val="00466C86"/>
    <w:rsid w:val="00475EF2"/>
    <w:rsid w:val="004C6263"/>
    <w:rsid w:val="004E3C5F"/>
    <w:rsid w:val="00510D54"/>
    <w:rsid w:val="0051624A"/>
    <w:rsid w:val="00517171"/>
    <w:rsid w:val="00523921"/>
    <w:rsid w:val="00526724"/>
    <w:rsid w:val="0054267C"/>
    <w:rsid w:val="00557CEC"/>
    <w:rsid w:val="005620E5"/>
    <w:rsid w:val="0058275D"/>
    <w:rsid w:val="005D2F25"/>
    <w:rsid w:val="00605439"/>
    <w:rsid w:val="0062251A"/>
    <w:rsid w:val="00643EC7"/>
    <w:rsid w:val="00660E17"/>
    <w:rsid w:val="0069322D"/>
    <w:rsid w:val="006B2587"/>
    <w:rsid w:val="006B3835"/>
    <w:rsid w:val="006D74F7"/>
    <w:rsid w:val="006E5A26"/>
    <w:rsid w:val="0074051A"/>
    <w:rsid w:val="007A6CF0"/>
    <w:rsid w:val="007A6DAF"/>
    <w:rsid w:val="007E3AB3"/>
    <w:rsid w:val="007E4463"/>
    <w:rsid w:val="00813EFE"/>
    <w:rsid w:val="00823D1B"/>
    <w:rsid w:val="00830FB2"/>
    <w:rsid w:val="00834A1E"/>
    <w:rsid w:val="008365D4"/>
    <w:rsid w:val="00844FE5"/>
    <w:rsid w:val="008837F0"/>
    <w:rsid w:val="00892C9E"/>
    <w:rsid w:val="008937A6"/>
    <w:rsid w:val="0089539C"/>
    <w:rsid w:val="008C7608"/>
    <w:rsid w:val="008D182A"/>
    <w:rsid w:val="008E0264"/>
    <w:rsid w:val="008E4C7E"/>
    <w:rsid w:val="00901961"/>
    <w:rsid w:val="009614DA"/>
    <w:rsid w:val="009B0EF4"/>
    <w:rsid w:val="009B100B"/>
    <w:rsid w:val="009B23C8"/>
    <w:rsid w:val="009D1490"/>
    <w:rsid w:val="00A02800"/>
    <w:rsid w:val="00A333C3"/>
    <w:rsid w:val="00A34798"/>
    <w:rsid w:val="00A75CF0"/>
    <w:rsid w:val="00AE1AA6"/>
    <w:rsid w:val="00B80AFA"/>
    <w:rsid w:val="00B95F53"/>
    <w:rsid w:val="00BA28DD"/>
    <w:rsid w:val="00BD3F78"/>
    <w:rsid w:val="00C06B22"/>
    <w:rsid w:val="00C16EE7"/>
    <w:rsid w:val="00C21C16"/>
    <w:rsid w:val="00C50060"/>
    <w:rsid w:val="00C6319B"/>
    <w:rsid w:val="00C91FDC"/>
    <w:rsid w:val="00CA6D8A"/>
    <w:rsid w:val="00CD0680"/>
    <w:rsid w:val="00CD79D1"/>
    <w:rsid w:val="00D3461B"/>
    <w:rsid w:val="00D55F73"/>
    <w:rsid w:val="00D634D5"/>
    <w:rsid w:val="00DA4245"/>
    <w:rsid w:val="00DF3D1E"/>
    <w:rsid w:val="00E047A9"/>
    <w:rsid w:val="00E92C4A"/>
    <w:rsid w:val="00EB0F2D"/>
    <w:rsid w:val="00EE479C"/>
    <w:rsid w:val="00F00DF1"/>
    <w:rsid w:val="00F05370"/>
    <w:rsid w:val="00F17ADF"/>
    <w:rsid w:val="00F755DA"/>
    <w:rsid w:val="00FA5230"/>
    <w:rsid w:val="00FF6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FE5"/>
    <w:pPr>
      <w:spacing w:after="120" w:line="240" w:lineRule="auto"/>
    </w:pPr>
    <w:rPr>
      <w:lang w:val="fr-FR"/>
    </w:rPr>
  </w:style>
  <w:style w:type="paragraph" w:styleId="Titre6">
    <w:name w:val="heading 6"/>
    <w:link w:val="Titre6Car"/>
    <w:uiPriority w:val="9"/>
    <w:qFormat/>
    <w:rsid w:val="00844FE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844FE5"/>
    <w:rPr>
      <w:rFonts w:ascii="Arial Black" w:eastAsia="Times New Roman" w:hAnsi="Arial Black" w:cs="Times New Roman"/>
      <w:color w:val="336666"/>
      <w:kern w:val="28"/>
      <w:sz w:val="20"/>
      <w:szCs w:val="20"/>
    </w:rPr>
  </w:style>
  <w:style w:type="table" w:styleId="Grilledutableau">
    <w:name w:val="Table Grid"/>
    <w:basedOn w:val="TableauNormal"/>
    <w:uiPriority w:val="59"/>
    <w:rsid w:val="00844F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844FE5"/>
    <w:pPr>
      <w:spacing w:after="200" w:line="276" w:lineRule="auto"/>
      <w:ind w:left="720"/>
      <w:contextualSpacing/>
    </w:pPr>
    <w:rPr>
      <w:lang w:val="en-US" w:bidi="ar-EG"/>
    </w:rPr>
  </w:style>
  <w:style w:type="character" w:customStyle="1" w:styleId="SansinterligneCar">
    <w:name w:val="Sans interligne Car"/>
    <w:basedOn w:val="Policepardfaut"/>
    <w:link w:val="Sansinterligne"/>
    <w:uiPriority w:val="1"/>
    <w:locked/>
    <w:rsid w:val="00844FE5"/>
    <w:rPr>
      <w:lang w:val="fr-FR"/>
    </w:rPr>
  </w:style>
  <w:style w:type="paragraph" w:styleId="Sansinterligne">
    <w:name w:val="No Spacing"/>
    <w:link w:val="SansinterligneCar"/>
    <w:uiPriority w:val="1"/>
    <w:qFormat/>
    <w:rsid w:val="00844FE5"/>
    <w:pPr>
      <w:spacing w:after="0" w:line="240" w:lineRule="auto"/>
    </w:pPr>
    <w:rPr>
      <w:lang w:val="fr-FR"/>
    </w:rPr>
  </w:style>
  <w:style w:type="paragraph" w:styleId="Textedebulles">
    <w:name w:val="Balloon Text"/>
    <w:basedOn w:val="Normal"/>
    <w:link w:val="TextedebullesCar"/>
    <w:uiPriority w:val="99"/>
    <w:semiHidden/>
    <w:unhideWhenUsed/>
    <w:rsid w:val="00A34798"/>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A34798"/>
    <w:rPr>
      <w:rFonts w:ascii="Tahom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FE5"/>
    <w:pPr>
      <w:spacing w:after="120" w:line="240" w:lineRule="auto"/>
    </w:pPr>
    <w:rPr>
      <w:lang w:val="fr-FR"/>
    </w:rPr>
  </w:style>
  <w:style w:type="paragraph" w:styleId="Titre6">
    <w:name w:val="heading 6"/>
    <w:link w:val="Titre6Car"/>
    <w:uiPriority w:val="9"/>
    <w:qFormat/>
    <w:rsid w:val="00844FE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844FE5"/>
    <w:rPr>
      <w:rFonts w:ascii="Arial Black" w:eastAsia="Times New Roman" w:hAnsi="Arial Black" w:cs="Times New Roman"/>
      <w:color w:val="336666"/>
      <w:kern w:val="28"/>
      <w:sz w:val="20"/>
      <w:szCs w:val="20"/>
    </w:rPr>
  </w:style>
  <w:style w:type="table" w:styleId="Grilledutableau">
    <w:name w:val="Table Grid"/>
    <w:basedOn w:val="TableauNormal"/>
    <w:uiPriority w:val="59"/>
    <w:rsid w:val="00844F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844FE5"/>
    <w:pPr>
      <w:spacing w:after="200" w:line="276" w:lineRule="auto"/>
      <w:ind w:left="720"/>
      <w:contextualSpacing/>
    </w:pPr>
    <w:rPr>
      <w:lang w:val="en-US" w:bidi="ar-EG"/>
    </w:rPr>
  </w:style>
  <w:style w:type="character" w:customStyle="1" w:styleId="SansinterligneCar">
    <w:name w:val="Sans interligne Car"/>
    <w:basedOn w:val="Policepardfaut"/>
    <w:link w:val="Sansinterligne"/>
    <w:uiPriority w:val="1"/>
    <w:locked/>
    <w:rsid w:val="00844FE5"/>
    <w:rPr>
      <w:lang w:val="fr-FR"/>
    </w:rPr>
  </w:style>
  <w:style w:type="paragraph" w:styleId="Sansinterligne">
    <w:name w:val="No Spacing"/>
    <w:link w:val="SansinterligneCar"/>
    <w:uiPriority w:val="1"/>
    <w:qFormat/>
    <w:rsid w:val="00844FE5"/>
    <w:pPr>
      <w:spacing w:after="0" w:line="240" w:lineRule="auto"/>
    </w:pPr>
    <w:rPr>
      <w:lang w:val="fr-FR"/>
    </w:rPr>
  </w:style>
  <w:style w:type="paragraph" w:styleId="Textedebulles">
    <w:name w:val="Balloon Text"/>
    <w:basedOn w:val="Normal"/>
    <w:link w:val="TextedebullesCar"/>
    <w:uiPriority w:val="99"/>
    <w:semiHidden/>
    <w:unhideWhenUsed/>
    <w:rsid w:val="00A34798"/>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A34798"/>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1</Pages>
  <Words>695</Words>
  <Characters>3965</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TEST</cp:lastModifiedBy>
  <cp:revision>91</cp:revision>
  <cp:lastPrinted>2022-02-15T15:42:00Z</cp:lastPrinted>
  <dcterms:created xsi:type="dcterms:W3CDTF">2022-01-14T17:21:00Z</dcterms:created>
  <dcterms:modified xsi:type="dcterms:W3CDTF">2022-02-15T15:45:00Z</dcterms:modified>
</cp:coreProperties>
</file>