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7C426" w14:textId="77777777" w:rsidR="00A7613E" w:rsidRPr="008135E6" w:rsidRDefault="00A7613E" w:rsidP="00A7613E">
      <w:pPr>
        <w:spacing w:line="276" w:lineRule="auto"/>
        <w:jc w:val="center"/>
        <w:rPr>
          <w:rFonts w:ascii="Arial" w:hAnsi="Arial" w:cs="Arial"/>
          <w:b/>
          <w:szCs w:val="22"/>
        </w:rPr>
      </w:pPr>
      <w:r w:rsidRPr="008135E6">
        <w:rPr>
          <w:rFonts w:ascii="Arial" w:hAnsi="Arial" w:cs="Arial"/>
          <w:b/>
          <w:szCs w:val="22"/>
        </w:rPr>
        <w:t xml:space="preserve">SÍNTESE DO PROGRAMA </w:t>
      </w:r>
    </w:p>
    <w:p w14:paraId="659CDE36" w14:textId="77777777" w:rsidR="00A7613E" w:rsidRPr="008135E6" w:rsidRDefault="00A7613E" w:rsidP="00A7613E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</w:p>
    <w:p w14:paraId="4E05B9D9" w14:textId="77777777" w:rsidR="00A7613E" w:rsidRPr="008135E6" w:rsidRDefault="00A7613E" w:rsidP="00A7613E">
      <w:pPr>
        <w:jc w:val="both"/>
        <w:rPr>
          <w:rFonts w:ascii="Arial" w:hAnsi="Arial" w:cs="Arial"/>
        </w:rPr>
      </w:pPr>
      <w:r w:rsidRPr="008135E6">
        <w:rPr>
          <w:rFonts w:ascii="Arial" w:hAnsi="Arial" w:cs="Arial"/>
        </w:rPr>
        <w:t>O Diálogo Diário de Segurança (DDS), é uma das ferramentas que complementa a Política de Segurança de uma empresa. O principal objetivo do DDS é conscientizar os colaboradores sobre as boas práticas de segurança.</w:t>
      </w:r>
    </w:p>
    <w:p w14:paraId="4CB799D1" w14:textId="77777777" w:rsidR="00A7613E" w:rsidRPr="008135E6" w:rsidRDefault="00A7613E" w:rsidP="00A7613E">
      <w:pPr>
        <w:jc w:val="both"/>
        <w:rPr>
          <w:rFonts w:ascii="Arial" w:hAnsi="Arial" w:cs="Arial"/>
        </w:rPr>
      </w:pPr>
    </w:p>
    <w:p w14:paraId="3A94B48D" w14:textId="77777777" w:rsidR="00A7613E" w:rsidRPr="008135E6" w:rsidRDefault="00A7613E" w:rsidP="00A7613E">
      <w:pPr>
        <w:jc w:val="both"/>
        <w:rPr>
          <w:rFonts w:ascii="Arial" w:hAnsi="Arial" w:cs="Arial"/>
        </w:rPr>
      </w:pPr>
      <w:r w:rsidRPr="008135E6">
        <w:rPr>
          <w:rFonts w:ascii="Arial" w:hAnsi="Arial" w:cs="Arial"/>
        </w:rPr>
        <w:t>Diálogo Diário de Segurança tem três objetivos muito claros. Disponibilizar e colher informações com os colaboradores, e conscientizar os participantes de todos os riscos envolvidos na segurança do trabalho e as soluções para possíveis problemas.</w:t>
      </w:r>
    </w:p>
    <w:p w14:paraId="75DF65F4" w14:textId="77777777" w:rsidR="00A7613E" w:rsidRPr="008135E6" w:rsidRDefault="00A7613E" w:rsidP="00A7613E">
      <w:pPr>
        <w:jc w:val="both"/>
        <w:rPr>
          <w:rFonts w:ascii="Arial" w:hAnsi="Arial" w:cs="Arial"/>
        </w:rPr>
      </w:pPr>
    </w:p>
    <w:p w14:paraId="16572E97" w14:textId="77777777" w:rsidR="00A7613E" w:rsidRPr="008135E6" w:rsidRDefault="00A7613E" w:rsidP="00A7613E">
      <w:pPr>
        <w:jc w:val="both"/>
        <w:rPr>
          <w:rFonts w:ascii="Arial" w:hAnsi="Arial" w:cs="Arial"/>
        </w:rPr>
      </w:pPr>
      <w:r w:rsidRPr="008135E6">
        <w:rPr>
          <w:rFonts w:ascii="Arial" w:hAnsi="Arial" w:cs="Arial"/>
        </w:rPr>
        <w:t>Este é o objetivo mais imediato e claro da prática deste exercício. A reunião diária, com no máximo 15 minutos, é uma forma de garantir que todos os participantes estejam plenamente cientes dos seus deveres em relação à segurança em determinada função. Assim, podem tomar as melhores medidas para garantir a segurança de todos.</w:t>
      </w:r>
    </w:p>
    <w:p w14:paraId="29A30E87" w14:textId="77777777" w:rsidR="00A7613E" w:rsidRPr="008135E6" w:rsidRDefault="00A7613E" w:rsidP="00A7613E">
      <w:pPr>
        <w:jc w:val="both"/>
        <w:rPr>
          <w:rFonts w:ascii="Arial" w:hAnsi="Arial" w:cs="Arial"/>
        </w:rPr>
      </w:pPr>
    </w:p>
    <w:p w14:paraId="6F71294E" w14:textId="77777777" w:rsidR="00A7613E" w:rsidRPr="008135E6" w:rsidRDefault="00A7613E" w:rsidP="00A7613E">
      <w:pPr>
        <w:jc w:val="both"/>
        <w:rPr>
          <w:rFonts w:ascii="Arial" w:hAnsi="Arial" w:cs="Arial"/>
        </w:rPr>
      </w:pPr>
      <w:r w:rsidRPr="008135E6">
        <w:rPr>
          <w:rFonts w:ascii="Arial" w:hAnsi="Arial" w:cs="Arial"/>
        </w:rPr>
        <w:t>Este último ponto é extremamente importante, pois essa disciplina é coletiva. Isso quer dizer que a segurança do trabalho é uma obrigação de todos, fazendo com que seja necessário cooperação e uma boa comunicação. Este é mais um benefício do DDS, fortalecer a relação entre os funcionários e gerar uma atmosfera positiva de cooperação e trabalho em equipe.</w:t>
      </w:r>
    </w:p>
    <w:p w14:paraId="634A947D" w14:textId="77777777" w:rsidR="00A7613E" w:rsidRPr="008135E6" w:rsidRDefault="00A7613E" w:rsidP="00A7613E">
      <w:pPr>
        <w:jc w:val="both"/>
        <w:rPr>
          <w:rFonts w:ascii="Arial" w:hAnsi="Arial" w:cs="Arial"/>
        </w:rPr>
      </w:pPr>
    </w:p>
    <w:p w14:paraId="3F2F62B1" w14:textId="77777777" w:rsidR="00A7613E" w:rsidRPr="008135E6" w:rsidRDefault="00A7613E" w:rsidP="00A7613E">
      <w:pPr>
        <w:jc w:val="both"/>
        <w:rPr>
          <w:rFonts w:ascii="Arial" w:hAnsi="Arial" w:cs="Arial"/>
        </w:rPr>
      </w:pPr>
      <w:r w:rsidRPr="008135E6">
        <w:rPr>
          <w:rFonts w:ascii="Arial" w:hAnsi="Arial" w:cs="Arial"/>
        </w:rPr>
        <w:t>Como o diálogo envolve diversos membros, muitas vezes de diferentes equipes, pode também ser um momento de aproximação de parte dos funcionários. O ambiente de trabalho tende a ser mais positivo, além de mais seguro.</w:t>
      </w:r>
    </w:p>
    <w:p w14:paraId="17E9EDA1" w14:textId="77777777" w:rsidR="00A7613E" w:rsidRPr="008135E6" w:rsidRDefault="00A7613E" w:rsidP="00A7613E">
      <w:pPr>
        <w:jc w:val="both"/>
        <w:rPr>
          <w:rFonts w:ascii="Arial" w:hAnsi="Arial" w:cs="Arial"/>
        </w:rPr>
      </w:pPr>
    </w:p>
    <w:p w14:paraId="044DFE5A" w14:textId="77777777" w:rsidR="00A7613E" w:rsidRPr="008135E6" w:rsidRDefault="00A7613E" w:rsidP="00A7613E">
      <w:pPr>
        <w:jc w:val="both"/>
        <w:rPr>
          <w:rFonts w:ascii="Arial" w:hAnsi="Arial" w:cs="Arial"/>
        </w:rPr>
      </w:pPr>
      <w:r w:rsidRPr="008135E6">
        <w:rPr>
          <w:rFonts w:ascii="Arial" w:hAnsi="Arial" w:cs="Arial"/>
        </w:rPr>
        <w:t xml:space="preserve">Após a leitura do tema sugerido, todos os participantes devem, nos locais demarcados, colocar o nome por extenso e assinar. </w:t>
      </w:r>
    </w:p>
    <w:p w14:paraId="3F237366" w14:textId="77777777" w:rsidR="00A7613E" w:rsidRPr="008135E6" w:rsidRDefault="00A7613E" w:rsidP="00A7613E">
      <w:pPr>
        <w:jc w:val="both"/>
        <w:rPr>
          <w:rFonts w:ascii="Arial" w:hAnsi="Arial" w:cs="Arial"/>
        </w:rPr>
      </w:pPr>
    </w:p>
    <w:p w14:paraId="4E0EEC71" w14:textId="77777777" w:rsidR="00A7613E" w:rsidRPr="008135E6" w:rsidRDefault="00A7613E" w:rsidP="00A7613E">
      <w:pPr>
        <w:jc w:val="both"/>
        <w:rPr>
          <w:rFonts w:ascii="Arial" w:hAnsi="Arial" w:cs="Arial"/>
        </w:rPr>
      </w:pPr>
      <w:r w:rsidRPr="008135E6">
        <w:rPr>
          <w:rFonts w:ascii="Arial" w:hAnsi="Arial" w:cs="Arial"/>
        </w:rPr>
        <w:t xml:space="preserve">Já quem ministrou o DDS deve preencher os demais campos, de modo a não deixar dúvidas a fiscalização do Ministério do Trabalho quanto a sua realização diária.  </w:t>
      </w:r>
    </w:p>
    <w:p w14:paraId="6D5D0256" w14:textId="77777777" w:rsidR="00BC372C" w:rsidRDefault="00BC372C"/>
    <w:sectPr w:rsidR="00BC3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FC"/>
    <w:rsid w:val="002F50FC"/>
    <w:rsid w:val="00A7613E"/>
    <w:rsid w:val="00BC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9ADDCA-C5A7-4E55-B106-C2EE164D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13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2020-08-21T01:56:00Z</dcterms:created>
  <dcterms:modified xsi:type="dcterms:W3CDTF">2020-08-21T01:56:00Z</dcterms:modified>
</cp:coreProperties>
</file>