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04E23668" w:rsidR="008E140B" w:rsidRPr="0004064E" w:rsidRDefault="0004064E" w:rsidP="0004064E">
      <w:pPr>
        <w:jc w:val="center"/>
        <w:rPr>
          <w:rFonts w:ascii="Segoe UI Light" w:hAnsi="Segoe UI Light" w:cs="Segoe UI Light"/>
          <w:sz w:val="48"/>
          <w:szCs w:val="48"/>
        </w:rPr>
      </w:pPr>
      <w:r w:rsidRPr="0004064E">
        <w:rPr>
          <w:rStyle w:val="Strong"/>
          <w:rFonts w:ascii="Lato" w:hAnsi="Lato"/>
          <w:b w:val="0"/>
          <w:bCs w:val="0"/>
          <w:color w:val="FF0000"/>
          <w:sz w:val="43"/>
          <w:szCs w:val="43"/>
        </w:rPr>
        <w:t>&lt;21/SP-COP-2800-55633&gt; </w:t>
      </w:r>
      <w:r>
        <w:rPr>
          <w:rStyle w:val="Strong"/>
          <w:rFonts w:ascii="Lato" w:hAnsi="Lato"/>
          <w:b w:val="0"/>
          <w:bCs w:val="0"/>
          <w:color w:val="000000"/>
          <w:sz w:val="43"/>
          <w:szCs w:val="43"/>
        </w:rPr>
        <w:t>Java Programming</w:t>
      </w:r>
    </w:p>
    <w:p w14:paraId="5064CFF4" w14:textId="67C695C3" w:rsidR="008E140B" w:rsidRPr="0004064E" w:rsidRDefault="0004064E" w:rsidP="008E140B">
      <w:pPr>
        <w:jc w:val="center"/>
        <w:rPr>
          <w:rFonts w:ascii="Segoe UI Light" w:hAnsi="Segoe UI Light" w:cs="Segoe UI Light"/>
          <w:b/>
          <w:bCs/>
          <w:color w:val="FF0000"/>
          <w:sz w:val="40"/>
          <w:szCs w:val="40"/>
        </w:rPr>
      </w:pPr>
      <w:r w:rsidRPr="0004064E">
        <w:rPr>
          <w:rFonts w:ascii="Segoe UI Light" w:hAnsi="Segoe UI Light" w:cs="Segoe UI Light"/>
          <w:b/>
          <w:bCs/>
          <w:color w:val="FF0000"/>
          <w:sz w:val="40"/>
          <w:szCs w:val="40"/>
        </w:rPr>
        <w:t>&lt;</w:t>
      </w:r>
      <w:r>
        <w:rPr>
          <w:rFonts w:ascii="Segoe UI Light" w:hAnsi="Segoe UI Light" w:cs="Segoe UI Light"/>
          <w:b/>
          <w:bCs/>
          <w:color w:val="FF0000"/>
          <w:sz w:val="40"/>
          <w:szCs w:val="40"/>
        </w:rPr>
        <w:t>Assignment 1-1</w:t>
      </w:r>
      <w:r w:rsidRPr="0004064E">
        <w:rPr>
          <w:rFonts w:ascii="Segoe UI Light" w:hAnsi="Segoe UI Light" w:cs="Segoe UI Light"/>
          <w:b/>
          <w:bCs/>
          <w:color w:val="FF0000"/>
          <w:sz w:val="40"/>
          <w:szCs w:val="40"/>
        </w:rPr>
        <w:t>&gt;</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0A398B7B"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.1</w:t>
      </w:r>
    </w:p>
    <w:p w14:paraId="61B74374" w14:textId="429F943C"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Date: </w:t>
      </w:r>
      <w:r w:rsidR="0004064E" w:rsidRPr="0004064E">
        <w:rPr>
          <w:rFonts w:ascii="Segoe UI Light" w:hAnsi="Segoe UI Light" w:cs="Segoe UI Light"/>
          <w:color w:val="FF0000"/>
          <w:sz w:val="24"/>
          <w:szCs w:val="24"/>
        </w:rPr>
        <w:t>&lt;</w:t>
      </w:r>
      <w:r w:rsidRPr="0004064E">
        <w:rPr>
          <w:rFonts w:ascii="Segoe UI Light" w:hAnsi="Segoe UI Light" w:cs="Segoe UI Light"/>
          <w:color w:val="FF0000"/>
          <w:sz w:val="24"/>
          <w:szCs w:val="24"/>
        </w:rPr>
        <w:t>September 21, 2021</w:t>
      </w:r>
      <w:r w:rsidR="0004064E" w:rsidRPr="0004064E">
        <w:rPr>
          <w:rFonts w:ascii="Segoe UI Light" w:hAnsi="Segoe UI Light" w:cs="Segoe UI Light"/>
          <w:color w:val="FF0000"/>
          <w:sz w:val="24"/>
          <w:szCs w:val="24"/>
        </w:rPr>
        <w:t>&gt;</w:t>
      </w:r>
    </w:p>
    <w:p w14:paraId="4C96DEAD" w14:textId="4F779DAC" w:rsidR="00B70BEA" w:rsidRDefault="008E140B" w:rsidP="008E140B">
      <w:pPr>
        <w:jc w:val="center"/>
        <w:rPr>
          <w:rFonts w:ascii="Segoe UI Light" w:hAnsi="Segoe UI Light" w:cs="Segoe UI Light"/>
          <w:color w:val="FF0000"/>
          <w:sz w:val="24"/>
          <w:szCs w:val="24"/>
        </w:rPr>
      </w:pPr>
      <w:r>
        <w:rPr>
          <w:rFonts w:ascii="Segoe UI Light" w:hAnsi="Segoe UI Light" w:cs="Segoe UI Light"/>
          <w:sz w:val="24"/>
          <w:szCs w:val="24"/>
        </w:rPr>
        <w:t xml:space="preserve">Created By: </w:t>
      </w:r>
      <w:r w:rsidR="0004064E" w:rsidRPr="001B59AE">
        <w:rPr>
          <w:rFonts w:ascii="Segoe UI Light" w:hAnsi="Segoe UI Light" w:cs="Segoe UI Light"/>
          <w:color w:val="FF0000"/>
          <w:sz w:val="24"/>
          <w:szCs w:val="24"/>
        </w:rPr>
        <w:t>&lt;</w:t>
      </w:r>
      <w:r w:rsidRPr="001B59AE">
        <w:rPr>
          <w:rFonts w:ascii="Segoe UI Light" w:hAnsi="Segoe UI Light" w:cs="Segoe UI Light"/>
          <w:color w:val="FF0000"/>
          <w:sz w:val="24"/>
          <w:szCs w:val="24"/>
        </w:rPr>
        <w:t>Francis Fiskey</w:t>
      </w:r>
      <w:r w:rsidR="0004064E" w:rsidRPr="001B59AE">
        <w:rPr>
          <w:rFonts w:ascii="Segoe UI Light" w:hAnsi="Segoe UI Light" w:cs="Segoe UI Light"/>
          <w:color w:val="FF0000"/>
          <w:sz w:val="24"/>
          <w:szCs w:val="24"/>
        </w:rPr>
        <w:t>&gt;</w:t>
      </w:r>
    </w:p>
    <w:p w14:paraId="0C1BF6A9" w14:textId="7F5101E0" w:rsidR="008A3232" w:rsidRPr="0004064E" w:rsidRDefault="00D467B4" w:rsidP="008A3232">
      <w:pPr>
        <w:jc w:val="center"/>
        <w:rPr>
          <w:b/>
          <w:bCs/>
          <w:color w:val="FF0000"/>
          <w:u w:val="single"/>
        </w:rPr>
      </w:pPr>
      <w:r>
        <w:rPr>
          <w:b/>
          <w:bCs/>
          <w:color w:val="FF0000"/>
          <w:u w:val="single"/>
        </w:rPr>
        <w:t xml:space="preserve">Delete and </w:t>
      </w:r>
      <w:proofErr w:type="gramStart"/>
      <w:r>
        <w:rPr>
          <w:b/>
          <w:bCs/>
          <w:color w:val="FF0000"/>
          <w:u w:val="single"/>
        </w:rPr>
        <w:t>Replace</w:t>
      </w:r>
      <w:proofErr w:type="gramEnd"/>
      <w:r>
        <w:rPr>
          <w:b/>
          <w:bCs/>
          <w:color w:val="FF0000"/>
          <w:u w:val="single"/>
        </w:rPr>
        <w:t xml:space="preserve"> </w:t>
      </w:r>
      <w:r w:rsidR="008A3232" w:rsidRPr="0004064E">
        <w:rPr>
          <w:b/>
          <w:bCs/>
          <w:color w:val="FF0000"/>
          <w:u w:val="single"/>
        </w:rPr>
        <w:t xml:space="preserve">all red </w:t>
      </w:r>
      <w:r>
        <w:rPr>
          <w:b/>
          <w:bCs/>
          <w:color w:val="FF0000"/>
          <w:u w:val="single"/>
        </w:rPr>
        <w:t xml:space="preserve">and &lt;Example&gt; </w:t>
      </w:r>
      <w:r w:rsidR="008A3232">
        <w:rPr>
          <w:b/>
          <w:bCs/>
          <w:color w:val="FF0000"/>
          <w:u w:val="single"/>
        </w:rPr>
        <w:t xml:space="preserve">text </w:t>
      </w:r>
      <w:r w:rsidR="008A3232" w:rsidRPr="0004064E">
        <w:rPr>
          <w:b/>
          <w:bCs/>
          <w:color w:val="FF0000"/>
          <w:u w:val="single"/>
        </w:rPr>
        <w:t>when submitting this document.</w:t>
      </w:r>
    </w:p>
    <w:p w14:paraId="3AE8B2B1" w14:textId="77777777" w:rsidR="008A3232" w:rsidRDefault="008A3232" w:rsidP="008E140B">
      <w:pPr>
        <w:jc w:val="center"/>
        <w:rPr>
          <w:rFonts w:ascii="Segoe UI Light" w:hAnsi="Segoe UI Light" w:cs="Segoe UI Light"/>
          <w:sz w:val="24"/>
          <w:szCs w:val="24"/>
        </w:rPr>
      </w:pP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362EF71" w:rsidR="008E140B" w:rsidRDefault="0004064E" w:rsidP="008E140B">
            <w:r>
              <w:t>0.1</w:t>
            </w:r>
          </w:p>
        </w:tc>
        <w:tc>
          <w:tcPr>
            <w:tcW w:w="2337" w:type="dxa"/>
          </w:tcPr>
          <w:p w14:paraId="5ACD6351" w14:textId="46D439E9" w:rsidR="008E140B" w:rsidRDefault="0004064E" w:rsidP="008E140B">
            <w:pPr>
              <w:cnfStyle w:val="000000100000" w:firstRow="0" w:lastRow="0" w:firstColumn="0" w:lastColumn="0" w:oddVBand="0" w:evenVBand="0" w:oddHBand="1" w:evenHBand="0" w:firstRowFirstColumn="0" w:firstRowLastColumn="0" w:lastRowFirstColumn="0" w:lastRowLastColumn="0"/>
            </w:pPr>
            <w:r>
              <w:t>2022 JAN 9</w:t>
            </w:r>
          </w:p>
        </w:tc>
        <w:tc>
          <w:tcPr>
            <w:tcW w:w="2338" w:type="dxa"/>
          </w:tcPr>
          <w:p w14:paraId="1467FD69" w14:textId="6EEBC3A0" w:rsidR="008E140B" w:rsidRDefault="008E140B" w:rsidP="008E140B">
            <w:pPr>
              <w:cnfStyle w:val="000000100000" w:firstRow="0" w:lastRow="0" w:firstColumn="0" w:lastColumn="0" w:oddVBand="0" w:evenVBand="0" w:oddHBand="1" w:evenHBand="0" w:firstRowFirstColumn="0" w:firstRowLastColumn="0" w:lastRowFirstColumn="0" w:lastRowLastColumn="0"/>
            </w:pPr>
            <w:r>
              <w:t>Francis Fiskey</w:t>
            </w:r>
          </w:p>
        </w:tc>
        <w:tc>
          <w:tcPr>
            <w:tcW w:w="2338" w:type="dxa"/>
          </w:tcPr>
          <w:p w14:paraId="74715698" w14:textId="6E60C3D5" w:rsidR="008E140B" w:rsidRDefault="0004064E" w:rsidP="008E140B">
            <w:pPr>
              <w:cnfStyle w:val="000000100000" w:firstRow="0" w:lastRow="0" w:firstColumn="0" w:lastColumn="0" w:oddVBand="0" w:evenVBand="0" w:oddHBand="1" w:evenHBand="0" w:firstRowFirstColumn="0" w:firstRowLastColumn="0" w:lastRowFirstColumn="0" w:lastRowLastColumn="0"/>
            </w:pPr>
            <w:r>
              <w:t>First Draft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3870DA9B" w14:textId="3B497C17" w:rsidR="0004064E" w:rsidRDefault="00386CBF" w:rsidP="00955D98">
      <w:pPr>
        <w:rPr>
          <w:color w:val="FF0000"/>
        </w:rPr>
      </w:pPr>
      <w:r>
        <w:rPr>
          <w:color w:val="FF0000"/>
        </w:rPr>
        <w:t>&lt;</w:t>
      </w:r>
      <w:r w:rsidR="0004064E">
        <w:rPr>
          <w:color w:val="FF0000"/>
        </w:rPr>
        <w:t>Define the purpose of this document and use the below example when doing so.  The Document purpose should only be 1 paragraph and simple enough for the Business to understand what you are attempting to convey.</w:t>
      </w:r>
      <w:r>
        <w:rPr>
          <w:color w:val="FF0000"/>
        </w:rPr>
        <w:t>&gt;</w:t>
      </w:r>
    </w:p>
    <w:p w14:paraId="0334E603" w14:textId="09C45386" w:rsidR="0004064E" w:rsidRPr="000F42E4" w:rsidRDefault="0004064E" w:rsidP="00955D98">
      <w:pPr>
        <w:rPr>
          <w:color w:val="1F3864" w:themeColor="accent1" w:themeShade="80"/>
        </w:rPr>
      </w:pPr>
      <w:r w:rsidRPr="000F42E4">
        <w:rPr>
          <w:color w:val="1F3864" w:themeColor="accent1" w:themeShade="80"/>
        </w:rPr>
        <w:t>&lt;</w:t>
      </w:r>
      <w:r w:rsidR="003D3E67" w:rsidRPr="000F42E4">
        <w:rPr>
          <w:b/>
          <w:bCs/>
          <w:color w:val="1F3864" w:themeColor="accent1" w:themeShade="80"/>
          <w:u w:val="single"/>
        </w:rPr>
        <w:t>Example:</w:t>
      </w:r>
      <w:r w:rsidR="003D3E67" w:rsidRPr="000F42E4">
        <w:rPr>
          <w:color w:val="1F3864" w:themeColor="accent1" w:themeShade="80"/>
        </w:rPr>
        <w:t xml:space="preserve"> </w:t>
      </w:r>
      <w:r w:rsidR="00955D98" w:rsidRPr="000F42E4">
        <w:rPr>
          <w:color w:val="1F3864" w:themeColor="accent1" w:themeShade="80"/>
        </w:rPr>
        <w:t xml:space="preserve">The purpose of this document is to </w:t>
      </w:r>
      <w:r w:rsidR="00265B7E" w:rsidRPr="000F42E4">
        <w:rPr>
          <w:color w:val="1F3864" w:themeColor="accent1" w:themeShade="80"/>
        </w:rPr>
        <w:t>define</w:t>
      </w:r>
      <w:r w:rsidR="00955D98" w:rsidRPr="000F42E4">
        <w:rPr>
          <w:color w:val="1F3864" w:themeColor="accent1" w:themeShade="80"/>
        </w:rPr>
        <w:t xml:space="preserve"> the </w:t>
      </w:r>
      <w:r w:rsidR="00186BA7" w:rsidRPr="000F42E4">
        <w:rPr>
          <w:color w:val="1F3864" w:themeColor="accent1" w:themeShade="80"/>
        </w:rPr>
        <w:t>current setup for Dynamic Pages within the Web Application as well as discuss how to create and maintain dynamic pages within the Web Application.</w:t>
      </w:r>
      <w:r w:rsidRPr="000F42E4">
        <w:rPr>
          <w:color w:val="1F3864" w:themeColor="accent1" w:themeShade="80"/>
        </w:rPr>
        <w:t>&gt;</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r>
        <w:t>Purpose of Technical Implementation</w:t>
      </w:r>
    </w:p>
    <w:p w14:paraId="3B8E765A" w14:textId="0DB234CB" w:rsidR="008A3232" w:rsidRDefault="008A3232" w:rsidP="008A3232">
      <w:pPr>
        <w:rPr>
          <w:color w:val="FF0000"/>
        </w:rPr>
      </w:pPr>
      <w:r w:rsidRPr="001B59AE">
        <w:rPr>
          <w:color w:val="FF0000"/>
        </w:rPr>
        <w:t xml:space="preserve">&lt;Explain </w:t>
      </w:r>
      <w:r w:rsidR="001B59AE" w:rsidRPr="001B59AE">
        <w:rPr>
          <w:color w:val="FF0000"/>
        </w:rPr>
        <w:t>the purpose of the code you have written.  What is the code supposed to do? &gt;</w:t>
      </w:r>
    </w:p>
    <w:p w14:paraId="4D0AC7B9" w14:textId="1A84D3EF" w:rsidR="00C96D4B" w:rsidRPr="000F42E4" w:rsidRDefault="001B59AE" w:rsidP="00C96D4B">
      <w:pPr>
        <w:rPr>
          <w:color w:val="1F3864" w:themeColor="accent1" w:themeShade="80"/>
        </w:rPr>
      </w:pPr>
      <w:r w:rsidRPr="000F42E4">
        <w:rPr>
          <w:color w:val="1F3864" w:themeColor="accent1" w:themeShade="80"/>
        </w:rPr>
        <w:t>&lt;</w:t>
      </w:r>
      <w:r w:rsidRPr="000F42E4">
        <w:rPr>
          <w:b/>
          <w:bCs/>
          <w:color w:val="1F3864" w:themeColor="accent1" w:themeShade="80"/>
          <w:u w:val="single"/>
        </w:rPr>
        <w:t>Example</w:t>
      </w:r>
      <w:r w:rsidRPr="000F42E4">
        <w:rPr>
          <w:color w:val="1F3864" w:themeColor="accent1" w:themeShade="80"/>
        </w:rPr>
        <w:t xml:space="preserve">: </w:t>
      </w:r>
      <w:r w:rsidR="00C96D4B" w:rsidRPr="000F42E4">
        <w:rPr>
          <w:color w:val="1F3864" w:themeColor="accent1" w:themeShade="80"/>
        </w:rPr>
        <w:t xml:space="preserve">The purpose of this implementation is to provide a quick and efficient way to update pages without the need for a “full” build to Production.  </w:t>
      </w:r>
      <w:r w:rsidR="00DD707D" w:rsidRPr="000F42E4">
        <w:rPr>
          <w:color w:val="1F3864" w:themeColor="accent1" w:themeShade="80"/>
        </w:rPr>
        <w:t xml:space="preserve">Deploying a new “build” to production can </w:t>
      </w:r>
      <w:r w:rsidR="004455E5" w:rsidRPr="000F42E4">
        <w:rPr>
          <w:color w:val="1F3864" w:themeColor="accent1" w:themeShade="80"/>
        </w:rPr>
        <w:t>represent</w:t>
      </w:r>
      <w:r w:rsidR="00C96D4B" w:rsidRPr="000F42E4">
        <w:rPr>
          <w:color w:val="1F3864" w:themeColor="accent1" w:themeShade="80"/>
        </w:rPr>
        <w:t xml:space="preserve"> </w:t>
      </w:r>
      <w:r w:rsidR="00DD707D" w:rsidRPr="000F42E4">
        <w:rPr>
          <w:color w:val="1F3864" w:themeColor="accent1" w:themeShade="80"/>
        </w:rPr>
        <w:t xml:space="preserve">a large time </w:t>
      </w:r>
      <w:r w:rsidR="004455E5" w:rsidRPr="000F42E4">
        <w:rPr>
          <w:color w:val="1F3864" w:themeColor="accent1" w:themeShade="80"/>
        </w:rPr>
        <w:t xml:space="preserve">loss </w:t>
      </w:r>
      <w:r w:rsidR="00581733" w:rsidRPr="000F42E4">
        <w:rPr>
          <w:color w:val="1F3864" w:themeColor="accent1" w:themeShade="80"/>
        </w:rPr>
        <w:t>when critical updates to front end pages is required</w:t>
      </w:r>
      <w:r w:rsidR="00285463" w:rsidRPr="000F42E4">
        <w:rPr>
          <w:color w:val="1F3864" w:themeColor="accent1" w:themeShade="80"/>
        </w:rPr>
        <w:t>.</w:t>
      </w:r>
      <w:r w:rsidRPr="000F42E4">
        <w:rPr>
          <w:color w:val="1F3864" w:themeColor="accent1" w:themeShade="80"/>
        </w:rPr>
        <w:t>&gt;</w:t>
      </w:r>
    </w:p>
    <w:p w14:paraId="253FBDCF" w14:textId="196182F2" w:rsidR="006C65E0" w:rsidRDefault="006C65E0" w:rsidP="00C96D4B"/>
    <w:p w14:paraId="4CE94219" w14:textId="1E5AA707" w:rsidR="006C65E0" w:rsidRDefault="00851B5F" w:rsidP="00851B5F">
      <w:pPr>
        <w:pStyle w:val="Heading2"/>
        <w:tabs>
          <w:tab w:val="left" w:pos="2280"/>
        </w:tabs>
      </w:pPr>
      <w:r>
        <w:t>Technical Implementation Components</w:t>
      </w:r>
    </w:p>
    <w:p w14:paraId="0D227DEA" w14:textId="4A68AAD3" w:rsidR="001B59AE" w:rsidRPr="001B59AE" w:rsidRDefault="001B59AE" w:rsidP="001B59AE">
      <w:pPr>
        <w:rPr>
          <w:color w:val="FF0000"/>
        </w:rPr>
      </w:pPr>
      <w:r w:rsidRPr="001B59AE">
        <w:rPr>
          <w:color w:val="FF0000"/>
        </w:rPr>
        <w:t>&lt;Explain the components of your implementation, this means you classes which are created and what each class, and method is supposed to do&gt;</w:t>
      </w:r>
    </w:p>
    <w:p w14:paraId="2105E748" w14:textId="5927A82F" w:rsidR="00B22CA0" w:rsidRPr="000F42E4" w:rsidRDefault="00172EDF" w:rsidP="00851B5F">
      <w:pPr>
        <w:rPr>
          <w:color w:val="1F3864" w:themeColor="accent1" w:themeShade="80"/>
        </w:rPr>
      </w:pPr>
      <w:r w:rsidRPr="000F42E4">
        <w:rPr>
          <w:color w:val="1F3864" w:themeColor="accent1" w:themeShade="80"/>
        </w:rPr>
        <w:t>&lt;</w:t>
      </w:r>
      <w:r w:rsidRPr="000F42E4">
        <w:rPr>
          <w:b/>
          <w:bCs/>
          <w:color w:val="1F3864" w:themeColor="accent1" w:themeShade="80"/>
          <w:u w:val="single"/>
        </w:rPr>
        <w:t>Example</w:t>
      </w:r>
      <w:r w:rsidRPr="000F42E4">
        <w:rPr>
          <w:color w:val="1F3864" w:themeColor="accent1" w:themeShade="80"/>
        </w:rPr>
        <w:t xml:space="preserve">: </w:t>
      </w:r>
      <w:r w:rsidR="00B22CA0" w:rsidRPr="000F42E4">
        <w:rPr>
          <w:color w:val="1F3864" w:themeColor="accent1" w:themeShade="80"/>
        </w:rPr>
        <w:t xml:space="preserve">Each dynamic page has a corresponding entry in the </w:t>
      </w:r>
      <w:proofErr w:type="gramStart"/>
      <w:r w:rsidR="00B22CA0" w:rsidRPr="000F42E4">
        <w:rPr>
          <w:color w:val="1F3864" w:themeColor="accent1" w:themeShade="80"/>
        </w:rPr>
        <w:t>Seed(</w:t>
      </w:r>
      <w:proofErr w:type="gramEnd"/>
      <w:r w:rsidR="00B22CA0" w:rsidRPr="000F42E4">
        <w:rPr>
          <w:color w:val="1F3864" w:themeColor="accent1" w:themeShade="80"/>
        </w:rPr>
        <w:t xml:space="preserve">) located in the </w:t>
      </w:r>
      <w:proofErr w:type="spellStart"/>
      <w:r w:rsidR="00B22CA0" w:rsidRPr="000F42E4">
        <w:rPr>
          <w:color w:val="1F3864" w:themeColor="accent1" w:themeShade="80"/>
        </w:rPr>
        <w:t>EntityFramework</w:t>
      </w:r>
      <w:proofErr w:type="spellEnd"/>
      <w:r w:rsidR="00B22CA0" w:rsidRPr="000F42E4">
        <w:rPr>
          <w:color w:val="1F3864" w:themeColor="accent1" w:themeShade="80"/>
        </w:rPr>
        <w:t xml:space="preserve"> project</w:t>
      </w:r>
      <w:r w:rsidR="00427B34" w:rsidRPr="000F42E4">
        <w:rPr>
          <w:color w:val="1F3864" w:themeColor="accent1" w:themeShade="80"/>
        </w:rPr>
        <w:t xml:space="preserve">.  The </w:t>
      </w:r>
      <w:proofErr w:type="gramStart"/>
      <w:r w:rsidR="00427B34" w:rsidRPr="000F42E4">
        <w:rPr>
          <w:color w:val="1F3864" w:themeColor="accent1" w:themeShade="80"/>
        </w:rPr>
        <w:t>Seed(</w:t>
      </w:r>
      <w:proofErr w:type="gramEnd"/>
      <w:r w:rsidR="00427B34" w:rsidRPr="000F42E4">
        <w:rPr>
          <w:color w:val="1F3864" w:themeColor="accent1" w:themeShade="80"/>
        </w:rPr>
        <w:t xml:space="preserve">) updates the </w:t>
      </w:r>
      <w:proofErr w:type="spellStart"/>
      <w:r w:rsidR="00427B34" w:rsidRPr="000F42E4">
        <w:rPr>
          <w:color w:val="1F3864" w:themeColor="accent1" w:themeShade="80"/>
        </w:rPr>
        <w:t>HLPR_PageContent</w:t>
      </w:r>
      <w:proofErr w:type="spellEnd"/>
      <w:r w:rsidR="00427B34" w:rsidRPr="000F42E4">
        <w:rPr>
          <w:color w:val="1F3864" w:themeColor="accent1" w:themeShade="80"/>
        </w:rPr>
        <w:t xml:space="preserve"> table within the </w:t>
      </w:r>
      <w:proofErr w:type="spellStart"/>
      <w:r w:rsidR="00427B34" w:rsidRPr="000F42E4">
        <w:rPr>
          <w:color w:val="1F3864" w:themeColor="accent1" w:themeShade="80"/>
        </w:rPr>
        <w:t>DICPSubmit</w:t>
      </w:r>
      <w:proofErr w:type="spellEnd"/>
      <w:r w:rsidR="00427B34" w:rsidRPr="000F42E4">
        <w:rPr>
          <w:color w:val="1F3864" w:themeColor="accent1" w:themeShade="80"/>
        </w:rPr>
        <w:t xml:space="preserve"> Db</w:t>
      </w:r>
    </w:p>
    <w:p w14:paraId="0839B882" w14:textId="40D8F515" w:rsidR="00B22CA0" w:rsidRPr="005779C2" w:rsidRDefault="00B22CA0" w:rsidP="00B22CA0">
      <w:pPr>
        <w:pStyle w:val="ListParagraph"/>
        <w:numPr>
          <w:ilvl w:val="0"/>
          <w:numId w:val="3"/>
        </w:numPr>
        <w:rPr>
          <w:color w:val="1F3864" w:themeColor="accent1" w:themeShade="80"/>
        </w:rPr>
      </w:pPr>
      <w:proofErr w:type="spellStart"/>
      <w:r w:rsidRPr="000F42E4">
        <w:rPr>
          <w:color w:val="1F3864" w:themeColor="accent1" w:themeShade="80"/>
        </w:rPr>
        <w:t>DICPSubmitData</w:t>
      </w:r>
      <w:proofErr w:type="spellEnd"/>
      <w:r w:rsidRPr="000F42E4">
        <w:rPr>
          <w:color w:val="1F3864" w:themeColor="accent1" w:themeShade="80"/>
        </w:rPr>
        <w:t xml:space="preserve"> &gt; Migrations &gt; </w:t>
      </w:r>
      <w:proofErr w:type="spellStart"/>
      <w:r w:rsidRPr="000F42E4">
        <w:rPr>
          <w:color w:val="1F3864" w:themeColor="accent1" w:themeShade="80"/>
        </w:rPr>
        <w:t>Configuration.cs</w:t>
      </w:r>
      <w:proofErr w:type="spellEnd"/>
      <w:r w:rsidRPr="000F42E4">
        <w:rPr>
          <w:color w:val="1F3864" w:themeColor="accent1" w:themeShade="80"/>
        </w:rPr>
        <w:t xml:space="preserve"> &gt; </w:t>
      </w:r>
      <w:proofErr w:type="gramStart"/>
      <w:r w:rsidRPr="000F42E4">
        <w:rPr>
          <w:color w:val="1F3864" w:themeColor="accent1" w:themeShade="80"/>
        </w:rPr>
        <w:t>Seed(</w:t>
      </w:r>
      <w:proofErr w:type="gramEnd"/>
      <w:r w:rsidRPr="000F42E4">
        <w:rPr>
          <w:color w:val="1F3864" w:themeColor="accent1" w:themeShade="80"/>
        </w:rPr>
        <w:t>)</w:t>
      </w:r>
    </w:p>
    <w:p w14:paraId="5F9C04CB" w14:textId="16C6701E" w:rsidR="00E1739F" w:rsidRDefault="00E1739F" w:rsidP="00E1739F"/>
    <w:p w14:paraId="55C7E7B1" w14:textId="6789005E" w:rsidR="005779C2" w:rsidRDefault="005779C2" w:rsidP="005779C2">
      <w:pPr>
        <w:pStyle w:val="Heading2"/>
      </w:pPr>
      <w:r>
        <w:t>Technical Implementation Pseudocode</w:t>
      </w:r>
    </w:p>
    <w:p w14:paraId="00832566" w14:textId="6C11231F" w:rsidR="005779C2" w:rsidRDefault="005779C2" w:rsidP="005779C2">
      <w:pPr>
        <w:rPr>
          <w:i/>
          <w:iCs/>
          <w:color w:val="FF0000"/>
        </w:rPr>
      </w:pPr>
      <w:r w:rsidRPr="00172EDF">
        <w:rPr>
          <w:color w:val="FF0000"/>
        </w:rPr>
        <w:t>&lt;</w:t>
      </w:r>
      <w:r>
        <w:rPr>
          <w:color w:val="FF0000"/>
        </w:rPr>
        <w:t>Write pseudocode that explains your code in plain language steps</w:t>
      </w:r>
      <w:r w:rsidRPr="000F42E4">
        <w:rPr>
          <w:i/>
          <w:iCs/>
          <w:color w:val="FF0000"/>
        </w:rPr>
        <w:t>&gt;</w:t>
      </w:r>
    </w:p>
    <w:p w14:paraId="687D5425" w14:textId="74792B8B" w:rsidR="005779C2" w:rsidRPr="005779C2" w:rsidRDefault="005779C2" w:rsidP="005779C2">
      <w:pPr>
        <w:rPr>
          <w:color w:val="2F5496" w:themeColor="accent1" w:themeShade="BF"/>
          <w:u w:val="single"/>
        </w:rPr>
      </w:pPr>
      <w:r w:rsidRPr="005779C2">
        <w:rPr>
          <w:color w:val="2F5496" w:themeColor="accent1" w:themeShade="BF"/>
        </w:rPr>
        <w:t>&lt;</w:t>
      </w:r>
      <w:r w:rsidRPr="005779C2">
        <w:rPr>
          <w:b/>
          <w:bCs/>
          <w:color w:val="2F5496" w:themeColor="accent1" w:themeShade="BF"/>
          <w:u w:val="single"/>
        </w:rPr>
        <w:t xml:space="preserve">Example: </w:t>
      </w:r>
    </w:p>
    <w:p w14:paraId="4D0051B9" w14:textId="697B1679" w:rsidR="005779C2" w:rsidRPr="005779C2" w:rsidRDefault="005779C2" w:rsidP="005779C2">
      <w:pPr>
        <w:rPr>
          <w:i/>
          <w:iCs/>
          <w:color w:val="2F5496" w:themeColor="accent1" w:themeShade="BF"/>
        </w:rPr>
      </w:pPr>
      <w:r w:rsidRPr="005779C2">
        <w:rPr>
          <w:b/>
          <w:bCs/>
          <w:color w:val="2F5496" w:themeColor="accent1" w:themeShade="BF"/>
        </w:rPr>
        <w:tab/>
      </w:r>
      <w:r w:rsidRPr="005779C2">
        <w:rPr>
          <w:i/>
          <w:iCs/>
          <w:color w:val="2F5496" w:themeColor="accent1" w:themeShade="BF"/>
        </w:rPr>
        <w:t>Present User with Login</w:t>
      </w:r>
    </w:p>
    <w:p w14:paraId="321A0FAD" w14:textId="41B3FB01" w:rsidR="005779C2" w:rsidRPr="005779C2" w:rsidRDefault="005779C2" w:rsidP="005779C2">
      <w:pPr>
        <w:rPr>
          <w:i/>
          <w:iCs/>
          <w:color w:val="2F5496" w:themeColor="accent1" w:themeShade="BF"/>
        </w:rPr>
      </w:pPr>
      <w:r w:rsidRPr="005779C2">
        <w:rPr>
          <w:i/>
          <w:iCs/>
          <w:color w:val="2F5496" w:themeColor="accent1" w:themeShade="BF"/>
        </w:rPr>
        <w:tab/>
        <w:t>Log user in based on credentials provided</w:t>
      </w:r>
    </w:p>
    <w:p w14:paraId="30B133ED" w14:textId="77C77DB8" w:rsidR="005779C2" w:rsidRPr="005779C2" w:rsidRDefault="005779C2" w:rsidP="005779C2">
      <w:pPr>
        <w:rPr>
          <w:i/>
          <w:iCs/>
          <w:color w:val="2F5496" w:themeColor="accent1" w:themeShade="BF"/>
        </w:rPr>
      </w:pPr>
      <w:r w:rsidRPr="005779C2">
        <w:rPr>
          <w:i/>
          <w:iCs/>
          <w:color w:val="2F5496" w:themeColor="accent1" w:themeShade="BF"/>
        </w:rPr>
        <w:tab/>
        <w:t>If credentials are incorrect:</w:t>
      </w:r>
    </w:p>
    <w:p w14:paraId="3B2EFD2C" w14:textId="2FF7D925" w:rsidR="005779C2" w:rsidRPr="005779C2" w:rsidRDefault="005779C2" w:rsidP="005779C2">
      <w:pPr>
        <w:rPr>
          <w:i/>
          <w:iCs/>
          <w:color w:val="2F5496" w:themeColor="accent1" w:themeShade="BF"/>
        </w:rPr>
      </w:pPr>
      <w:r w:rsidRPr="005779C2">
        <w:rPr>
          <w:i/>
          <w:iCs/>
          <w:color w:val="2F5496" w:themeColor="accent1" w:themeShade="BF"/>
        </w:rPr>
        <w:tab/>
      </w:r>
      <w:r w:rsidRPr="005779C2">
        <w:rPr>
          <w:i/>
          <w:iCs/>
          <w:color w:val="2F5496" w:themeColor="accent1" w:themeShade="BF"/>
        </w:rPr>
        <w:tab/>
        <w:t>Present window to user to attempt login again as Login credentials were invalid</w:t>
      </w:r>
    </w:p>
    <w:p w14:paraId="5252218E" w14:textId="38A1F4F3" w:rsidR="005779C2" w:rsidRPr="005779C2" w:rsidRDefault="005779C2" w:rsidP="005779C2">
      <w:pPr>
        <w:rPr>
          <w:i/>
          <w:iCs/>
          <w:color w:val="2F5496" w:themeColor="accent1" w:themeShade="BF"/>
        </w:rPr>
      </w:pPr>
      <w:r w:rsidRPr="005779C2">
        <w:rPr>
          <w:i/>
          <w:iCs/>
          <w:color w:val="2F5496" w:themeColor="accent1" w:themeShade="BF"/>
        </w:rPr>
        <w:tab/>
        <w:t>Else:</w:t>
      </w:r>
    </w:p>
    <w:p w14:paraId="39C8CC79" w14:textId="77777777" w:rsidR="005779C2" w:rsidRPr="005779C2" w:rsidRDefault="005779C2" w:rsidP="005779C2">
      <w:pPr>
        <w:rPr>
          <w:i/>
          <w:iCs/>
          <w:color w:val="2F5496" w:themeColor="accent1" w:themeShade="BF"/>
        </w:rPr>
      </w:pPr>
      <w:r w:rsidRPr="005779C2">
        <w:rPr>
          <w:i/>
          <w:iCs/>
          <w:color w:val="2F5496" w:themeColor="accent1" w:themeShade="BF"/>
        </w:rPr>
        <w:tab/>
      </w:r>
      <w:r w:rsidRPr="005779C2">
        <w:rPr>
          <w:i/>
          <w:iCs/>
          <w:color w:val="2F5496" w:themeColor="accent1" w:themeShade="BF"/>
        </w:rPr>
        <w:tab/>
        <w:t>Log User in and present home page</w:t>
      </w:r>
    </w:p>
    <w:p w14:paraId="6788695B" w14:textId="06C4F9D7" w:rsidR="005779C2" w:rsidRPr="005779C2" w:rsidRDefault="005779C2" w:rsidP="005779C2">
      <w:pPr>
        <w:rPr>
          <w:b/>
          <w:bCs/>
          <w:color w:val="2F5496" w:themeColor="accent1" w:themeShade="BF"/>
        </w:rPr>
      </w:pPr>
      <w:r w:rsidRPr="005779C2">
        <w:rPr>
          <w:i/>
          <w:iCs/>
          <w:color w:val="2F5496" w:themeColor="accent1" w:themeShade="BF"/>
        </w:rPr>
        <w:t>&gt;</w:t>
      </w:r>
      <w:r w:rsidRPr="005779C2">
        <w:rPr>
          <w:b/>
          <w:bCs/>
          <w:color w:val="2F5496" w:themeColor="accent1" w:themeShade="BF"/>
        </w:rPr>
        <w:t xml:space="preserve"> </w:t>
      </w:r>
    </w:p>
    <w:p w14:paraId="0DE01082" w14:textId="77777777" w:rsidR="005779C2" w:rsidRPr="005779C2" w:rsidRDefault="005779C2" w:rsidP="005779C2"/>
    <w:p w14:paraId="1D0D887D" w14:textId="77777777" w:rsidR="005779C2" w:rsidRDefault="005779C2" w:rsidP="00E1739F"/>
    <w:p w14:paraId="252C3FD1" w14:textId="22663391" w:rsidR="005D1D80" w:rsidRDefault="005D1D80" w:rsidP="005D1D80">
      <w:pPr>
        <w:pStyle w:val="Heading2"/>
      </w:pPr>
      <w:proofErr w:type="spellStart"/>
      <w:r>
        <w:lastRenderedPageBreak/>
        <w:t>PageBuilderServic</w:t>
      </w:r>
      <w:r w:rsidR="00B766B4">
        <w:t>e</w:t>
      </w:r>
      <w:proofErr w:type="spellEnd"/>
      <w:r>
        <w:t xml:space="preserve"> Implementation</w:t>
      </w:r>
    </w:p>
    <w:p w14:paraId="3EBA70C4" w14:textId="764A0FAB" w:rsidR="00172EDF" w:rsidRPr="00172EDF" w:rsidRDefault="00172EDF" w:rsidP="005D1D80">
      <w:pPr>
        <w:rPr>
          <w:color w:val="FF0000"/>
        </w:rPr>
      </w:pPr>
      <w:r w:rsidRPr="00172EDF">
        <w:rPr>
          <w:color w:val="FF0000"/>
        </w:rPr>
        <w:t>&lt;Explain what the code component is supposed to do.</w:t>
      </w:r>
      <w:r w:rsidR="000F42E4">
        <w:rPr>
          <w:color w:val="FF0000"/>
        </w:rPr>
        <w:t xml:space="preserve">  Don’t be afraid to make multiple sections with “Implementation” examples and explanation if required.</w:t>
      </w:r>
      <w:r w:rsidRPr="00172EDF">
        <w:rPr>
          <w:color w:val="FF0000"/>
        </w:rPr>
        <w:t xml:space="preserve">  For example, if this is a Hello World application, use each method and or class as a section</w:t>
      </w:r>
      <w:r w:rsidR="000F42E4">
        <w:rPr>
          <w:color w:val="FF0000"/>
        </w:rPr>
        <w:t xml:space="preserve"> – </w:t>
      </w:r>
      <w:r w:rsidR="000F42E4" w:rsidRPr="000F42E4">
        <w:rPr>
          <w:i/>
          <w:iCs/>
          <w:color w:val="FF0000"/>
        </w:rPr>
        <w:t>please change the header to match what you are explaining in this section</w:t>
      </w:r>
      <w:r w:rsidRPr="000F42E4">
        <w:rPr>
          <w:i/>
          <w:iCs/>
          <w:color w:val="FF0000"/>
        </w:rPr>
        <w:t>&gt;</w:t>
      </w:r>
    </w:p>
    <w:p w14:paraId="2B47D4C0" w14:textId="68D43086" w:rsidR="005D1D80" w:rsidRPr="000F42E4" w:rsidRDefault="00172EDF" w:rsidP="005D1D80">
      <w:pPr>
        <w:rPr>
          <w:color w:val="1F3864" w:themeColor="accent1" w:themeShade="80"/>
        </w:rPr>
      </w:pPr>
      <w:r w:rsidRPr="000F42E4">
        <w:rPr>
          <w:color w:val="1F3864" w:themeColor="accent1" w:themeShade="80"/>
        </w:rPr>
        <w:t>&lt;</w:t>
      </w:r>
      <w:r w:rsidRPr="000F42E4">
        <w:rPr>
          <w:b/>
          <w:bCs/>
          <w:color w:val="1F3864" w:themeColor="accent1" w:themeShade="80"/>
          <w:u w:val="single"/>
        </w:rPr>
        <w:t>Example</w:t>
      </w:r>
      <w:r w:rsidRPr="000F42E4">
        <w:rPr>
          <w:color w:val="1F3864" w:themeColor="accent1" w:themeShade="80"/>
        </w:rPr>
        <w:t xml:space="preserve">: </w:t>
      </w:r>
      <w:r w:rsidR="00103C41" w:rsidRPr="000F42E4">
        <w:rPr>
          <w:color w:val="1F3864" w:themeColor="accent1" w:themeShade="80"/>
        </w:rPr>
        <w:t xml:space="preserve">The </w:t>
      </w:r>
      <w:proofErr w:type="spellStart"/>
      <w:r w:rsidR="00103C41" w:rsidRPr="000F42E4">
        <w:rPr>
          <w:color w:val="1F3864" w:themeColor="accent1" w:themeShade="80"/>
        </w:rPr>
        <w:t>PageBuilderService.cs</w:t>
      </w:r>
      <w:proofErr w:type="spellEnd"/>
      <w:r w:rsidR="00103C41" w:rsidRPr="000F42E4">
        <w:rPr>
          <w:color w:val="1F3864" w:themeColor="accent1" w:themeShade="80"/>
        </w:rPr>
        <w:t xml:space="preserve"> contains </w:t>
      </w:r>
      <w:r w:rsidR="00F55287" w:rsidRPr="000F42E4">
        <w:rPr>
          <w:color w:val="1F3864" w:themeColor="accent1" w:themeShade="80"/>
        </w:rPr>
        <w:t>one</w:t>
      </w:r>
      <w:r w:rsidR="00E3788A" w:rsidRPr="000F42E4">
        <w:rPr>
          <w:color w:val="1F3864" w:themeColor="accent1" w:themeShade="80"/>
        </w:rPr>
        <w:t xml:space="preserve"> private</w:t>
      </w:r>
      <w:r w:rsidR="00103C41" w:rsidRPr="000F42E4">
        <w:rPr>
          <w:color w:val="1F3864" w:themeColor="accent1" w:themeShade="80"/>
        </w:rPr>
        <w:t xml:space="preserve"> method</w:t>
      </w:r>
      <w:r w:rsidR="00C7111A" w:rsidRPr="000F42E4">
        <w:rPr>
          <w:color w:val="1F3864" w:themeColor="accent1" w:themeShade="80"/>
        </w:rPr>
        <w:t xml:space="preserve"> which handles reading from EF the proper page based on the </w:t>
      </w:r>
      <w:proofErr w:type="spellStart"/>
      <w:r w:rsidR="00C7111A" w:rsidRPr="000F42E4">
        <w:rPr>
          <w:color w:val="1F3864" w:themeColor="accent1" w:themeShade="80"/>
        </w:rPr>
        <w:t>PageName</w:t>
      </w:r>
      <w:proofErr w:type="spellEnd"/>
      <w:r w:rsidR="00C7111A" w:rsidRPr="000F42E4">
        <w:rPr>
          <w:color w:val="1F3864" w:themeColor="accent1" w:themeShade="80"/>
        </w:rPr>
        <w:t xml:space="preserve"> in the ASPX header</w:t>
      </w:r>
      <w:r w:rsidR="0026562F" w:rsidRPr="000F42E4">
        <w:rPr>
          <w:color w:val="1F3864" w:themeColor="accent1" w:themeShade="80"/>
        </w:rPr>
        <w:t xml:space="preserve"> being passed as a parameter.</w:t>
      </w:r>
      <w:r w:rsidR="00BB1007" w:rsidRPr="000F42E4">
        <w:rPr>
          <w:color w:val="1F3864" w:themeColor="accent1" w:themeShade="80"/>
        </w:rPr>
        <w:t xml:space="preserve">  </w:t>
      </w:r>
    </w:p>
    <w:p w14:paraId="7CB824CE" w14:textId="2F568183" w:rsidR="00BB1007" w:rsidRPr="000F42E4" w:rsidRDefault="00BB1007" w:rsidP="005D1D80">
      <w:pPr>
        <w:rPr>
          <w:color w:val="1F3864" w:themeColor="accent1" w:themeShade="80"/>
        </w:rPr>
      </w:pPr>
      <w:r w:rsidRPr="000F42E4">
        <w:rPr>
          <w:color w:val="1F3864" w:themeColor="accent1" w:themeShade="80"/>
        </w:rPr>
        <w:t xml:space="preserve">The </w:t>
      </w:r>
      <w:proofErr w:type="spellStart"/>
      <w:r w:rsidRPr="000F42E4">
        <w:rPr>
          <w:color w:val="1F3864" w:themeColor="accent1" w:themeShade="80"/>
        </w:rPr>
        <w:t>PageBuilderService.cs</w:t>
      </w:r>
      <w:proofErr w:type="spellEnd"/>
      <w:r w:rsidRPr="000F42E4">
        <w:rPr>
          <w:color w:val="1F3864" w:themeColor="accent1" w:themeShade="80"/>
        </w:rPr>
        <w:t xml:space="preserve"> passes the value from SQL to the </w:t>
      </w:r>
      <w:proofErr w:type="spellStart"/>
      <w:r w:rsidRPr="000F42E4">
        <w:rPr>
          <w:color w:val="1F3864" w:themeColor="accent1" w:themeShade="80"/>
        </w:rPr>
        <w:t>DICPSubmitBasePage</w:t>
      </w:r>
      <w:proofErr w:type="spellEnd"/>
      <w:r w:rsidRPr="000F42E4">
        <w:rPr>
          <w:color w:val="1F3864" w:themeColor="accent1" w:themeShade="80"/>
        </w:rPr>
        <w:t xml:space="preserve"> which </w:t>
      </w:r>
      <w:r w:rsidR="002E2784" w:rsidRPr="000F42E4">
        <w:rPr>
          <w:color w:val="1F3864" w:themeColor="accent1" w:themeShade="80"/>
        </w:rPr>
        <w:t xml:space="preserve">will further process the JSON value retrieved from the </w:t>
      </w:r>
      <w:proofErr w:type="spellStart"/>
      <w:r w:rsidR="002E2784" w:rsidRPr="000F42E4">
        <w:rPr>
          <w:color w:val="1F3864" w:themeColor="accent1" w:themeShade="80"/>
        </w:rPr>
        <w:t>PageBuilderService</w:t>
      </w:r>
      <w:proofErr w:type="spellEnd"/>
      <w:r w:rsidR="002E2784" w:rsidRPr="000F42E4">
        <w:rPr>
          <w:color w:val="1F3864" w:themeColor="accent1" w:themeShade="80"/>
        </w:rPr>
        <w:t xml:space="preserve"> into a </w:t>
      </w:r>
      <w:r w:rsidR="00416EBE" w:rsidRPr="000F42E4">
        <w:rPr>
          <w:color w:val="1F3864" w:themeColor="accent1" w:themeShade="80"/>
        </w:rPr>
        <w:t xml:space="preserve">dictionary which can then be read dynamically </w:t>
      </w:r>
      <w:r w:rsidR="008B3960" w:rsidRPr="000F42E4">
        <w:rPr>
          <w:color w:val="1F3864" w:themeColor="accent1" w:themeShade="80"/>
        </w:rPr>
        <w:t xml:space="preserve">and </w:t>
      </w:r>
      <w:r w:rsidR="00416EBE" w:rsidRPr="000F42E4">
        <w:rPr>
          <w:color w:val="1F3864" w:themeColor="accent1" w:themeShade="80"/>
        </w:rPr>
        <w:t>inserted into the page for rendering.</w:t>
      </w:r>
      <w:r w:rsidR="00172EDF" w:rsidRPr="000F42E4">
        <w:rPr>
          <w:color w:val="1F3864" w:themeColor="accent1" w:themeShade="80"/>
        </w:rPr>
        <w:t>&gt;</w:t>
      </w:r>
    </w:p>
    <w:p w14:paraId="09C1405B" w14:textId="2F42BD6E" w:rsidR="00265B7E" w:rsidRDefault="00265B7E"/>
    <w:p w14:paraId="2E6A046C" w14:textId="382E6D16" w:rsidR="00C96D4B" w:rsidRDefault="006B4ADB" w:rsidP="00C96D4B">
      <w:pPr>
        <w:pStyle w:val="Heading2"/>
      </w:pPr>
      <w:r>
        <w:t>Implementing a Dynamic page</w:t>
      </w:r>
    </w:p>
    <w:p w14:paraId="0D1B1F3E" w14:textId="7745DB5B" w:rsidR="00172EDF" w:rsidRDefault="00172EDF" w:rsidP="006B4ADB">
      <w:pPr>
        <w:rPr>
          <w:color w:val="FF0000"/>
        </w:rPr>
      </w:pPr>
      <w:r w:rsidRPr="000F42E4">
        <w:rPr>
          <w:color w:val="FF0000"/>
        </w:rPr>
        <w:t>&lt;</w:t>
      </w:r>
      <w:r w:rsidR="000F42E4">
        <w:rPr>
          <w:color w:val="FF0000"/>
        </w:rPr>
        <w:t xml:space="preserve">If a more detailed explanation is warranted do so here.  This is a more detailed </w:t>
      </w:r>
      <w:r w:rsidR="000F42E4" w:rsidRPr="000F42E4">
        <w:rPr>
          <w:color w:val="FF0000"/>
        </w:rPr>
        <w:t>extension of the previous section and further explains the details of what is happening in the code.  In this section, you should add code snippets to further explain what you are trying to do and how it works in your application</w:t>
      </w:r>
      <w:r w:rsidR="000F42E4">
        <w:rPr>
          <w:color w:val="FF0000"/>
        </w:rPr>
        <w:t xml:space="preserve"> – </w:t>
      </w:r>
      <w:r w:rsidR="000F42E4" w:rsidRPr="000F42E4">
        <w:rPr>
          <w:i/>
          <w:iCs/>
          <w:color w:val="FF0000"/>
        </w:rPr>
        <w:t>please change the header to match what you are explaining in this section</w:t>
      </w:r>
      <w:r w:rsidR="000F42E4" w:rsidRPr="000F42E4">
        <w:rPr>
          <w:color w:val="FF0000"/>
        </w:rPr>
        <w:t xml:space="preserve"> &gt;</w:t>
      </w:r>
    </w:p>
    <w:p w14:paraId="1BB1D66E" w14:textId="2954D9E5" w:rsidR="000F42E4" w:rsidRPr="000F42E4" w:rsidRDefault="000F42E4" w:rsidP="006B4ADB">
      <w:pPr>
        <w:rPr>
          <w:b/>
          <w:bCs/>
          <w:color w:val="FF0000"/>
          <w:u w:val="single"/>
        </w:rPr>
      </w:pPr>
      <w:r w:rsidRPr="000F42E4">
        <w:rPr>
          <w:b/>
          <w:bCs/>
          <w:color w:val="FF0000"/>
          <w:highlight w:val="yellow"/>
          <w:u w:val="single"/>
        </w:rPr>
        <w:t>***Important*** If this section is not required, please delete</w:t>
      </w:r>
    </w:p>
    <w:p w14:paraId="273B182E" w14:textId="25EBE00B" w:rsidR="000F22E4" w:rsidRPr="000F42E4" w:rsidRDefault="000F42E4" w:rsidP="006B4ADB">
      <w:pPr>
        <w:rPr>
          <w:color w:val="1F3864" w:themeColor="accent1" w:themeShade="80"/>
        </w:rPr>
      </w:pPr>
      <w:r w:rsidRPr="000F42E4">
        <w:rPr>
          <w:color w:val="1F3864" w:themeColor="accent1" w:themeShade="80"/>
        </w:rPr>
        <w:t>&lt;</w:t>
      </w:r>
      <w:r w:rsidRPr="000F42E4">
        <w:rPr>
          <w:b/>
          <w:bCs/>
          <w:color w:val="1F3864" w:themeColor="accent1" w:themeShade="80"/>
          <w:u w:val="single"/>
        </w:rPr>
        <w:t xml:space="preserve">Example: </w:t>
      </w:r>
      <w:r w:rsidR="005743A5" w:rsidRPr="000F42E4">
        <w:rPr>
          <w:color w:val="1F3864" w:themeColor="accent1" w:themeShade="80"/>
        </w:rPr>
        <w:t>Each page is</w:t>
      </w:r>
      <w:r w:rsidR="00C759A2" w:rsidRPr="000F42E4">
        <w:rPr>
          <w:color w:val="1F3864" w:themeColor="accent1" w:themeShade="80"/>
        </w:rPr>
        <w:t xml:space="preserve"> elementally uniform as it is mocked up by the </w:t>
      </w:r>
      <w:r w:rsidR="00B2715C" w:rsidRPr="000F42E4">
        <w:rPr>
          <w:color w:val="1F3864" w:themeColor="accent1" w:themeShade="80"/>
        </w:rPr>
        <w:t>W</w:t>
      </w:r>
      <w:r w:rsidR="00C759A2" w:rsidRPr="000F42E4">
        <w:rPr>
          <w:color w:val="1F3864" w:themeColor="accent1" w:themeShade="80"/>
        </w:rPr>
        <w:t>eb Designer.</w:t>
      </w:r>
      <w:r w:rsidR="00311EF5" w:rsidRPr="000F42E4">
        <w:rPr>
          <w:color w:val="1F3864" w:themeColor="accent1" w:themeShade="80"/>
        </w:rPr>
        <w:t xml:space="preserve">  Before implementation, ensure the page is </w:t>
      </w:r>
      <w:r w:rsidR="000F22E4" w:rsidRPr="000F42E4">
        <w:rPr>
          <w:color w:val="1F3864" w:themeColor="accent1" w:themeShade="80"/>
        </w:rPr>
        <w:t>compliant with the HRSA styles which are implemented within the application.</w:t>
      </w:r>
    </w:p>
    <w:p w14:paraId="174A4F1E" w14:textId="4D68CC19" w:rsidR="006B4ADB" w:rsidRPr="000F42E4" w:rsidRDefault="000F22E4" w:rsidP="006B4ADB">
      <w:pPr>
        <w:rPr>
          <w:color w:val="1F3864" w:themeColor="accent1" w:themeShade="80"/>
        </w:rPr>
      </w:pPr>
      <w:r w:rsidRPr="000F42E4">
        <w:rPr>
          <w:color w:val="1F3864" w:themeColor="accent1" w:themeShade="80"/>
        </w:rPr>
        <w:t>To implement a Dynamic page, the steps are as follows:</w:t>
      </w:r>
    </w:p>
    <w:p w14:paraId="486ABF30" w14:textId="3674BF9D" w:rsidR="000F22E4" w:rsidRPr="000F42E4" w:rsidRDefault="00AC766D" w:rsidP="00235DF4">
      <w:pPr>
        <w:pStyle w:val="ListParagraph"/>
        <w:numPr>
          <w:ilvl w:val="0"/>
          <w:numId w:val="2"/>
        </w:numPr>
        <w:rPr>
          <w:color w:val="1F3864" w:themeColor="accent1" w:themeShade="80"/>
        </w:rPr>
      </w:pPr>
      <w:r w:rsidRPr="000F42E4">
        <w:rPr>
          <w:color w:val="1F3864" w:themeColor="accent1" w:themeShade="80"/>
        </w:rPr>
        <w:t xml:space="preserve">Format HTML into a string using a </w:t>
      </w:r>
      <w:r w:rsidR="00D173A5" w:rsidRPr="000F42E4">
        <w:rPr>
          <w:color w:val="1F3864" w:themeColor="accent1" w:themeShade="80"/>
        </w:rPr>
        <w:t xml:space="preserve">document processor such as Notepad++.  Ensure the string has no double quotes (“) – if it does, replace those with single quotes (‘) </w:t>
      </w:r>
    </w:p>
    <w:p w14:paraId="37E7CB5E" w14:textId="6B36DB66" w:rsidR="00127FB9" w:rsidRPr="000F42E4" w:rsidRDefault="00127FB9" w:rsidP="00127FB9">
      <w:pPr>
        <w:rPr>
          <w:b/>
          <w:bCs/>
          <w:color w:val="1F3864" w:themeColor="accent1" w:themeShade="80"/>
        </w:rPr>
      </w:pPr>
      <w:r w:rsidRPr="000F42E4">
        <w:rPr>
          <w:b/>
          <w:bCs/>
          <w:color w:val="1F3864" w:themeColor="accent1" w:themeShade="80"/>
        </w:rPr>
        <w:t>Example of formatted HTML String:</w:t>
      </w:r>
    </w:p>
    <w:p w14:paraId="328BB7BD" w14:textId="3514A5DA" w:rsidR="00127FB9" w:rsidRDefault="00127FB9" w:rsidP="00127FB9">
      <w:r>
        <w:rPr>
          <w:rFonts w:ascii="Consolas" w:hAnsi="Consolas" w:cs="Consolas"/>
          <w:color w:val="A31515"/>
          <w:sz w:val="19"/>
          <w:szCs w:val="19"/>
        </w:rPr>
        <w:t>\"&lt;div class='grid-col-12'&gt;&lt;div class='region region-breadcrumb'&gt;&lt;div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-breadcrumbs' class='settings-tray-editable 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--provider-system block--id-system-breadcrumb-block' data-</w:t>
      </w:r>
      <w:proofErr w:type="spellStart"/>
      <w:r>
        <w:rPr>
          <w:rFonts w:ascii="Consolas" w:hAnsi="Consolas" w:cs="Consolas"/>
          <w:color w:val="A31515"/>
          <w:sz w:val="19"/>
          <w:szCs w:val="19"/>
        </w:rPr>
        <w:t>drupal</w:t>
      </w:r>
      <w:proofErr w:type="spellEnd"/>
      <w:r>
        <w:rPr>
          <w:rFonts w:ascii="Consolas" w:hAnsi="Consolas" w:cs="Consolas"/>
          <w:color w:val="A31515"/>
          <w:sz w:val="19"/>
          <w:szCs w:val="19"/>
        </w:rPr>
        <w:t>-</w:t>
      </w:r>
      <w:proofErr w:type="spellStart"/>
      <w:r>
        <w:rPr>
          <w:rFonts w:ascii="Consolas" w:hAnsi="Consolas" w:cs="Consolas"/>
          <w:color w:val="A31515"/>
          <w:sz w:val="19"/>
          <w:szCs w:val="19"/>
        </w:rPr>
        <w:t>settingstray</w:t>
      </w:r>
      <w:proofErr w:type="spellEnd"/>
      <w:r>
        <w:rPr>
          <w:rFonts w:ascii="Consolas" w:hAnsi="Consolas" w:cs="Consolas"/>
          <w:color w:val="A31515"/>
          <w:sz w:val="19"/>
          <w:szCs w:val="19"/>
        </w:rPr>
        <w:t>='editable'&gt;&lt;div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'&gt;&lt;span id='system-breadcrumb' class='visually-hidden'&gt;Breadcrumb&lt;/span&gt;&lt;</w:t>
      </w:r>
      <w:proofErr w:type="spellStart"/>
      <w:r>
        <w:rPr>
          <w:rFonts w:ascii="Consolas" w:hAnsi="Consolas" w:cs="Consolas"/>
          <w:color w:val="A31515"/>
          <w:sz w:val="19"/>
          <w:szCs w:val="19"/>
        </w:rPr>
        <w:t>ol</w:t>
      </w:r>
      <w:proofErr w:type="spellEnd"/>
      <w:r>
        <w:rPr>
          <w:rFonts w:ascii="Consolas" w:hAnsi="Consolas" w:cs="Consolas"/>
          <w:color w:val="A31515"/>
          <w:sz w:val="19"/>
          <w:szCs w:val="19"/>
        </w:rPr>
        <w:t xml:space="preserve"> class='add-list-reset </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-breadcrumbs </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-horizontal-list </w:t>
      </w:r>
      <w:proofErr w:type="spellStart"/>
      <w:r>
        <w:rPr>
          <w:rFonts w:ascii="Consolas" w:hAnsi="Consolas" w:cs="Consolas"/>
          <w:color w:val="A31515"/>
          <w:sz w:val="19"/>
          <w:szCs w:val="19"/>
        </w:rPr>
        <w:t>usa</w:t>
      </w:r>
      <w:proofErr w:type="spellEnd"/>
      <w:r>
        <w:rPr>
          <w:rFonts w:ascii="Consolas" w:hAnsi="Consolas" w:cs="Consolas"/>
          <w:color w:val="A31515"/>
          <w:sz w:val="19"/>
          <w:szCs w:val="19"/>
        </w:rPr>
        <w:t>-</w:t>
      </w:r>
      <w:proofErr w:type="spellStart"/>
      <w:r>
        <w:rPr>
          <w:rFonts w:ascii="Consolas" w:hAnsi="Consolas" w:cs="Consolas"/>
          <w:color w:val="A31515"/>
          <w:sz w:val="19"/>
          <w:szCs w:val="19"/>
        </w:rPr>
        <w:t>breadcrumb__list</w:t>
      </w:r>
      <w:proofErr w:type="spellEnd"/>
      <w:r>
        <w:rPr>
          <w:rFonts w:ascii="Consolas" w:hAnsi="Consolas" w:cs="Consolas"/>
          <w:color w:val="A31515"/>
          <w:sz w:val="19"/>
          <w:szCs w:val="19"/>
        </w:rPr>
        <w:t xml:space="preserve">-item'&gt;&lt;li&gt;&lt;a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='Landing'&gt;Home&lt;/a&gt; &lt;/li&gt;&lt;li&gt;About Us&lt;/li&gt;&lt;/</w:t>
      </w:r>
      <w:proofErr w:type="spellStart"/>
      <w:r>
        <w:rPr>
          <w:rFonts w:ascii="Consolas" w:hAnsi="Consolas" w:cs="Consolas"/>
          <w:color w:val="A31515"/>
          <w:sz w:val="19"/>
          <w:szCs w:val="19"/>
        </w:rPr>
        <w:t>ol</w:t>
      </w:r>
      <w:proofErr w:type="spellEnd"/>
      <w:r>
        <w:rPr>
          <w:rFonts w:ascii="Consolas" w:hAnsi="Consolas" w:cs="Consolas"/>
          <w:color w:val="A31515"/>
          <w:sz w:val="19"/>
          <w:szCs w:val="19"/>
        </w:rPr>
        <w:t>&gt;&lt;/div&gt;&lt;/div&gt;&lt;/div&gt;&lt;div class='region region-highlighted'&gt;&lt;div data-</w:t>
      </w:r>
      <w:proofErr w:type="spellStart"/>
      <w:r>
        <w:rPr>
          <w:rFonts w:ascii="Consolas" w:hAnsi="Consolas" w:cs="Consolas"/>
          <w:color w:val="A31515"/>
          <w:sz w:val="19"/>
          <w:szCs w:val="19"/>
        </w:rPr>
        <w:t>drupal</w:t>
      </w:r>
      <w:proofErr w:type="spellEnd"/>
      <w:r>
        <w:rPr>
          <w:rFonts w:ascii="Consolas" w:hAnsi="Consolas" w:cs="Consolas"/>
          <w:color w:val="A31515"/>
          <w:sz w:val="19"/>
          <w:szCs w:val="19"/>
        </w:rPr>
        <w:t xml:space="preserve">-messages-fallback='' class='hidden'&gt;&lt;/div&gt;&lt;/div&gt;&lt;/div&gt;&lt;/div&gt;&lt;div class='grid-row grid-gap'&gt;&lt;div class='tablet:grid-col-12 </w:t>
      </w:r>
      <w:proofErr w:type="spellStart"/>
      <w:r>
        <w:rPr>
          <w:rFonts w:ascii="Consolas" w:hAnsi="Consolas" w:cs="Consolas"/>
          <w:color w:val="A31515"/>
          <w:sz w:val="19"/>
          <w:szCs w:val="19"/>
        </w:rPr>
        <w:t>usa</w:t>
      </w:r>
      <w:proofErr w:type="spellEnd"/>
      <w:r>
        <w:rPr>
          <w:rFonts w:ascii="Consolas" w:hAnsi="Consolas" w:cs="Consolas"/>
          <w:color w:val="A31515"/>
          <w:sz w:val="19"/>
          <w:szCs w:val="19"/>
        </w:rPr>
        <w:t>-prose'&gt;&lt;div class='region region-content'&gt;&lt;div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-page-title' class='block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--provider-core block--id-page-title-block'&gt;&lt;div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'&gt;&lt;h1 class='</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-page-title page-title'&gt;&lt;span class='field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--name-title field--type-string field--label-hidden'&gt;About the Injury Compensation Programs&lt;/span&gt;&lt;/h1&gt;&lt;/div&gt;&lt;/div&gt;&lt;div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-content' class='block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--provider-system block--id-system-main-block'&gt;&lt;div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 xml:space="preserve">'&gt;&lt;article </w:t>
      </w:r>
      <w:r>
        <w:rPr>
          <w:rFonts w:ascii="Consolas" w:hAnsi="Consolas" w:cs="Consolas"/>
          <w:color w:val="A31515"/>
          <w:sz w:val="19"/>
          <w:szCs w:val="19"/>
        </w:rPr>
        <w:lastRenderedPageBreak/>
        <w:t xml:space="preserve">role='article' about='/about-us' class='node </w:t>
      </w:r>
      <w:proofErr w:type="spellStart"/>
      <w:r>
        <w:rPr>
          <w:rFonts w:ascii="Consolas" w:hAnsi="Consolas" w:cs="Consolas"/>
          <w:color w:val="A31515"/>
          <w:sz w:val="19"/>
          <w:szCs w:val="19"/>
        </w:rPr>
        <w:t>node</w:t>
      </w:r>
      <w:proofErr w:type="spellEnd"/>
      <w:r>
        <w:rPr>
          <w:rFonts w:ascii="Consolas" w:hAnsi="Consolas" w:cs="Consolas"/>
          <w:color w:val="A31515"/>
          <w:sz w:val="19"/>
          <w:szCs w:val="19"/>
        </w:rPr>
        <w:t>--type-</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-main-landing-page node--display-mode-full'&gt;&lt;div class='</w:t>
      </w:r>
      <w:proofErr w:type="spellStart"/>
      <w:r>
        <w:rPr>
          <w:rFonts w:ascii="Consolas" w:hAnsi="Consolas" w:cs="Consolas"/>
          <w:color w:val="A31515"/>
          <w:sz w:val="19"/>
          <w:szCs w:val="19"/>
        </w:rPr>
        <w:t>node__content</w:t>
      </w:r>
      <w:proofErr w:type="spellEnd"/>
      <w:r>
        <w:rPr>
          <w:rFonts w:ascii="Consolas" w:hAnsi="Consolas" w:cs="Consolas"/>
          <w:color w:val="A31515"/>
          <w:sz w:val="19"/>
          <w:szCs w:val="19"/>
        </w:rPr>
        <w:t>'&gt;&lt;div class='</w:t>
      </w:r>
      <w:proofErr w:type="spellStart"/>
      <w:r>
        <w:rPr>
          <w:rFonts w:ascii="Consolas" w:hAnsi="Consolas" w:cs="Consolas"/>
          <w:color w:val="A31515"/>
          <w:sz w:val="19"/>
          <w:szCs w:val="19"/>
        </w:rPr>
        <w:t>clearfix</w:t>
      </w:r>
      <w:proofErr w:type="spellEnd"/>
      <w:r>
        <w:rPr>
          <w:rFonts w:ascii="Consolas" w:hAnsi="Consolas" w:cs="Consolas"/>
          <w:color w:val="A31515"/>
          <w:sz w:val="19"/>
          <w:szCs w:val="19"/>
        </w:rPr>
        <w:t xml:space="preserve"> text-formatted 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--name-body field--type-text-with-summary field--label-hidden'&gt;&lt;div class='</w:t>
      </w:r>
      <w:proofErr w:type="spellStart"/>
      <w:r>
        <w:rPr>
          <w:rFonts w:ascii="Consolas" w:hAnsi="Consolas" w:cs="Consolas"/>
          <w:color w:val="A31515"/>
          <w:sz w:val="19"/>
          <w:szCs w:val="19"/>
        </w:rPr>
        <w:t>field__item</w:t>
      </w:r>
      <w:proofErr w:type="spellEnd"/>
      <w:r>
        <w:rPr>
          <w:rFonts w:ascii="Consolas" w:hAnsi="Consolas" w:cs="Consolas"/>
          <w:color w:val="A31515"/>
          <w:sz w:val="19"/>
          <w:szCs w:val="19"/>
        </w:rPr>
        <w:t xml:space="preserve">'&gt;&lt;p&gt;Two of our programs give individuals a streamlined system for compensation for their injuries.&lt;/p&gt;&lt;h2&gt;National Vaccine Injury Compensation Program (VICP)&lt;/h2&gt;&lt;p&gt;&lt;a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='https://www.hrsa.gov/vaccine-compensation/index.html' target='_blank'&gt;VICP&lt;/a&gt; compensates people injured by certain vaccines given routinely to children and adults. These include the seasonal flu vaccine, measles, mumps, rubella or polio.&lt;/p&gt;&lt;p&gt;COVID-19 vaccines are covered countermeasures under the Countermeasures Injury Compensation Program (CICP), not the National Vaccine Injury Compensation Program.&lt;/p&gt;&lt;h2&gt;Countermeasures Injury Compensation Program (CICP)&lt;/h2&gt;&lt;p&gt;&lt;a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='https://www.hrsa.gov/cicp/' target='_blank'&gt;CICP&lt;/a&gt; compensates individuals for serious physical injuries or deaths from pandemic, epidemic, or security countermeasures.&lt;/p&gt;&lt;p&gt;This includes COVID-19 medical countermeasures, such as COVID-19 vaccines, antivirals, drugs biologics, diagnostic, respiratory protective devices and other devices used to diagnose, mitigate, prevent, treat or cure COVID-19, identified in declarations issued by the Secretary of the U. S. Department of Health and Human Services.  &lt;/p&gt;&lt;/div&gt;&lt;/div&gt;&lt;div class='field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--name-field-</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-date-last-reviewed field--type-datetime field--label-inline'&gt;&lt;div class='</w:t>
      </w:r>
      <w:proofErr w:type="spellStart"/>
      <w:r>
        <w:rPr>
          <w:rFonts w:ascii="Consolas" w:hAnsi="Consolas" w:cs="Consolas"/>
          <w:color w:val="A31515"/>
          <w:sz w:val="19"/>
          <w:szCs w:val="19"/>
        </w:rPr>
        <w:t>field__label</w:t>
      </w:r>
      <w:proofErr w:type="spellEnd"/>
      <w:r>
        <w:rPr>
          <w:rFonts w:ascii="Consolas" w:hAnsi="Consolas" w:cs="Consolas"/>
          <w:color w:val="A31515"/>
          <w:sz w:val="19"/>
          <w:szCs w:val="19"/>
        </w:rPr>
        <w:t>'&gt;Date Last Reviewed:&lt;/div&gt;&lt;div class='</w:t>
      </w:r>
      <w:proofErr w:type="spellStart"/>
      <w:r>
        <w:rPr>
          <w:rFonts w:ascii="Consolas" w:hAnsi="Consolas" w:cs="Consolas"/>
          <w:color w:val="A31515"/>
          <w:sz w:val="19"/>
          <w:szCs w:val="19"/>
        </w:rPr>
        <w:t>field__item</w:t>
      </w:r>
      <w:proofErr w:type="spellEnd"/>
      <w:r>
        <w:rPr>
          <w:rFonts w:ascii="Consolas" w:hAnsi="Consolas" w:cs="Consolas"/>
          <w:color w:val="A31515"/>
          <w:sz w:val="19"/>
          <w:szCs w:val="19"/>
        </w:rPr>
        <w:t>'&gt;&lt;time datetime='2020-12-15T12:00:00Z' class='datetime'&gt;August 2021&lt;/time&gt;&lt;/div&gt;&lt;/div&gt;&lt;/div&gt;&lt;/article&gt;&lt;/div&gt;&lt;/div&gt;&lt;/div&gt;&lt;/div&gt;\"</w:t>
      </w:r>
    </w:p>
    <w:p w14:paraId="5CD6BD2E" w14:textId="77777777" w:rsidR="00017043" w:rsidRDefault="00017043" w:rsidP="00017043">
      <w:pPr>
        <w:pStyle w:val="ListParagraph"/>
        <w:ind w:left="360"/>
      </w:pPr>
    </w:p>
    <w:p w14:paraId="181A3CDC" w14:textId="05BDC90D" w:rsidR="00360A9A" w:rsidRPr="000F42E4" w:rsidRDefault="00360A9A" w:rsidP="00235DF4">
      <w:pPr>
        <w:pStyle w:val="ListParagraph"/>
        <w:numPr>
          <w:ilvl w:val="0"/>
          <w:numId w:val="2"/>
        </w:numPr>
        <w:rPr>
          <w:color w:val="1F3864" w:themeColor="accent1" w:themeShade="80"/>
        </w:rPr>
      </w:pPr>
      <w:r w:rsidRPr="000F42E4">
        <w:rPr>
          <w:color w:val="1F3864" w:themeColor="accent1" w:themeShade="80"/>
        </w:rPr>
        <w:t xml:space="preserve">Add HTML </w:t>
      </w:r>
      <w:r w:rsidR="00E93A13" w:rsidRPr="000F42E4">
        <w:rPr>
          <w:color w:val="1F3864" w:themeColor="accent1" w:themeShade="80"/>
        </w:rPr>
        <w:t xml:space="preserve">string to </w:t>
      </w:r>
      <w:proofErr w:type="gramStart"/>
      <w:r w:rsidR="00E93A13" w:rsidRPr="000F42E4">
        <w:rPr>
          <w:color w:val="1F3864" w:themeColor="accent1" w:themeShade="80"/>
        </w:rPr>
        <w:t>Seed(</w:t>
      </w:r>
      <w:proofErr w:type="gramEnd"/>
      <w:r w:rsidR="00E93A13" w:rsidRPr="000F42E4">
        <w:rPr>
          <w:color w:val="1F3864" w:themeColor="accent1" w:themeShade="80"/>
        </w:rPr>
        <w:t xml:space="preserve">) as new </w:t>
      </w:r>
      <w:proofErr w:type="spellStart"/>
      <w:r w:rsidR="00E93A13" w:rsidRPr="000F42E4">
        <w:rPr>
          <w:color w:val="1F3864" w:themeColor="accent1" w:themeShade="80"/>
        </w:rPr>
        <w:t>HLPR_PageContent</w:t>
      </w:r>
      <w:proofErr w:type="spellEnd"/>
      <w:r w:rsidR="00E93A13" w:rsidRPr="000F42E4">
        <w:rPr>
          <w:color w:val="1F3864" w:themeColor="accent1" w:themeShade="80"/>
        </w:rPr>
        <w:t>() entry</w:t>
      </w:r>
    </w:p>
    <w:p w14:paraId="3B8B4D2D" w14:textId="7D732F91" w:rsidR="00E93A13" w:rsidRPr="000F42E4" w:rsidRDefault="00E93A13" w:rsidP="00E93A13">
      <w:pPr>
        <w:pStyle w:val="ListParagraph"/>
        <w:numPr>
          <w:ilvl w:val="1"/>
          <w:numId w:val="2"/>
        </w:numPr>
        <w:rPr>
          <w:color w:val="1F3864" w:themeColor="accent1" w:themeShade="80"/>
        </w:rPr>
      </w:pPr>
      <w:r w:rsidRPr="000F42E4">
        <w:rPr>
          <w:color w:val="1F3864" w:themeColor="accent1" w:themeShade="80"/>
        </w:rPr>
        <w:t>Use a previous entry as a reference</w:t>
      </w:r>
    </w:p>
    <w:p w14:paraId="46F4BDD8" w14:textId="7DA7FA7C" w:rsidR="00E93A13" w:rsidRPr="000F42E4" w:rsidRDefault="00E93A13" w:rsidP="00E93A13">
      <w:pPr>
        <w:pStyle w:val="ListParagraph"/>
        <w:numPr>
          <w:ilvl w:val="1"/>
          <w:numId w:val="2"/>
        </w:numPr>
        <w:rPr>
          <w:color w:val="1F3864" w:themeColor="accent1" w:themeShade="80"/>
        </w:rPr>
      </w:pPr>
      <w:r w:rsidRPr="000F42E4">
        <w:rPr>
          <w:color w:val="1F3864" w:themeColor="accent1" w:themeShade="80"/>
        </w:rPr>
        <w:t xml:space="preserve">The entry will be in JSON format and read from JSON when the </w:t>
      </w:r>
      <w:proofErr w:type="spellStart"/>
      <w:r w:rsidRPr="000F42E4">
        <w:rPr>
          <w:color w:val="1F3864" w:themeColor="accent1" w:themeShade="80"/>
        </w:rPr>
        <w:t>PageBuilderService</w:t>
      </w:r>
      <w:proofErr w:type="spellEnd"/>
      <w:r w:rsidRPr="000F42E4">
        <w:rPr>
          <w:color w:val="1F3864" w:themeColor="accent1" w:themeShade="80"/>
        </w:rPr>
        <w:t xml:space="preserve"> passes the value to the </w:t>
      </w:r>
      <w:proofErr w:type="spellStart"/>
      <w:r w:rsidRPr="000F42E4">
        <w:rPr>
          <w:color w:val="1F3864" w:themeColor="accent1" w:themeShade="80"/>
        </w:rPr>
        <w:t>DICPSubmitBasePage</w:t>
      </w:r>
      <w:proofErr w:type="spellEnd"/>
    </w:p>
    <w:p w14:paraId="304172F0" w14:textId="202CEDC4" w:rsidR="00CD2D30" w:rsidRPr="000F42E4" w:rsidRDefault="00CD2D30" w:rsidP="00E93A13">
      <w:pPr>
        <w:pStyle w:val="ListParagraph"/>
        <w:numPr>
          <w:ilvl w:val="1"/>
          <w:numId w:val="2"/>
        </w:numPr>
        <w:rPr>
          <w:color w:val="1F3864" w:themeColor="accent1" w:themeShade="80"/>
        </w:rPr>
      </w:pPr>
      <w:r w:rsidRPr="000F42E4">
        <w:rPr>
          <w:color w:val="1F3864" w:themeColor="accent1" w:themeShade="80"/>
        </w:rPr>
        <w:t xml:space="preserve">The JSON string contains 4 properties that </w:t>
      </w:r>
      <w:r w:rsidR="00E51011" w:rsidRPr="000F42E4">
        <w:rPr>
          <w:color w:val="1F3864" w:themeColor="accent1" w:themeShade="80"/>
        </w:rPr>
        <w:t xml:space="preserve">are important to the generalization of the </w:t>
      </w:r>
      <w:proofErr w:type="spellStart"/>
      <w:proofErr w:type="gramStart"/>
      <w:r w:rsidR="00E51011" w:rsidRPr="000F42E4">
        <w:rPr>
          <w:color w:val="1F3864" w:themeColor="accent1" w:themeShade="80"/>
        </w:rPr>
        <w:t>PageBuilderService</w:t>
      </w:r>
      <w:r w:rsidR="00416867" w:rsidRPr="000F42E4">
        <w:rPr>
          <w:color w:val="1F3864" w:themeColor="accent1" w:themeShade="80"/>
        </w:rPr>
        <w:t>.cs</w:t>
      </w:r>
      <w:proofErr w:type="spellEnd"/>
      <w:r w:rsidR="00416867" w:rsidRPr="000F42E4">
        <w:rPr>
          <w:color w:val="1F3864" w:themeColor="accent1" w:themeShade="80"/>
        </w:rPr>
        <w:t xml:space="preserve">  The</w:t>
      </w:r>
      <w:proofErr w:type="gramEnd"/>
      <w:r w:rsidR="00416867" w:rsidRPr="000F42E4">
        <w:rPr>
          <w:color w:val="1F3864" w:themeColor="accent1" w:themeShade="80"/>
        </w:rPr>
        <w:t xml:space="preserve"> properties that are integral to making the </w:t>
      </w:r>
      <w:proofErr w:type="spellStart"/>
      <w:r w:rsidR="00416867" w:rsidRPr="000F42E4">
        <w:rPr>
          <w:color w:val="1F3864" w:themeColor="accent1" w:themeShade="80"/>
        </w:rPr>
        <w:t>PageBuilderService</w:t>
      </w:r>
      <w:proofErr w:type="spellEnd"/>
      <w:r w:rsidR="00416867" w:rsidRPr="000F42E4">
        <w:rPr>
          <w:color w:val="1F3864" w:themeColor="accent1" w:themeShade="80"/>
        </w:rPr>
        <w:t xml:space="preserve"> recognize the proper records are as follows:</w:t>
      </w:r>
    </w:p>
    <w:p w14:paraId="76AA2E00" w14:textId="0ECD189D" w:rsidR="00416867" w:rsidRPr="000F42E4" w:rsidRDefault="00FA2341" w:rsidP="00416867">
      <w:pPr>
        <w:pStyle w:val="ListParagraph"/>
        <w:numPr>
          <w:ilvl w:val="2"/>
          <w:numId w:val="2"/>
        </w:numPr>
        <w:rPr>
          <w:color w:val="1F3864" w:themeColor="accent1" w:themeShade="80"/>
        </w:rPr>
      </w:pPr>
      <w:r w:rsidRPr="000F42E4">
        <w:rPr>
          <w:i/>
          <w:iCs/>
          <w:color w:val="1F3864" w:themeColor="accent1" w:themeShade="80"/>
        </w:rPr>
        <w:t>body</w:t>
      </w:r>
      <w:r w:rsidRPr="000F42E4">
        <w:rPr>
          <w:color w:val="1F3864" w:themeColor="accent1" w:themeShade="80"/>
        </w:rPr>
        <w:t xml:space="preserve"> contains the HTML string </w:t>
      </w:r>
    </w:p>
    <w:p w14:paraId="6D360098" w14:textId="7EBD9864" w:rsidR="00FA2341" w:rsidRPr="000F42E4" w:rsidRDefault="00FA2341" w:rsidP="00416867">
      <w:pPr>
        <w:pStyle w:val="ListParagraph"/>
        <w:numPr>
          <w:ilvl w:val="2"/>
          <w:numId w:val="2"/>
        </w:numPr>
        <w:rPr>
          <w:color w:val="1F3864" w:themeColor="accent1" w:themeShade="80"/>
        </w:rPr>
      </w:pPr>
      <w:r w:rsidRPr="000F42E4">
        <w:rPr>
          <w:i/>
          <w:iCs/>
          <w:color w:val="1F3864" w:themeColor="accent1" w:themeShade="80"/>
        </w:rPr>
        <w:t xml:space="preserve">alias </w:t>
      </w:r>
      <w:r w:rsidRPr="000F42E4">
        <w:rPr>
          <w:color w:val="1F3864" w:themeColor="accent1" w:themeShade="80"/>
        </w:rPr>
        <w:t>contains the alias name of the Web Page in the event the team wants to update the Page Name when it is rendered.</w:t>
      </w:r>
    </w:p>
    <w:p w14:paraId="52D5E4AD" w14:textId="5BE917E5" w:rsidR="00017043" w:rsidRPr="000F42E4" w:rsidRDefault="00017043" w:rsidP="00364EBE">
      <w:pPr>
        <w:rPr>
          <w:b/>
          <w:bCs/>
          <w:color w:val="1F3864" w:themeColor="accent1" w:themeShade="80"/>
        </w:rPr>
      </w:pPr>
      <w:r w:rsidRPr="000F42E4">
        <w:rPr>
          <w:b/>
          <w:bCs/>
          <w:color w:val="1F3864" w:themeColor="accent1" w:themeShade="80"/>
        </w:rPr>
        <w:t>Example of JSON String:</w:t>
      </w:r>
    </w:p>
    <w:p w14:paraId="18468C41" w14:textId="5EF40614" w:rsidR="00017043" w:rsidRDefault="00017043" w:rsidP="00364EBE">
      <w:r>
        <w:rPr>
          <w:rFonts w:ascii="Consolas" w:hAnsi="Consolas" w:cs="Consolas"/>
          <w:color w:val="A31515"/>
          <w:sz w:val="19"/>
          <w:szCs w:val="19"/>
        </w:rPr>
        <w:t>"{ entity: 'div', alias: 'About Us', body: \"&lt;div class='grid-col-12'&gt;&lt;div class='region region-breadcrumb'&gt;&lt;div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-breadcrumbs' class='settings-tray-editable 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--provider-system block--id-system-breadcrumb-block' data-</w:t>
      </w:r>
      <w:proofErr w:type="spellStart"/>
      <w:r>
        <w:rPr>
          <w:rFonts w:ascii="Consolas" w:hAnsi="Consolas" w:cs="Consolas"/>
          <w:color w:val="A31515"/>
          <w:sz w:val="19"/>
          <w:szCs w:val="19"/>
        </w:rPr>
        <w:t>drupal</w:t>
      </w:r>
      <w:proofErr w:type="spellEnd"/>
      <w:r>
        <w:rPr>
          <w:rFonts w:ascii="Consolas" w:hAnsi="Consolas" w:cs="Consolas"/>
          <w:color w:val="A31515"/>
          <w:sz w:val="19"/>
          <w:szCs w:val="19"/>
        </w:rPr>
        <w:t>-</w:t>
      </w:r>
      <w:proofErr w:type="spellStart"/>
      <w:r>
        <w:rPr>
          <w:rFonts w:ascii="Consolas" w:hAnsi="Consolas" w:cs="Consolas"/>
          <w:color w:val="A31515"/>
          <w:sz w:val="19"/>
          <w:szCs w:val="19"/>
        </w:rPr>
        <w:t>settingstray</w:t>
      </w:r>
      <w:proofErr w:type="spellEnd"/>
      <w:r>
        <w:rPr>
          <w:rFonts w:ascii="Consolas" w:hAnsi="Consolas" w:cs="Consolas"/>
          <w:color w:val="A31515"/>
          <w:sz w:val="19"/>
          <w:szCs w:val="19"/>
        </w:rPr>
        <w:t>='editable'&gt;&lt;div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'&gt;&lt;span id='system-breadcrumb' class='visually-hidden'&gt;Breadcrumb&lt;/span&gt;&lt;</w:t>
      </w:r>
      <w:proofErr w:type="spellStart"/>
      <w:r>
        <w:rPr>
          <w:rFonts w:ascii="Consolas" w:hAnsi="Consolas" w:cs="Consolas"/>
          <w:color w:val="A31515"/>
          <w:sz w:val="19"/>
          <w:szCs w:val="19"/>
        </w:rPr>
        <w:t>ol</w:t>
      </w:r>
      <w:proofErr w:type="spellEnd"/>
      <w:r>
        <w:rPr>
          <w:rFonts w:ascii="Consolas" w:hAnsi="Consolas" w:cs="Consolas"/>
          <w:color w:val="A31515"/>
          <w:sz w:val="19"/>
          <w:szCs w:val="19"/>
        </w:rPr>
        <w:t xml:space="preserve"> class='add-list-reset </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-breadcrumbs </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-horizontal-list </w:t>
      </w:r>
      <w:proofErr w:type="spellStart"/>
      <w:r>
        <w:rPr>
          <w:rFonts w:ascii="Consolas" w:hAnsi="Consolas" w:cs="Consolas"/>
          <w:color w:val="A31515"/>
          <w:sz w:val="19"/>
          <w:szCs w:val="19"/>
        </w:rPr>
        <w:t>usa</w:t>
      </w:r>
      <w:proofErr w:type="spellEnd"/>
      <w:r>
        <w:rPr>
          <w:rFonts w:ascii="Consolas" w:hAnsi="Consolas" w:cs="Consolas"/>
          <w:color w:val="A31515"/>
          <w:sz w:val="19"/>
          <w:szCs w:val="19"/>
        </w:rPr>
        <w:t>-</w:t>
      </w:r>
      <w:proofErr w:type="spellStart"/>
      <w:r>
        <w:rPr>
          <w:rFonts w:ascii="Consolas" w:hAnsi="Consolas" w:cs="Consolas"/>
          <w:color w:val="A31515"/>
          <w:sz w:val="19"/>
          <w:szCs w:val="19"/>
        </w:rPr>
        <w:t>breadcrumb__list</w:t>
      </w:r>
      <w:proofErr w:type="spellEnd"/>
      <w:r>
        <w:rPr>
          <w:rFonts w:ascii="Consolas" w:hAnsi="Consolas" w:cs="Consolas"/>
          <w:color w:val="A31515"/>
          <w:sz w:val="19"/>
          <w:szCs w:val="19"/>
        </w:rPr>
        <w:t xml:space="preserve">-item'&gt;&lt;li&gt;&lt;a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='Landing'&gt;Home&lt;/a&gt; &lt;/li&gt;&lt;li&gt;About Us&lt;/li&gt;&lt;/</w:t>
      </w:r>
      <w:proofErr w:type="spellStart"/>
      <w:r>
        <w:rPr>
          <w:rFonts w:ascii="Consolas" w:hAnsi="Consolas" w:cs="Consolas"/>
          <w:color w:val="A31515"/>
          <w:sz w:val="19"/>
          <w:szCs w:val="19"/>
        </w:rPr>
        <w:t>ol</w:t>
      </w:r>
      <w:proofErr w:type="spellEnd"/>
      <w:r>
        <w:rPr>
          <w:rFonts w:ascii="Consolas" w:hAnsi="Consolas" w:cs="Consolas"/>
          <w:color w:val="A31515"/>
          <w:sz w:val="19"/>
          <w:szCs w:val="19"/>
        </w:rPr>
        <w:t>&gt;&lt;/div&gt;&lt;/div&gt;&lt;/div&gt;&lt;div class='region region-highlighted'&gt;&lt;div data-</w:t>
      </w:r>
      <w:proofErr w:type="spellStart"/>
      <w:r>
        <w:rPr>
          <w:rFonts w:ascii="Consolas" w:hAnsi="Consolas" w:cs="Consolas"/>
          <w:color w:val="A31515"/>
          <w:sz w:val="19"/>
          <w:szCs w:val="19"/>
        </w:rPr>
        <w:t>drupal</w:t>
      </w:r>
      <w:proofErr w:type="spellEnd"/>
      <w:r>
        <w:rPr>
          <w:rFonts w:ascii="Consolas" w:hAnsi="Consolas" w:cs="Consolas"/>
          <w:color w:val="A31515"/>
          <w:sz w:val="19"/>
          <w:szCs w:val="19"/>
        </w:rPr>
        <w:t xml:space="preserve">-messages-fallback='' class='hidden'&gt;&lt;/div&gt;&lt;/div&gt;&lt;/div&gt;&lt;/div&gt;&lt;div class='grid-row grid-gap'&gt;&lt;div class='tablet:grid-col-12 </w:t>
      </w:r>
      <w:proofErr w:type="spellStart"/>
      <w:r>
        <w:rPr>
          <w:rFonts w:ascii="Consolas" w:hAnsi="Consolas" w:cs="Consolas"/>
          <w:color w:val="A31515"/>
          <w:sz w:val="19"/>
          <w:szCs w:val="19"/>
        </w:rPr>
        <w:t>usa</w:t>
      </w:r>
      <w:proofErr w:type="spellEnd"/>
      <w:r>
        <w:rPr>
          <w:rFonts w:ascii="Consolas" w:hAnsi="Consolas" w:cs="Consolas"/>
          <w:color w:val="A31515"/>
          <w:sz w:val="19"/>
          <w:szCs w:val="19"/>
        </w:rPr>
        <w:t>-prose'&gt;&lt;div class='region region-content'&gt;&lt;div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-page-title' class='block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--provider-core block--id-page-title-block'&gt;&lt;div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'&gt;&lt;h1 class='</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-page-title page-title'&gt;&lt;span class='field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--name-title field--type-string field--label-hidden'&gt;About the Injury Compensation Programs&lt;/span&gt;&lt;/h1&gt;&lt;/div&gt;&lt;/div&gt;&lt;div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-content' class='block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--provider-system block--id-system-main-block'&gt;&lt;div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 xml:space="preserve">'&gt;&lt;article role='article' about='/about-us' class='node </w:t>
      </w:r>
      <w:proofErr w:type="spellStart"/>
      <w:r>
        <w:rPr>
          <w:rFonts w:ascii="Consolas" w:hAnsi="Consolas" w:cs="Consolas"/>
          <w:color w:val="A31515"/>
          <w:sz w:val="19"/>
          <w:szCs w:val="19"/>
        </w:rPr>
        <w:t>node</w:t>
      </w:r>
      <w:proofErr w:type="spellEnd"/>
      <w:r>
        <w:rPr>
          <w:rFonts w:ascii="Consolas" w:hAnsi="Consolas" w:cs="Consolas"/>
          <w:color w:val="A31515"/>
          <w:sz w:val="19"/>
          <w:szCs w:val="19"/>
        </w:rPr>
        <w:t>--type-</w:t>
      </w:r>
      <w:proofErr w:type="spellStart"/>
      <w:r>
        <w:rPr>
          <w:rFonts w:ascii="Consolas" w:hAnsi="Consolas" w:cs="Consolas"/>
          <w:color w:val="A31515"/>
          <w:sz w:val="19"/>
          <w:szCs w:val="19"/>
        </w:rPr>
        <w:lastRenderedPageBreak/>
        <w:t>hrsa</w:t>
      </w:r>
      <w:proofErr w:type="spellEnd"/>
      <w:r>
        <w:rPr>
          <w:rFonts w:ascii="Consolas" w:hAnsi="Consolas" w:cs="Consolas"/>
          <w:color w:val="A31515"/>
          <w:sz w:val="19"/>
          <w:szCs w:val="19"/>
        </w:rPr>
        <w:t>-main-landing-page node--display-mode-full'&gt;&lt;div class='</w:t>
      </w:r>
      <w:proofErr w:type="spellStart"/>
      <w:r>
        <w:rPr>
          <w:rFonts w:ascii="Consolas" w:hAnsi="Consolas" w:cs="Consolas"/>
          <w:color w:val="A31515"/>
          <w:sz w:val="19"/>
          <w:szCs w:val="19"/>
        </w:rPr>
        <w:t>node__content</w:t>
      </w:r>
      <w:proofErr w:type="spellEnd"/>
      <w:r>
        <w:rPr>
          <w:rFonts w:ascii="Consolas" w:hAnsi="Consolas" w:cs="Consolas"/>
          <w:color w:val="A31515"/>
          <w:sz w:val="19"/>
          <w:szCs w:val="19"/>
        </w:rPr>
        <w:t>'&gt;&lt;div class='</w:t>
      </w:r>
      <w:proofErr w:type="spellStart"/>
      <w:r>
        <w:rPr>
          <w:rFonts w:ascii="Consolas" w:hAnsi="Consolas" w:cs="Consolas"/>
          <w:color w:val="A31515"/>
          <w:sz w:val="19"/>
          <w:szCs w:val="19"/>
        </w:rPr>
        <w:t>clearfix</w:t>
      </w:r>
      <w:proofErr w:type="spellEnd"/>
      <w:r>
        <w:rPr>
          <w:rFonts w:ascii="Consolas" w:hAnsi="Consolas" w:cs="Consolas"/>
          <w:color w:val="A31515"/>
          <w:sz w:val="19"/>
          <w:szCs w:val="19"/>
        </w:rPr>
        <w:t xml:space="preserve"> text-formatted 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--name-body field--type-text-with-summary field--label-hidden'&gt;&lt;div class='</w:t>
      </w:r>
      <w:proofErr w:type="spellStart"/>
      <w:r>
        <w:rPr>
          <w:rFonts w:ascii="Consolas" w:hAnsi="Consolas" w:cs="Consolas"/>
          <w:color w:val="A31515"/>
          <w:sz w:val="19"/>
          <w:szCs w:val="19"/>
        </w:rPr>
        <w:t>field__item</w:t>
      </w:r>
      <w:proofErr w:type="spellEnd"/>
      <w:r>
        <w:rPr>
          <w:rFonts w:ascii="Consolas" w:hAnsi="Consolas" w:cs="Consolas"/>
          <w:color w:val="A31515"/>
          <w:sz w:val="19"/>
          <w:szCs w:val="19"/>
        </w:rPr>
        <w:t xml:space="preserve">'&gt;&lt;p&gt;Two of our programs give individuals a streamlined system for compensation for their injuries.&lt;/p&gt;&lt;h2&gt;National Vaccine Injury Compensation Program (VICP)&lt;/h2&gt;&lt;p&gt;&lt;a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='https://www.hrsa.gov/vaccine-compensation/index.html' target='_blank'&gt;VICP&lt;/a&gt; compensates people injured by certain vaccines given routinely to children and adults. These include the seasonal flu vaccine, measles, mumps, rubella or polio.&lt;/p&gt;&lt;p&gt;COVID-19 vaccines are covered countermeasures under the Countermeasures Injury Compensation Program (CICP), not the National Vaccine Injury Compensation Program.&lt;/p&gt;&lt;h2&gt;Countermeasures Injury Compensation Program (CICP)&lt;/h2&gt;&lt;p&gt;&lt;a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='https://www.hrsa.gov/cicp/' target='_blank'&gt;CICP&lt;/a&gt; compensates individuals for serious physical injuries or deaths from pandemic, epidemic, or security countermeasures.&lt;/p&gt;&lt;p&gt;This includes COVID-19 medical countermeasures, such as COVID-19 vaccines, antivirals, drugs biologics, diagnostic, respiratory protective devices and other devices used to diagnose, mitigate, prevent, treat or cure COVID-19, identified in declarations issued by the Secretary of the U. S. Department of Health and Human Services.  &lt;/p&gt;&lt;/div&gt;&lt;/div&gt;&lt;div class='field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--name-field-</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-date-last-reviewed field--type-datetime field--label-inline'&gt;&lt;div class='</w:t>
      </w:r>
      <w:proofErr w:type="spellStart"/>
      <w:r>
        <w:rPr>
          <w:rFonts w:ascii="Consolas" w:hAnsi="Consolas" w:cs="Consolas"/>
          <w:color w:val="A31515"/>
          <w:sz w:val="19"/>
          <w:szCs w:val="19"/>
        </w:rPr>
        <w:t>field__label</w:t>
      </w:r>
      <w:proofErr w:type="spellEnd"/>
      <w:r>
        <w:rPr>
          <w:rFonts w:ascii="Consolas" w:hAnsi="Consolas" w:cs="Consolas"/>
          <w:color w:val="A31515"/>
          <w:sz w:val="19"/>
          <w:szCs w:val="19"/>
        </w:rPr>
        <w:t>'&gt;Date Last Reviewed:&lt;/div&gt;&lt;div class='</w:t>
      </w:r>
      <w:proofErr w:type="spellStart"/>
      <w:r>
        <w:rPr>
          <w:rFonts w:ascii="Consolas" w:hAnsi="Consolas" w:cs="Consolas"/>
          <w:color w:val="A31515"/>
          <w:sz w:val="19"/>
          <w:szCs w:val="19"/>
        </w:rPr>
        <w:t>field__item</w:t>
      </w:r>
      <w:proofErr w:type="spellEnd"/>
      <w:r>
        <w:rPr>
          <w:rFonts w:ascii="Consolas" w:hAnsi="Consolas" w:cs="Consolas"/>
          <w:color w:val="A31515"/>
          <w:sz w:val="19"/>
          <w:szCs w:val="19"/>
        </w:rPr>
        <w:t>'&gt;&lt;time datetime='2020-12-15T12:00:00Z' class='datetime'&gt;August 2021&lt;/time&gt;&lt;/div&gt;&lt;/div&gt;&lt;/div&gt;&lt;/article&gt;&lt;/div&gt;&lt;/div&gt;&lt;/div&gt;&lt;/div&gt;\", order: 0 }"</w:t>
      </w:r>
    </w:p>
    <w:p w14:paraId="39B7BE0C" w14:textId="58848DEF" w:rsidR="00017043" w:rsidRPr="000F42E4" w:rsidRDefault="00364EBE" w:rsidP="00017043">
      <w:pPr>
        <w:rPr>
          <w:b/>
          <w:bCs/>
          <w:color w:val="1F3864" w:themeColor="accent1" w:themeShade="80"/>
        </w:rPr>
      </w:pPr>
      <w:r w:rsidRPr="000F42E4">
        <w:rPr>
          <w:b/>
          <w:bCs/>
          <w:color w:val="1F3864" w:themeColor="accent1" w:themeShade="80"/>
        </w:rPr>
        <w:t xml:space="preserve">Example of new </w:t>
      </w:r>
      <w:proofErr w:type="spellStart"/>
      <w:r w:rsidRPr="000F42E4">
        <w:rPr>
          <w:b/>
          <w:bCs/>
          <w:color w:val="1F3864" w:themeColor="accent1" w:themeShade="80"/>
        </w:rPr>
        <w:t>HLPR_</w:t>
      </w:r>
      <w:proofErr w:type="gramStart"/>
      <w:r w:rsidRPr="000F42E4">
        <w:rPr>
          <w:b/>
          <w:bCs/>
          <w:color w:val="1F3864" w:themeColor="accent1" w:themeShade="80"/>
        </w:rPr>
        <w:t>PageContent</w:t>
      </w:r>
      <w:proofErr w:type="spellEnd"/>
      <w:r w:rsidRPr="000F42E4">
        <w:rPr>
          <w:b/>
          <w:bCs/>
          <w:color w:val="1F3864" w:themeColor="accent1" w:themeShade="80"/>
        </w:rPr>
        <w:t>(</w:t>
      </w:r>
      <w:proofErr w:type="gramEnd"/>
      <w:r w:rsidRPr="000F42E4">
        <w:rPr>
          <w:b/>
          <w:bCs/>
          <w:color w:val="1F3864" w:themeColor="accent1" w:themeShade="80"/>
        </w:rPr>
        <w:t>):</w:t>
      </w:r>
    </w:p>
    <w:p w14:paraId="61A5814F" w14:textId="1EEA0D1D" w:rsidR="0012322B" w:rsidRPr="000F42E4" w:rsidRDefault="0012322B" w:rsidP="00017043">
      <w:pPr>
        <w:rPr>
          <w:color w:val="1F3864" w:themeColor="accent1" w:themeShade="80"/>
        </w:rPr>
      </w:pPr>
      <w:r w:rsidRPr="000F42E4">
        <w:rPr>
          <w:color w:val="1F3864" w:themeColor="accent1" w:themeShade="80"/>
        </w:rPr>
        <w:t xml:space="preserve">The </w:t>
      </w:r>
      <w:proofErr w:type="gramStart"/>
      <w:r w:rsidRPr="000F42E4">
        <w:rPr>
          <w:color w:val="1F3864" w:themeColor="accent1" w:themeShade="80"/>
        </w:rPr>
        <w:t>Seed(</w:t>
      </w:r>
      <w:proofErr w:type="gramEnd"/>
      <w:r w:rsidRPr="000F42E4">
        <w:rPr>
          <w:color w:val="1F3864" w:themeColor="accent1" w:themeShade="80"/>
        </w:rPr>
        <w:t xml:space="preserve">) entry for new </w:t>
      </w:r>
      <w:proofErr w:type="spellStart"/>
      <w:r w:rsidRPr="000F42E4">
        <w:rPr>
          <w:color w:val="1F3864" w:themeColor="accent1" w:themeShade="80"/>
        </w:rPr>
        <w:t>HLPR_PageContent</w:t>
      </w:r>
      <w:proofErr w:type="spellEnd"/>
      <w:r w:rsidRPr="000F42E4">
        <w:rPr>
          <w:color w:val="1F3864" w:themeColor="accent1" w:themeShade="80"/>
        </w:rPr>
        <w:t>() contains three properties:</w:t>
      </w:r>
    </w:p>
    <w:p w14:paraId="1405D2CD" w14:textId="769DD547" w:rsidR="0012322B" w:rsidRPr="000F42E4" w:rsidRDefault="0012322B" w:rsidP="0012322B">
      <w:pPr>
        <w:pStyle w:val="ListParagraph"/>
        <w:numPr>
          <w:ilvl w:val="0"/>
          <w:numId w:val="3"/>
        </w:numPr>
        <w:rPr>
          <w:color w:val="1F3864" w:themeColor="accent1" w:themeShade="80"/>
        </w:rPr>
      </w:pPr>
      <w:proofErr w:type="spellStart"/>
      <w:r w:rsidRPr="000F42E4">
        <w:rPr>
          <w:i/>
          <w:iCs/>
          <w:color w:val="1F3864" w:themeColor="accent1" w:themeShade="80"/>
        </w:rPr>
        <w:t>PageName</w:t>
      </w:r>
      <w:proofErr w:type="spellEnd"/>
      <w:r w:rsidRPr="000F42E4">
        <w:rPr>
          <w:color w:val="1F3864" w:themeColor="accent1" w:themeShade="80"/>
        </w:rPr>
        <w:t xml:space="preserve"> is </w:t>
      </w:r>
      <w:r w:rsidR="00FA3047" w:rsidRPr="000F42E4">
        <w:rPr>
          <w:color w:val="1F3864" w:themeColor="accent1" w:themeShade="80"/>
        </w:rPr>
        <w:t>the hardcoded Title in the ASPX Header of the page represented in Step 3</w:t>
      </w:r>
    </w:p>
    <w:p w14:paraId="200BEE12" w14:textId="6A300935" w:rsidR="00FA3047" w:rsidRPr="000F42E4" w:rsidRDefault="00FA3047" w:rsidP="0012322B">
      <w:pPr>
        <w:pStyle w:val="ListParagraph"/>
        <w:numPr>
          <w:ilvl w:val="0"/>
          <w:numId w:val="3"/>
        </w:numPr>
        <w:rPr>
          <w:color w:val="1F3864" w:themeColor="accent1" w:themeShade="80"/>
        </w:rPr>
      </w:pPr>
      <w:proofErr w:type="spellStart"/>
      <w:r w:rsidRPr="000F42E4">
        <w:rPr>
          <w:i/>
          <w:iCs/>
          <w:color w:val="1F3864" w:themeColor="accent1" w:themeShade="80"/>
        </w:rPr>
        <w:t>ElementName</w:t>
      </w:r>
      <w:proofErr w:type="spellEnd"/>
      <w:r w:rsidRPr="000F42E4">
        <w:rPr>
          <w:color w:val="1F3864" w:themeColor="accent1" w:themeShade="80"/>
        </w:rPr>
        <w:t xml:space="preserve"> is the name of the element in the ASPX page the HTML will be amended to</w:t>
      </w:r>
    </w:p>
    <w:p w14:paraId="4FDE23F3" w14:textId="56814AC8" w:rsidR="00FA3047" w:rsidRPr="00FA3047" w:rsidRDefault="00FA3047" w:rsidP="0012322B">
      <w:pPr>
        <w:pStyle w:val="ListParagraph"/>
        <w:numPr>
          <w:ilvl w:val="0"/>
          <w:numId w:val="3"/>
        </w:numPr>
        <w:rPr>
          <w:i/>
          <w:iCs/>
        </w:rPr>
      </w:pPr>
      <w:r w:rsidRPr="000F42E4">
        <w:rPr>
          <w:i/>
          <w:iCs/>
          <w:color w:val="1F3864" w:themeColor="accent1" w:themeShade="80"/>
        </w:rPr>
        <w:t>Json</w:t>
      </w:r>
      <w:r w:rsidRPr="000F42E4">
        <w:rPr>
          <w:color w:val="1F3864" w:themeColor="accent1" w:themeShade="80"/>
        </w:rPr>
        <w:t xml:space="preserve"> is the content that will be passed to the page for rendering</w:t>
      </w:r>
    </w:p>
    <w:p w14:paraId="2BFD51B0" w14:textId="46BA872D" w:rsidR="00364EBE" w:rsidRPr="00364EBE" w:rsidRDefault="00364EBE" w:rsidP="00017043">
      <w:pPr>
        <w:rPr>
          <w:b/>
          <w:bCs/>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HLPR_PageContent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PageName</w:t>
      </w:r>
      <w:proofErr w:type="spellEnd"/>
      <w:r>
        <w:rPr>
          <w:rFonts w:ascii="Consolas" w:hAnsi="Consolas" w:cs="Consolas"/>
          <w:color w:val="000000"/>
          <w:sz w:val="19"/>
          <w:szCs w:val="19"/>
        </w:rPr>
        <w:t xml:space="preserve"> = </w:t>
      </w:r>
      <w:r>
        <w:rPr>
          <w:rFonts w:ascii="Consolas" w:hAnsi="Consolas" w:cs="Consolas"/>
          <w:color w:val="A31515"/>
          <w:sz w:val="19"/>
          <w:szCs w:val="19"/>
        </w:rPr>
        <w:t>"About"</w:t>
      </w:r>
      <w:r>
        <w:rPr>
          <w:rFonts w:ascii="Consolas" w:hAnsi="Consolas" w:cs="Consolas"/>
          <w:color w:val="000000"/>
          <w:sz w:val="19"/>
          <w:szCs w:val="19"/>
        </w:rPr>
        <w:t xml:space="preserve">, </w:t>
      </w:r>
      <w:proofErr w:type="spellStart"/>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aboutBody</w:t>
      </w:r>
      <w:proofErr w:type="spellEnd"/>
      <w:r>
        <w:rPr>
          <w:rFonts w:ascii="Consolas" w:hAnsi="Consolas" w:cs="Consolas"/>
          <w:color w:val="A31515"/>
          <w:sz w:val="19"/>
          <w:szCs w:val="19"/>
        </w:rPr>
        <w:t>"</w:t>
      </w:r>
      <w:r>
        <w:rPr>
          <w:rFonts w:ascii="Consolas" w:hAnsi="Consolas" w:cs="Consolas"/>
          <w:color w:val="000000"/>
          <w:sz w:val="19"/>
          <w:szCs w:val="19"/>
        </w:rPr>
        <w:t xml:space="preserve">, Json = </w:t>
      </w:r>
      <w:r>
        <w:rPr>
          <w:rFonts w:ascii="Consolas" w:hAnsi="Consolas" w:cs="Consolas"/>
          <w:color w:val="A31515"/>
          <w:sz w:val="19"/>
          <w:szCs w:val="19"/>
        </w:rPr>
        <w:t>"{ entity: 'div', alias: 'About Us', body: \"&lt;div class='grid-col-12'&gt;&lt;div class='region region-breadcrumb'&gt;&lt;div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-breadcrumbs' class='settings-tray-editable 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--provider-system block--id-system-breadcrumb-block' data-</w:t>
      </w:r>
      <w:proofErr w:type="spellStart"/>
      <w:r>
        <w:rPr>
          <w:rFonts w:ascii="Consolas" w:hAnsi="Consolas" w:cs="Consolas"/>
          <w:color w:val="A31515"/>
          <w:sz w:val="19"/>
          <w:szCs w:val="19"/>
        </w:rPr>
        <w:t>drupal</w:t>
      </w:r>
      <w:proofErr w:type="spellEnd"/>
      <w:r>
        <w:rPr>
          <w:rFonts w:ascii="Consolas" w:hAnsi="Consolas" w:cs="Consolas"/>
          <w:color w:val="A31515"/>
          <w:sz w:val="19"/>
          <w:szCs w:val="19"/>
        </w:rPr>
        <w:t>-</w:t>
      </w:r>
      <w:proofErr w:type="spellStart"/>
      <w:r>
        <w:rPr>
          <w:rFonts w:ascii="Consolas" w:hAnsi="Consolas" w:cs="Consolas"/>
          <w:color w:val="A31515"/>
          <w:sz w:val="19"/>
          <w:szCs w:val="19"/>
        </w:rPr>
        <w:t>settingstray</w:t>
      </w:r>
      <w:proofErr w:type="spellEnd"/>
      <w:r>
        <w:rPr>
          <w:rFonts w:ascii="Consolas" w:hAnsi="Consolas" w:cs="Consolas"/>
          <w:color w:val="A31515"/>
          <w:sz w:val="19"/>
          <w:szCs w:val="19"/>
        </w:rPr>
        <w:t>='editable'&gt;&lt;div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'&gt;&lt;span id='system-breadcrumb' class='visually-hidden'&gt;Breadcrumb&lt;/span&gt;&lt;</w:t>
      </w:r>
      <w:proofErr w:type="spellStart"/>
      <w:r>
        <w:rPr>
          <w:rFonts w:ascii="Consolas" w:hAnsi="Consolas" w:cs="Consolas"/>
          <w:color w:val="A31515"/>
          <w:sz w:val="19"/>
          <w:szCs w:val="19"/>
        </w:rPr>
        <w:t>ol</w:t>
      </w:r>
      <w:proofErr w:type="spellEnd"/>
      <w:r>
        <w:rPr>
          <w:rFonts w:ascii="Consolas" w:hAnsi="Consolas" w:cs="Consolas"/>
          <w:color w:val="A31515"/>
          <w:sz w:val="19"/>
          <w:szCs w:val="19"/>
        </w:rPr>
        <w:t xml:space="preserve"> class='add-list-reset </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-breadcrumbs </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-horizontal-list </w:t>
      </w:r>
      <w:proofErr w:type="spellStart"/>
      <w:r>
        <w:rPr>
          <w:rFonts w:ascii="Consolas" w:hAnsi="Consolas" w:cs="Consolas"/>
          <w:color w:val="A31515"/>
          <w:sz w:val="19"/>
          <w:szCs w:val="19"/>
        </w:rPr>
        <w:t>usa</w:t>
      </w:r>
      <w:proofErr w:type="spellEnd"/>
      <w:r>
        <w:rPr>
          <w:rFonts w:ascii="Consolas" w:hAnsi="Consolas" w:cs="Consolas"/>
          <w:color w:val="A31515"/>
          <w:sz w:val="19"/>
          <w:szCs w:val="19"/>
        </w:rPr>
        <w:t>-</w:t>
      </w:r>
      <w:proofErr w:type="spellStart"/>
      <w:r>
        <w:rPr>
          <w:rFonts w:ascii="Consolas" w:hAnsi="Consolas" w:cs="Consolas"/>
          <w:color w:val="A31515"/>
          <w:sz w:val="19"/>
          <w:szCs w:val="19"/>
        </w:rPr>
        <w:t>breadcrumb__list</w:t>
      </w:r>
      <w:proofErr w:type="spellEnd"/>
      <w:r>
        <w:rPr>
          <w:rFonts w:ascii="Consolas" w:hAnsi="Consolas" w:cs="Consolas"/>
          <w:color w:val="A31515"/>
          <w:sz w:val="19"/>
          <w:szCs w:val="19"/>
        </w:rPr>
        <w:t xml:space="preserve">-item'&gt;&lt;li&gt;&lt;a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='Landing'&gt;Home&lt;/a&gt; &lt;/li&gt;&lt;li&gt;About Us&lt;/li&gt;&lt;/</w:t>
      </w:r>
      <w:proofErr w:type="spellStart"/>
      <w:r>
        <w:rPr>
          <w:rFonts w:ascii="Consolas" w:hAnsi="Consolas" w:cs="Consolas"/>
          <w:color w:val="A31515"/>
          <w:sz w:val="19"/>
          <w:szCs w:val="19"/>
        </w:rPr>
        <w:t>ol</w:t>
      </w:r>
      <w:proofErr w:type="spellEnd"/>
      <w:r>
        <w:rPr>
          <w:rFonts w:ascii="Consolas" w:hAnsi="Consolas" w:cs="Consolas"/>
          <w:color w:val="A31515"/>
          <w:sz w:val="19"/>
          <w:szCs w:val="19"/>
        </w:rPr>
        <w:t>&gt;&lt;/div&gt;&lt;/div&gt;&lt;/div&gt;&lt;div class='region region-highlighted'&gt;&lt;div data-</w:t>
      </w:r>
      <w:proofErr w:type="spellStart"/>
      <w:r>
        <w:rPr>
          <w:rFonts w:ascii="Consolas" w:hAnsi="Consolas" w:cs="Consolas"/>
          <w:color w:val="A31515"/>
          <w:sz w:val="19"/>
          <w:szCs w:val="19"/>
        </w:rPr>
        <w:t>drupal</w:t>
      </w:r>
      <w:proofErr w:type="spellEnd"/>
      <w:r>
        <w:rPr>
          <w:rFonts w:ascii="Consolas" w:hAnsi="Consolas" w:cs="Consolas"/>
          <w:color w:val="A31515"/>
          <w:sz w:val="19"/>
          <w:szCs w:val="19"/>
        </w:rPr>
        <w:t xml:space="preserve">-messages-fallback='' class='hidden'&gt;&lt;/div&gt;&lt;/div&gt;&lt;/div&gt;&lt;/div&gt;&lt;div class='grid-row grid-gap'&gt;&lt;div class='tablet:grid-col-12 </w:t>
      </w:r>
      <w:proofErr w:type="spellStart"/>
      <w:r>
        <w:rPr>
          <w:rFonts w:ascii="Consolas" w:hAnsi="Consolas" w:cs="Consolas"/>
          <w:color w:val="A31515"/>
          <w:sz w:val="19"/>
          <w:szCs w:val="19"/>
        </w:rPr>
        <w:t>usa</w:t>
      </w:r>
      <w:proofErr w:type="spellEnd"/>
      <w:r>
        <w:rPr>
          <w:rFonts w:ascii="Consolas" w:hAnsi="Consolas" w:cs="Consolas"/>
          <w:color w:val="A31515"/>
          <w:sz w:val="19"/>
          <w:szCs w:val="19"/>
        </w:rPr>
        <w:t>-prose'&gt;&lt;div class='region region-content'&gt;&lt;div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-page-title' class='block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--provider-core block--id-page-title-block'&gt;&lt;div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'&gt;&lt;h1 class='</w:t>
      </w:r>
      <w:proofErr w:type="spellStart"/>
      <w:r>
        <w:rPr>
          <w:rFonts w:ascii="Consolas" w:hAnsi="Consolas" w:cs="Consolas"/>
          <w:color w:val="A31515"/>
          <w:sz w:val="19"/>
          <w:szCs w:val="19"/>
        </w:rPr>
        <w:t>uswds</w:t>
      </w:r>
      <w:proofErr w:type="spellEnd"/>
      <w:r>
        <w:rPr>
          <w:rFonts w:ascii="Consolas" w:hAnsi="Consolas" w:cs="Consolas"/>
          <w:color w:val="A31515"/>
          <w:sz w:val="19"/>
          <w:szCs w:val="19"/>
        </w:rPr>
        <w:t xml:space="preserve">-page-title page-title'&gt;&lt;span class='field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--name-title field--type-string field--label-hidden'&gt;About the Injury Compensation Programs&lt;/span&gt;&lt;/h1&gt;&lt;/div&gt;&lt;/div&gt;&lt;div id='block-</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 xml:space="preserve">-content' class='block </w:t>
      </w:r>
      <w:proofErr w:type="spellStart"/>
      <w:r>
        <w:rPr>
          <w:rFonts w:ascii="Consolas" w:hAnsi="Consolas" w:cs="Consolas"/>
          <w:color w:val="A31515"/>
          <w:sz w:val="19"/>
          <w:szCs w:val="19"/>
        </w:rPr>
        <w:t>block</w:t>
      </w:r>
      <w:proofErr w:type="spellEnd"/>
      <w:r>
        <w:rPr>
          <w:rFonts w:ascii="Consolas" w:hAnsi="Consolas" w:cs="Consolas"/>
          <w:color w:val="A31515"/>
          <w:sz w:val="19"/>
          <w:szCs w:val="19"/>
        </w:rPr>
        <w:t>--provider-system block--id-system-main-block'&gt;&lt;div class='</w:t>
      </w:r>
      <w:proofErr w:type="spellStart"/>
      <w:r>
        <w:rPr>
          <w:rFonts w:ascii="Consolas" w:hAnsi="Consolas" w:cs="Consolas"/>
          <w:color w:val="A31515"/>
          <w:sz w:val="19"/>
          <w:szCs w:val="19"/>
        </w:rPr>
        <w:t>block__content</w:t>
      </w:r>
      <w:proofErr w:type="spellEnd"/>
      <w:r>
        <w:rPr>
          <w:rFonts w:ascii="Consolas" w:hAnsi="Consolas" w:cs="Consolas"/>
          <w:color w:val="A31515"/>
          <w:sz w:val="19"/>
          <w:szCs w:val="19"/>
        </w:rPr>
        <w:t xml:space="preserve">'&gt;&lt;article role='article' about='/about-us' class='node </w:t>
      </w:r>
      <w:proofErr w:type="spellStart"/>
      <w:r>
        <w:rPr>
          <w:rFonts w:ascii="Consolas" w:hAnsi="Consolas" w:cs="Consolas"/>
          <w:color w:val="A31515"/>
          <w:sz w:val="19"/>
          <w:szCs w:val="19"/>
        </w:rPr>
        <w:t>node</w:t>
      </w:r>
      <w:proofErr w:type="spellEnd"/>
      <w:r>
        <w:rPr>
          <w:rFonts w:ascii="Consolas" w:hAnsi="Consolas" w:cs="Consolas"/>
          <w:color w:val="A31515"/>
          <w:sz w:val="19"/>
          <w:szCs w:val="19"/>
        </w:rPr>
        <w:t>--type-</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-main-landing-page node--display-mode-full'&gt;&lt;div class='</w:t>
      </w:r>
      <w:proofErr w:type="spellStart"/>
      <w:r>
        <w:rPr>
          <w:rFonts w:ascii="Consolas" w:hAnsi="Consolas" w:cs="Consolas"/>
          <w:color w:val="A31515"/>
          <w:sz w:val="19"/>
          <w:szCs w:val="19"/>
        </w:rPr>
        <w:t>node__content</w:t>
      </w:r>
      <w:proofErr w:type="spellEnd"/>
      <w:r>
        <w:rPr>
          <w:rFonts w:ascii="Consolas" w:hAnsi="Consolas" w:cs="Consolas"/>
          <w:color w:val="A31515"/>
          <w:sz w:val="19"/>
          <w:szCs w:val="19"/>
        </w:rPr>
        <w:t>'&gt;&lt;div class='</w:t>
      </w:r>
      <w:proofErr w:type="spellStart"/>
      <w:r>
        <w:rPr>
          <w:rFonts w:ascii="Consolas" w:hAnsi="Consolas" w:cs="Consolas"/>
          <w:color w:val="A31515"/>
          <w:sz w:val="19"/>
          <w:szCs w:val="19"/>
        </w:rPr>
        <w:t>clearfix</w:t>
      </w:r>
      <w:proofErr w:type="spellEnd"/>
      <w:r>
        <w:rPr>
          <w:rFonts w:ascii="Consolas" w:hAnsi="Consolas" w:cs="Consolas"/>
          <w:color w:val="A31515"/>
          <w:sz w:val="19"/>
          <w:szCs w:val="19"/>
        </w:rPr>
        <w:t xml:space="preserve"> text-formatted 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--name-body field--type-text-with-summary field--label-hidden'&gt;&lt;div class='</w:t>
      </w:r>
      <w:proofErr w:type="spellStart"/>
      <w:r>
        <w:rPr>
          <w:rFonts w:ascii="Consolas" w:hAnsi="Consolas" w:cs="Consolas"/>
          <w:color w:val="A31515"/>
          <w:sz w:val="19"/>
          <w:szCs w:val="19"/>
        </w:rPr>
        <w:t>field__item</w:t>
      </w:r>
      <w:proofErr w:type="spellEnd"/>
      <w:r>
        <w:rPr>
          <w:rFonts w:ascii="Consolas" w:hAnsi="Consolas" w:cs="Consolas"/>
          <w:color w:val="A31515"/>
          <w:sz w:val="19"/>
          <w:szCs w:val="19"/>
        </w:rPr>
        <w:t xml:space="preserve">'&gt;&lt;p&gt;Two of our programs give individuals a streamlined system for compensation for their injuries.&lt;/p&gt;&lt;h2&gt;National Vaccine Injury Compensation Program (VICP)&lt;/h2&gt;&lt;p&gt;&lt;a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='https://www.hrsa.gov/vaccine-compensation/index.html' target='_blank'&gt;VICP&lt;/a&gt; compensates people injured by certain </w:t>
      </w:r>
      <w:r>
        <w:rPr>
          <w:rFonts w:ascii="Consolas" w:hAnsi="Consolas" w:cs="Consolas"/>
          <w:color w:val="A31515"/>
          <w:sz w:val="19"/>
          <w:szCs w:val="19"/>
        </w:rPr>
        <w:lastRenderedPageBreak/>
        <w:t xml:space="preserve">vaccines given routinely to children and adults. These include the seasonal flu vaccine, measles, mumps, rubella or polio.&lt;/p&gt;&lt;p&gt;COVID-19 vaccines are covered countermeasures under the Countermeasures Injury Compensation Program (CICP), not the National Vaccine Injury Compensation Program.&lt;/p&gt;&lt;h2&gt;Countermeasures Injury Compensation Program (CICP)&lt;/h2&gt;&lt;p&gt;&lt;a </w:t>
      </w:r>
      <w:proofErr w:type="spellStart"/>
      <w:r>
        <w:rPr>
          <w:rFonts w:ascii="Consolas" w:hAnsi="Consolas" w:cs="Consolas"/>
          <w:color w:val="A31515"/>
          <w:sz w:val="19"/>
          <w:szCs w:val="19"/>
        </w:rPr>
        <w:t>href</w:t>
      </w:r>
      <w:proofErr w:type="spellEnd"/>
      <w:r>
        <w:rPr>
          <w:rFonts w:ascii="Consolas" w:hAnsi="Consolas" w:cs="Consolas"/>
          <w:color w:val="A31515"/>
          <w:sz w:val="19"/>
          <w:szCs w:val="19"/>
        </w:rPr>
        <w:t xml:space="preserve">='https://www.hrsa.gov/cicp/' target='_blank'&gt;CICP&lt;/a&gt; compensates individuals for serious physical injuries or deaths from pandemic, epidemic, or security countermeasures.&lt;/p&gt;&lt;p&gt;This includes COVID-19 medical countermeasures, such as COVID-19 vaccines, antivirals, drugs biologics, diagnostic, respiratory protective devices and other devices used to diagnose, mitigate, prevent, treat or cure COVID-19, identified in declarations issued by the Secretary of the U. S. Department of Health and Human Services.  &lt;/p&gt;&lt;/div&gt;&lt;/div&gt;&lt;div class='field </w:t>
      </w:r>
      <w:proofErr w:type="spellStart"/>
      <w:r>
        <w:rPr>
          <w:rFonts w:ascii="Consolas" w:hAnsi="Consolas" w:cs="Consolas"/>
          <w:color w:val="A31515"/>
          <w:sz w:val="19"/>
          <w:szCs w:val="19"/>
        </w:rPr>
        <w:t>field</w:t>
      </w:r>
      <w:proofErr w:type="spellEnd"/>
      <w:r>
        <w:rPr>
          <w:rFonts w:ascii="Consolas" w:hAnsi="Consolas" w:cs="Consolas"/>
          <w:color w:val="A31515"/>
          <w:sz w:val="19"/>
          <w:szCs w:val="19"/>
        </w:rPr>
        <w:t>--name-field-</w:t>
      </w:r>
      <w:proofErr w:type="spellStart"/>
      <w:r>
        <w:rPr>
          <w:rFonts w:ascii="Consolas" w:hAnsi="Consolas" w:cs="Consolas"/>
          <w:color w:val="A31515"/>
          <w:sz w:val="19"/>
          <w:szCs w:val="19"/>
        </w:rPr>
        <w:t>hrsa</w:t>
      </w:r>
      <w:proofErr w:type="spellEnd"/>
      <w:r>
        <w:rPr>
          <w:rFonts w:ascii="Consolas" w:hAnsi="Consolas" w:cs="Consolas"/>
          <w:color w:val="A31515"/>
          <w:sz w:val="19"/>
          <w:szCs w:val="19"/>
        </w:rPr>
        <w:t>-date-last-reviewed field--type-datetime field--label-inline'&gt;&lt;div class='</w:t>
      </w:r>
      <w:proofErr w:type="spellStart"/>
      <w:r>
        <w:rPr>
          <w:rFonts w:ascii="Consolas" w:hAnsi="Consolas" w:cs="Consolas"/>
          <w:color w:val="A31515"/>
          <w:sz w:val="19"/>
          <w:szCs w:val="19"/>
        </w:rPr>
        <w:t>field__label</w:t>
      </w:r>
      <w:proofErr w:type="spellEnd"/>
      <w:r>
        <w:rPr>
          <w:rFonts w:ascii="Consolas" w:hAnsi="Consolas" w:cs="Consolas"/>
          <w:color w:val="A31515"/>
          <w:sz w:val="19"/>
          <w:szCs w:val="19"/>
        </w:rPr>
        <w:t>'&gt;Date Last Reviewed:&lt;/div&gt;&lt;div class='</w:t>
      </w:r>
      <w:proofErr w:type="spellStart"/>
      <w:r>
        <w:rPr>
          <w:rFonts w:ascii="Consolas" w:hAnsi="Consolas" w:cs="Consolas"/>
          <w:color w:val="A31515"/>
          <w:sz w:val="19"/>
          <w:szCs w:val="19"/>
        </w:rPr>
        <w:t>field__item</w:t>
      </w:r>
      <w:proofErr w:type="spellEnd"/>
      <w:r>
        <w:rPr>
          <w:rFonts w:ascii="Consolas" w:hAnsi="Consolas" w:cs="Consolas"/>
          <w:color w:val="A31515"/>
          <w:sz w:val="19"/>
          <w:szCs w:val="19"/>
        </w:rPr>
        <w:t>'&gt;&lt;time datetime='2020-12-15T12:00:00Z' class='datetime'&gt;August 2021&lt;/time&gt;&lt;/div&gt;&lt;/div&gt;&lt;/div&gt;&lt;/article&gt;&lt;/div&gt;&lt;/div&gt;&lt;/div&gt;&lt;/div&gt;\", order: 0 }"</w:t>
      </w:r>
      <w:r>
        <w:rPr>
          <w:rFonts w:ascii="Consolas" w:hAnsi="Consolas" w:cs="Consolas"/>
          <w:color w:val="000000"/>
          <w:sz w:val="19"/>
          <w:szCs w:val="19"/>
        </w:rPr>
        <w:t xml:space="preserve"> },</w:t>
      </w:r>
    </w:p>
    <w:p w14:paraId="7047404F" w14:textId="787AFE52" w:rsidR="00364EBE" w:rsidRDefault="00364EBE" w:rsidP="00017043">
      <w:r>
        <w:tab/>
      </w:r>
    </w:p>
    <w:p w14:paraId="2D5B68A5" w14:textId="77777777" w:rsidR="00364EBE" w:rsidRDefault="00364EBE" w:rsidP="00017043"/>
    <w:p w14:paraId="397128E8" w14:textId="77777777" w:rsidR="00E93A13" w:rsidRPr="000F42E4" w:rsidRDefault="00E93A13" w:rsidP="00235DF4">
      <w:pPr>
        <w:pStyle w:val="ListParagraph"/>
        <w:numPr>
          <w:ilvl w:val="0"/>
          <w:numId w:val="2"/>
        </w:numPr>
        <w:rPr>
          <w:color w:val="1F3864" w:themeColor="accent1" w:themeShade="80"/>
        </w:rPr>
      </w:pPr>
      <w:r w:rsidRPr="000F42E4">
        <w:rPr>
          <w:color w:val="1F3864" w:themeColor="accent1" w:themeShade="80"/>
        </w:rPr>
        <w:t>Create ASPX page and ensure the ASPX page has the page name defined in the page</w:t>
      </w:r>
    </w:p>
    <w:p w14:paraId="44238F73" w14:textId="7D6A9B5B" w:rsidR="00807A6A" w:rsidRPr="000F42E4" w:rsidRDefault="00E93A13" w:rsidP="00A94AB8">
      <w:pPr>
        <w:pStyle w:val="ListParagraph"/>
        <w:numPr>
          <w:ilvl w:val="1"/>
          <w:numId w:val="2"/>
        </w:numPr>
        <w:rPr>
          <w:color w:val="1F3864" w:themeColor="accent1" w:themeShade="80"/>
        </w:rPr>
      </w:pPr>
      <w:r w:rsidRPr="000F42E4">
        <w:rPr>
          <w:color w:val="1F3864" w:themeColor="accent1" w:themeShade="80"/>
        </w:rPr>
        <w:t xml:space="preserve">The </w:t>
      </w:r>
      <w:r w:rsidR="00993B87" w:rsidRPr="000F42E4">
        <w:rPr>
          <w:color w:val="1F3864" w:themeColor="accent1" w:themeShade="80"/>
        </w:rPr>
        <w:t>Title</w:t>
      </w:r>
      <w:r w:rsidRPr="000F42E4">
        <w:rPr>
          <w:color w:val="1F3864" w:themeColor="accent1" w:themeShade="80"/>
        </w:rPr>
        <w:t xml:space="preserve"> defined in the ASPX page will be used to determine what record to pull from SQL when the page is rendered</w:t>
      </w:r>
      <w:r w:rsidR="000F42E4" w:rsidRPr="000F42E4">
        <w:rPr>
          <w:color w:val="1F3864" w:themeColor="accent1" w:themeShade="80"/>
        </w:rPr>
        <w:t>…</w:t>
      </w:r>
    </w:p>
    <w:sectPr w:rsidR="00807A6A" w:rsidRPr="000F42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7AB6A" w14:textId="77777777" w:rsidR="000317F5" w:rsidRDefault="000317F5" w:rsidP="00103C41">
      <w:pPr>
        <w:spacing w:after="0" w:line="240" w:lineRule="auto"/>
      </w:pPr>
      <w:r>
        <w:separator/>
      </w:r>
    </w:p>
  </w:endnote>
  <w:endnote w:type="continuationSeparator" w:id="0">
    <w:p w14:paraId="4419C889" w14:textId="77777777" w:rsidR="000317F5" w:rsidRDefault="000317F5"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B5DA1" w14:textId="77777777" w:rsidR="000317F5" w:rsidRDefault="000317F5" w:rsidP="00103C41">
      <w:pPr>
        <w:spacing w:after="0" w:line="240" w:lineRule="auto"/>
      </w:pPr>
      <w:r>
        <w:separator/>
      </w:r>
    </w:p>
  </w:footnote>
  <w:footnote w:type="continuationSeparator" w:id="0">
    <w:p w14:paraId="665AA9EB" w14:textId="77777777" w:rsidR="000317F5" w:rsidRDefault="000317F5"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E1822"/>
    <w:rsid w:val="000E5B0A"/>
    <w:rsid w:val="000F22E4"/>
    <w:rsid w:val="000F42E4"/>
    <w:rsid w:val="00103C41"/>
    <w:rsid w:val="0012322B"/>
    <w:rsid w:val="00127FB9"/>
    <w:rsid w:val="00133337"/>
    <w:rsid w:val="00172EDF"/>
    <w:rsid w:val="00186BA7"/>
    <w:rsid w:val="00194B31"/>
    <w:rsid w:val="001B59AE"/>
    <w:rsid w:val="00235DF4"/>
    <w:rsid w:val="0026562F"/>
    <w:rsid w:val="00265B7E"/>
    <w:rsid w:val="00285463"/>
    <w:rsid w:val="00295434"/>
    <w:rsid w:val="002A5F2C"/>
    <w:rsid w:val="002E2784"/>
    <w:rsid w:val="002F3B76"/>
    <w:rsid w:val="00311EF5"/>
    <w:rsid w:val="00360A9A"/>
    <w:rsid w:val="00364EBE"/>
    <w:rsid w:val="00386CBF"/>
    <w:rsid w:val="003D3E67"/>
    <w:rsid w:val="00416867"/>
    <w:rsid w:val="00416EBE"/>
    <w:rsid w:val="004224C9"/>
    <w:rsid w:val="00427B34"/>
    <w:rsid w:val="00441416"/>
    <w:rsid w:val="004455E5"/>
    <w:rsid w:val="0047250F"/>
    <w:rsid w:val="0047401E"/>
    <w:rsid w:val="00495D7D"/>
    <w:rsid w:val="004D4058"/>
    <w:rsid w:val="0056050E"/>
    <w:rsid w:val="005743A5"/>
    <w:rsid w:val="005779C2"/>
    <w:rsid w:val="00581733"/>
    <w:rsid w:val="005D1D80"/>
    <w:rsid w:val="00657DC3"/>
    <w:rsid w:val="006B4ADB"/>
    <w:rsid w:val="006C65E0"/>
    <w:rsid w:val="00747CF8"/>
    <w:rsid w:val="007A06E1"/>
    <w:rsid w:val="00807A6A"/>
    <w:rsid w:val="008156AF"/>
    <w:rsid w:val="008204CC"/>
    <w:rsid w:val="00851B5F"/>
    <w:rsid w:val="00880A47"/>
    <w:rsid w:val="008A3232"/>
    <w:rsid w:val="008B3960"/>
    <w:rsid w:val="008E140B"/>
    <w:rsid w:val="008E78FF"/>
    <w:rsid w:val="00955D98"/>
    <w:rsid w:val="00990560"/>
    <w:rsid w:val="00993B87"/>
    <w:rsid w:val="009A1FE1"/>
    <w:rsid w:val="00A1345A"/>
    <w:rsid w:val="00A94AB8"/>
    <w:rsid w:val="00AC766D"/>
    <w:rsid w:val="00B14025"/>
    <w:rsid w:val="00B22CA0"/>
    <w:rsid w:val="00B2715C"/>
    <w:rsid w:val="00B70BEA"/>
    <w:rsid w:val="00B766B4"/>
    <w:rsid w:val="00BB1007"/>
    <w:rsid w:val="00C11F30"/>
    <w:rsid w:val="00C7111A"/>
    <w:rsid w:val="00C759A2"/>
    <w:rsid w:val="00C96D4B"/>
    <w:rsid w:val="00CB6C5A"/>
    <w:rsid w:val="00CC15FE"/>
    <w:rsid w:val="00CD2D30"/>
    <w:rsid w:val="00D173A5"/>
    <w:rsid w:val="00D220CC"/>
    <w:rsid w:val="00D467B4"/>
    <w:rsid w:val="00DC55B2"/>
    <w:rsid w:val="00DD4857"/>
    <w:rsid w:val="00DD707D"/>
    <w:rsid w:val="00E1310C"/>
    <w:rsid w:val="00E1739F"/>
    <w:rsid w:val="00E30344"/>
    <w:rsid w:val="00E3788A"/>
    <w:rsid w:val="00E4590E"/>
    <w:rsid w:val="00E51011"/>
    <w:rsid w:val="00E93A13"/>
    <w:rsid w:val="00EC666D"/>
    <w:rsid w:val="00F53686"/>
    <w:rsid w:val="00F53878"/>
    <w:rsid w:val="00F55287"/>
    <w:rsid w:val="00FA2341"/>
    <w:rsid w:val="00FA3047"/>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3.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2051</Words>
  <Characters>11694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Fiskey, Francis</cp:lastModifiedBy>
  <cp:revision>8</cp:revision>
  <dcterms:created xsi:type="dcterms:W3CDTF">2022-01-09T19:54:00Z</dcterms:created>
  <dcterms:modified xsi:type="dcterms:W3CDTF">2022-01-12T20:25:00Z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