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B36BBA" w14:textId="77777777" w:rsidR="007D71D3" w:rsidRPr="007D71D3" w:rsidRDefault="007D71D3" w:rsidP="007D71D3">
      <w:pPr>
        <w:numPr>
          <w:ilvl w:val="0"/>
          <w:numId w:val="1"/>
        </w:numPr>
        <w:rPr>
          <w:b/>
          <w:bCs/>
        </w:rPr>
      </w:pPr>
      <w:r w:rsidRPr="007D71D3">
        <w:rPr>
          <w:b/>
          <w:bCs/>
        </w:rPr>
        <w:t>Kind testing: White box - Black Box</w:t>
      </w:r>
    </w:p>
    <w:p w14:paraId="2F38A66C" w14:textId="65BCACC8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drawing>
          <wp:inline distT="0" distB="0" distL="0" distR="0" wp14:anchorId="26339ECC" wp14:editId="6A8E0758">
            <wp:extent cx="5730240" cy="2133600"/>
            <wp:effectExtent l="0" t="0" r="3810" b="0"/>
            <wp:docPr id="1741641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54DA2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A - Black Box là cu thường dùng nhất cho Acceptance Test</w:t>
      </w:r>
    </w:p>
    <w:p w14:paraId="029015E0" w14:textId="77777777" w:rsidR="007D71D3" w:rsidRPr="007D71D3" w:rsidRDefault="007D71D3" w:rsidP="007D71D3">
      <w:pPr>
        <w:rPr>
          <w:b/>
          <w:bCs/>
        </w:rPr>
      </w:pPr>
    </w:p>
    <w:p w14:paraId="6CA3D391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Còn white-box test cấu trức xử lí mã nguồn</w:t>
      </w:r>
    </w:p>
    <w:p w14:paraId="63F84D6C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br/>
      </w:r>
    </w:p>
    <w:p w14:paraId="47BF20CB" w14:textId="77777777" w:rsidR="007D71D3" w:rsidRPr="007D71D3" w:rsidRDefault="007D71D3" w:rsidP="007D71D3">
      <w:pPr>
        <w:numPr>
          <w:ilvl w:val="0"/>
          <w:numId w:val="2"/>
        </w:numPr>
        <w:rPr>
          <w:b/>
          <w:bCs/>
        </w:rPr>
      </w:pPr>
    </w:p>
    <w:p w14:paraId="0A59EF8E" w14:textId="6C77F31C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drawing>
          <wp:inline distT="0" distB="0" distL="0" distR="0" wp14:anchorId="255FBE05" wp14:editId="3C2EDA42">
            <wp:extent cx="5730240" cy="1714500"/>
            <wp:effectExtent l="0" t="0" r="3810" b="0"/>
            <wp:docPr id="7535663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CBF7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C</w:t>
      </w:r>
    </w:p>
    <w:p w14:paraId="5868911B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Các dạng câu hỏi tương tự:</w:t>
      </w:r>
    </w:p>
    <w:p w14:paraId="3E939280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-Coupling : How well modules work together.</w:t>
      </w:r>
    </w:p>
    <w:p w14:paraId="3E67FC3C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-Information Hiding : Abstracting away implementation details, Generate Random…, no detail….</w:t>
      </w:r>
    </w:p>
    <w:p w14:paraId="36446B6E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-Cohesion : How well a module meets a single well-defined goal</w:t>
      </w:r>
    </w:p>
    <w:p w14:paraId="79DA286F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lastRenderedPageBreak/>
        <w:t>-Data Encapsulation : Containment of constructs and concepts within a module</w:t>
      </w:r>
    </w:p>
    <w:p w14:paraId="414E237C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br/>
      </w:r>
      <w:r w:rsidRPr="007D71D3">
        <w:rPr>
          <w:b/>
          <w:bCs/>
        </w:rPr>
        <w:br/>
      </w:r>
    </w:p>
    <w:p w14:paraId="6DB41AF2" w14:textId="77777777" w:rsidR="007D71D3" w:rsidRPr="007D71D3" w:rsidRDefault="007D71D3" w:rsidP="007D71D3">
      <w:pPr>
        <w:numPr>
          <w:ilvl w:val="0"/>
          <w:numId w:val="3"/>
        </w:numPr>
        <w:rPr>
          <w:b/>
          <w:bCs/>
        </w:rPr>
      </w:pPr>
    </w:p>
    <w:p w14:paraId="317A9A05" w14:textId="77777777" w:rsidR="007D71D3" w:rsidRPr="007D71D3" w:rsidRDefault="007D71D3" w:rsidP="007D71D3">
      <w:pPr>
        <w:rPr>
          <w:b/>
          <w:bCs/>
        </w:rPr>
      </w:pPr>
    </w:p>
    <w:p w14:paraId="47737F11" w14:textId="3B9DF12F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drawing>
          <wp:inline distT="0" distB="0" distL="0" distR="0" wp14:anchorId="65098B59" wp14:editId="73EBE430">
            <wp:extent cx="5730240" cy="1554480"/>
            <wp:effectExtent l="0" t="0" r="3810" b="7620"/>
            <wp:docPr id="10862664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936E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A</w:t>
      </w:r>
    </w:p>
    <w:p w14:paraId="59CABE26" w14:textId="77777777" w:rsidR="007D71D3" w:rsidRPr="007D71D3" w:rsidRDefault="007D71D3" w:rsidP="007D71D3">
      <w:pPr>
        <w:rPr>
          <w:b/>
          <w:bCs/>
        </w:rPr>
      </w:pPr>
    </w:p>
    <w:p w14:paraId="51ED93D1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Câu hỏi tương tự:</w:t>
      </w:r>
      <w:r w:rsidRPr="007D71D3">
        <w:rPr>
          <w:b/>
          <w:bCs/>
        </w:rPr>
        <w:br/>
        <w:t>- replacement machine is ready : Cold backup</w:t>
      </w:r>
    </w:p>
    <w:p w14:paraId="224C94DD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 replacement services are ready :Hot failover</w:t>
      </w:r>
    </w:p>
    <w:p w14:paraId="6EF7B740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-replacement machine is running and ready :Warm standby</w:t>
      </w:r>
    </w:p>
    <w:p w14:paraId="303E11B4" w14:textId="77777777" w:rsidR="007D71D3" w:rsidRPr="007D71D3" w:rsidRDefault="007D71D3" w:rsidP="007D71D3">
      <w:pPr>
        <w:rPr>
          <w:b/>
          <w:bCs/>
        </w:rPr>
      </w:pPr>
    </w:p>
    <w:p w14:paraId="5839FF2E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4.</w:t>
      </w:r>
    </w:p>
    <w:p w14:paraId="43FF6AEB" w14:textId="689DE929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drawing>
          <wp:inline distT="0" distB="0" distL="0" distR="0" wp14:anchorId="3A33C4C0" wp14:editId="2B9E07CC">
            <wp:extent cx="5730240" cy="1935480"/>
            <wp:effectExtent l="0" t="0" r="3810" b="7620"/>
            <wp:docPr id="6327485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57FBB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lastRenderedPageBreak/>
        <w:t>C</w:t>
      </w:r>
    </w:p>
    <w:p w14:paraId="25F1F1EA" w14:textId="77777777" w:rsidR="007D71D3" w:rsidRPr="007D71D3" w:rsidRDefault="007D71D3" w:rsidP="007D71D3">
      <w:pPr>
        <w:rPr>
          <w:b/>
          <w:bCs/>
        </w:rPr>
      </w:pPr>
    </w:p>
    <w:p w14:paraId="4DDA74B3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Câu hỏi tương tự:</w:t>
      </w:r>
      <w:r w:rsidRPr="007D71D3">
        <w:rPr>
          <w:b/>
          <w:bCs/>
        </w:rPr>
        <w:br/>
        <w:t>-blackboard : use system with significant shared data that needs to be shared across a variety of components or sub-systems, somewhat like global variables, but with better data integrity</w:t>
      </w:r>
    </w:p>
    <w:p w14:paraId="50BBD6EF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-pipe-and-filter : system includes several subsets of functionality that are used in more than one area of the system</w:t>
      </w:r>
    </w:p>
    <w:p w14:paraId="51317BD8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-client-server : benefits from the separation of complexity and processing between work which can be done locally and that which should be completed on a shared, remote service</w:t>
      </w:r>
    </w:p>
    <w:p w14:paraId="7268F252" w14:textId="77777777" w:rsidR="007D71D3" w:rsidRPr="007D71D3" w:rsidRDefault="007D71D3" w:rsidP="007D71D3">
      <w:pPr>
        <w:rPr>
          <w:b/>
          <w:bCs/>
        </w:rPr>
      </w:pPr>
    </w:p>
    <w:p w14:paraId="3F25205C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5.</w:t>
      </w:r>
    </w:p>
    <w:p w14:paraId="0E574AE8" w14:textId="71AF66F8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drawing>
          <wp:inline distT="0" distB="0" distL="0" distR="0" wp14:anchorId="6F0FD768" wp14:editId="012E8BA2">
            <wp:extent cx="5730240" cy="1783080"/>
            <wp:effectExtent l="0" t="0" r="3810" b="7620"/>
            <wp:docPr id="9222788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65D2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-Loose message coupling :components only communicate through parameters or message passing.</w:t>
      </w:r>
    </w:p>
    <w:p w14:paraId="730C0453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-Loose data coupling : Modules only shareParameter</w:t>
      </w:r>
    </w:p>
    <w:p w14:paraId="2F0ED898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-Loose no coupling: The loosest type of coupling</w:t>
      </w:r>
    </w:p>
    <w:p w14:paraId="6797FD2F" w14:textId="77777777" w:rsidR="007D71D3" w:rsidRPr="007D71D3" w:rsidRDefault="007D71D3" w:rsidP="007D71D3">
      <w:pPr>
        <w:rPr>
          <w:b/>
          <w:bCs/>
        </w:rPr>
      </w:pPr>
    </w:p>
    <w:p w14:paraId="4CD8D63B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6.</w:t>
      </w:r>
    </w:p>
    <w:p w14:paraId="359F6D53" w14:textId="4DB8940A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lastRenderedPageBreak/>
        <w:drawing>
          <wp:inline distT="0" distB="0" distL="0" distR="0" wp14:anchorId="4DC7B2EE" wp14:editId="0F8A7509">
            <wp:extent cx="5730240" cy="2331720"/>
            <wp:effectExtent l="0" t="0" r="3810" b="0"/>
            <wp:docPr id="14146239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E577" w14:textId="77777777" w:rsidR="007D71D3" w:rsidRPr="007D71D3" w:rsidRDefault="007D71D3" w:rsidP="007D71D3">
      <w:pPr>
        <w:rPr>
          <w:b/>
          <w:bCs/>
        </w:rPr>
      </w:pPr>
    </w:p>
    <w:p w14:paraId="553CD7AD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A UNIX program -&gt; Pipe-and-filter model</w:t>
      </w:r>
    </w:p>
    <w:p w14:paraId="1A2AF2B3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A vehicle identification and tracking system -&gt; Blackboard Model</w:t>
      </w:r>
    </w:p>
    <w:p w14:paraId="7CAD7140" w14:textId="77777777" w:rsidR="007D71D3" w:rsidRPr="007D71D3" w:rsidRDefault="007D71D3" w:rsidP="007D71D3">
      <w:pPr>
        <w:rPr>
          <w:b/>
          <w:bCs/>
        </w:rPr>
      </w:pPr>
    </w:p>
    <w:p w14:paraId="24DE953E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7.</w:t>
      </w:r>
    </w:p>
    <w:p w14:paraId="0A104212" w14:textId="3685796D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drawing>
          <wp:inline distT="0" distB="0" distL="0" distR="0" wp14:anchorId="012841EF" wp14:editId="7C85DD3D">
            <wp:extent cx="5730240" cy="1440180"/>
            <wp:effectExtent l="0" t="0" r="3810" b="7620"/>
            <wp:docPr id="20886821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5826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-Coincidental cohesion : Parts of modules are together in the same file.</w:t>
      </w:r>
    </w:p>
    <w:p w14:paraId="5D1978B4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-Temporal cohesion : Different pieces of code are activated at the same time .</w:t>
      </w:r>
    </w:p>
    <w:p w14:paraId="3538757F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-Procedural cohesion : One piece of code run after another</w:t>
      </w:r>
    </w:p>
    <w:p w14:paraId="52005663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-Logical association cohesion : Components do similar but separate things</w:t>
      </w:r>
    </w:p>
    <w:p w14:paraId="71FEF837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br/>
      </w:r>
      <w:r w:rsidRPr="007D71D3">
        <w:rPr>
          <w:b/>
          <w:bCs/>
        </w:rPr>
        <w:br/>
      </w:r>
      <w:r w:rsidRPr="007D71D3">
        <w:rPr>
          <w:b/>
          <w:bCs/>
        </w:rPr>
        <w:br/>
      </w:r>
      <w:r w:rsidRPr="007D71D3">
        <w:rPr>
          <w:b/>
          <w:bCs/>
        </w:rPr>
        <w:br/>
      </w:r>
      <w:r w:rsidRPr="007D71D3">
        <w:rPr>
          <w:b/>
          <w:bCs/>
        </w:rPr>
        <w:br/>
      </w:r>
      <w:r w:rsidRPr="007D71D3">
        <w:rPr>
          <w:b/>
          <w:bCs/>
        </w:rPr>
        <w:br/>
      </w:r>
      <w:r w:rsidRPr="007D71D3">
        <w:rPr>
          <w:b/>
          <w:bCs/>
        </w:rPr>
        <w:lastRenderedPageBreak/>
        <w:br/>
      </w:r>
      <w:r w:rsidRPr="007D71D3">
        <w:rPr>
          <w:b/>
          <w:bCs/>
        </w:rPr>
        <w:br/>
      </w:r>
      <w:r w:rsidRPr="007D71D3">
        <w:rPr>
          <w:b/>
          <w:bCs/>
        </w:rPr>
        <w:br/>
      </w:r>
      <w:r w:rsidRPr="007D71D3">
        <w:rPr>
          <w:b/>
          <w:bCs/>
        </w:rPr>
        <w:br/>
      </w:r>
      <w:r w:rsidRPr="007D71D3">
        <w:rPr>
          <w:b/>
          <w:bCs/>
        </w:rPr>
        <w:br/>
      </w:r>
      <w:r w:rsidRPr="007D71D3">
        <w:rPr>
          <w:b/>
          <w:bCs/>
        </w:rPr>
        <w:br/>
      </w:r>
      <w:r w:rsidRPr="007D71D3">
        <w:rPr>
          <w:b/>
          <w:bCs/>
        </w:rPr>
        <w:br/>
      </w:r>
    </w:p>
    <w:p w14:paraId="5D855788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8.</w:t>
      </w:r>
    </w:p>
    <w:p w14:paraId="5F7BD87E" w14:textId="02C99AB3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drawing>
          <wp:inline distT="0" distB="0" distL="0" distR="0" wp14:anchorId="00762FC4" wp14:editId="7D99727A">
            <wp:extent cx="3467100" cy="2362200"/>
            <wp:effectExtent l="0" t="0" r="0" b="0"/>
            <wp:docPr id="11834406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3CAE" w14:textId="77777777" w:rsidR="007D71D3" w:rsidRPr="007D71D3" w:rsidRDefault="007D71D3" w:rsidP="007D71D3">
      <w:pPr>
        <w:rPr>
          <w:b/>
          <w:bCs/>
        </w:rPr>
      </w:pPr>
    </w:p>
    <w:p w14:paraId="3B7DB00F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medium coupling : 2types -&gt; Control , Data Structure.</w:t>
      </w:r>
    </w:p>
    <w:p w14:paraId="5FD808E9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-tight coupling : 3 types -&gt;Content , Common , External</w:t>
      </w:r>
    </w:p>
    <w:p w14:paraId="7DDACE33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-loose coupling : 3 types -&gt; Data , Message , None</w:t>
      </w:r>
    </w:p>
    <w:p w14:paraId="4E256886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 </w:t>
      </w:r>
    </w:p>
    <w:p w14:paraId="0C27A909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-Weak cohesion : 4 types -&gt; Coincidental , temporal , procedural , logical association</w:t>
      </w:r>
    </w:p>
    <w:p w14:paraId="688C7544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-Medium cohesion : 2 types -&gt; Communicational , sequential</w:t>
      </w:r>
    </w:p>
    <w:p w14:paraId="6F7B97FA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-Strong cohesion : 2 types -&gt; Object , functional</w:t>
      </w:r>
    </w:p>
    <w:p w14:paraId="73824FB2" w14:textId="77777777" w:rsidR="007D71D3" w:rsidRPr="007D71D3" w:rsidRDefault="007D71D3" w:rsidP="007D71D3">
      <w:pPr>
        <w:rPr>
          <w:b/>
          <w:bCs/>
        </w:rPr>
      </w:pPr>
    </w:p>
    <w:p w14:paraId="693865DC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9.</w:t>
      </w:r>
    </w:p>
    <w:p w14:paraId="33A88F0D" w14:textId="5E5BA9C4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lastRenderedPageBreak/>
        <w:drawing>
          <wp:inline distT="0" distB="0" distL="0" distR="0" wp14:anchorId="51131FAF" wp14:editId="6B20A4B5">
            <wp:extent cx="5730240" cy="1600200"/>
            <wp:effectExtent l="0" t="0" r="3810" b="0"/>
            <wp:docPr id="3894098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AF4D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Á</w:t>
      </w:r>
    </w:p>
    <w:p w14:paraId="5146050C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Câu hỏi tương tự:</w:t>
      </w:r>
      <w:r w:rsidRPr="007D71D3">
        <w:rPr>
          <w:b/>
          <w:bCs/>
        </w:rPr>
        <w:br/>
        <w:t>A relie B -&gt; Content</w:t>
      </w:r>
    </w:p>
    <w:p w14:paraId="063C82AB" w14:textId="77777777" w:rsidR="007D71D3" w:rsidRPr="007D71D3" w:rsidRDefault="007D71D3" w:rsidP="007D71D3">
      <w:pPr>
        <w:rPr>
          <w:b/>
          <w:bCs/>
        </w:rPr>
      </w:pPr>
      <w:r w:rsidRPr="007D71D3">
        <w:rPr>
          <w:b/>
          <w:bCs/>
        </w:rPr>
        <w:t>Both A and B -&gt; Conmon</w:t>
      </w:r>
    </w:p>
    <w:p w14:paraId="1DF38B66" w14:textId="77777777" w:rsidR="003D38E7" w:rsidRPr="007D71D3" w:rsidRDefault="003D38E7" w:rsidP="007D71D3"/>
    <w:sectPr w:rsidR="003D38E7" w:rsidRPr="007D7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362754"/>
    <w:multiLevelType w:val="multilevel"/>
    <w:tmpl w:val="062E6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EC2CCD"/>
    <w:multiLevelType w:val="multilevel"/>
    <w:tmpl w:val="C07AC2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957F6E"/>
    <w:multiLevelType w:val="multilevel"/>
    <w:tmpl w:val="CF30250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7083179">
    <w:abstractNumId w:val="0"/>
  </w:num>
  <w:num w:numId="2" w16cid:durableId="1134908868">
    <w:abstractNumId w:val="1"/>
    <w:lvlOverride w:ilvl="0">
      <w:lvl w:ilvl="0">
        <w:numFmt w:val="decimal"/>
        <w:lvlText w:val="%1."/>
        <w:lvlJc w:val="left"/>
      </w:lvl>
    </w:lvlOverride>
  </w:num>
  <w:num w:numId="3" w16cid:durableId="850610165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1D3"/>
    <w:rsid w:val="003D38E7"/>
    <w:rsid w:val="007D71D3"/>
    <w:rsid w:val="00A5237A"/>
    <w:rsid w:val="00FF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7CB10"/>
  <w15:chartTrackingRefBased/>
  <w15:docId w15:val="{F54531C9-6DD9-4E8B-B205-F33A14BDC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37A"/>
    <w:rPr>
      <w:rFonts w:ascii="Times New Roman" w:hAnsi="Times New Roman"/>
      <w:kern w:val="0"/>
      <w:sz w:val="28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7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Jong</dc:creator>
  <cp:keywords/>
  <dc:description/>
  <cp:lastModifiedBy>Dan Jong</cp:lastModifiedBy>
  <cp:revision>2</cp:revision>
  <dcterms:created xsi:type="dcterms:W3CDTF">2024-08-11T00:13:00Z</dcterms:created>
  <dcterms:modified xsi:type="dcterms:W3CDTF">2024-08-11T00:13:00Z</dcterms:modified>
</cp:coreProperties>
</file>