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D9" w:rsidRPr="00F852FB" w:rsidRDefault="006366F2" w:rsidP="00F852FB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 w:rsidRPr="002822D9">
        <w:rPr>
          <w:rFonts w:hint="eastAsia"/>
          <w:b/>
          <w:sz w:val="24"/>
          <w:szCs w:val="24"/>
        </w:rPr>
        <w:t xml:space="preserve">EER 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497"/>
        <w:gridCol w:w="1301"/>
        <w:gridCol w:w="1427"/>
        <w:gridCol w:w="1417"/>
        <w:gridCol w:w="1410"/>
        <w:gridCol w:w="1402"/>
      </w:tblGrid>
      <w:tr w:rsidR="00437ED7" w:rsidTr="00437ED7">
        <w:tc>
          <w:tcPr>
            <w:tcW w:w="1497" w:type="dxa"/>
            <w:shd w:val="clear" w:color="auto" w:fill="BFBFBF" w:themeFill="background1" w:themeFillShade="BF"/>
          </w:tcPr>
          <w:p w:rsidR="00437ED7" w:rsidRPr="00ED396C" w:rsidRDefault="00437ED7" w:rsidP="00ED396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Detector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437ED7" w:rsidRDefault="00437ED7" w:rsidP="00ED396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Descriptor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437ED7" w:rsidRPr="00183B85" w:rsidRDefault="00437ED7" w:rsidP="00ED396C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7ED7" w:rsidRPr="00ED396C" w:rsidRDefault="00437ED7" w:rsidP="00ED396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:rsidR="00437ED7" w:rsidRPr="00ED396C" w:rsidRDefault="00437ED7" w:rsidP="00ED396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1402" w:type="dxa"/>
            <w:shd w:val="clear" w:color="auto" w:fill="BFBFBF" w:themeFill="background1" w:themeFillShade="BF"/>
          </w:tcPr>
          <w:p w:rsidR="00437ED7" w:rsidRPr="00ED396C" w:rsidRDefault="00437ED7" w:rsidP="00ED396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</w:tr>
      <w:tr w:rsidR="00437ED7" w:rsidTr="00437ED7">
        <w:tc>
          <w:tcPr>
            <w:tcW w:w="1497" w:type="dxa"/>
            <w:shd w:val="clear" w:color="auto" w:fill="BFBFBF" w:themeFill="background1" w:themeFillShade="BF"/>
          </w:tcPr>
          <w:p w:rsidR="00437ED7" w:rsidRPr="00ED396C" w:rsidRDefault="00437ED7" w:rsidP="00437ED7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437ED7" w:rsidRDefault="00437ED7" w:rsidP="00ED396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b/>
              </w:rPr>
              <w:t>Brisk</w:t>
            </w:r>
          </w:p>
        </w:tc>
        <w:tc>
          <w:tcPr>
            <w:tcW w:w="1427" w:type="dxa"/>
          </w:tcPr>
          <w:p w:rsidR="00437ED7" w:rsidRPr="00183B85" w:rsidRDefault="00437ED7" w:rsidP="00ED396C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 w:rsidRPr="00183B85">
              <w:rPr>
                <w:rFonts w:hint="eastAsia"/>
                <w:b/>
                <w:color w:val="FF0000"/>
              </w:rPr>
              <w:t>7.4</w:t>
            </w:r>
            <w:r w:rsidR="00183B85">
              <w:rPr>
                <w:rFonts w:hint="eastAsia"/>
                <w:b/>
                <w:color w:val="FF0000"/>
              </w:rPr>
              <w:t xml:space="preserve"> </w:t>
            </w:r>
            <w:r w:rsidRPr="00183B85">
              <w:rPr>
                <w:rFonts w:hint="eastAsia"/>
                <w:b/>
                <w:color w:val="FF0000"/>
              </w:rPr>
              <w:t>%</w:t>
            </w:r>
          </w:p>
        </w:tc>
        <w:tc>
          <w:tcPr>
            <w:tcW w:w="1417" w:type="dxa"/>
          </w:tcPr>
          <w:p w:rsidR="00437ED7" w:rsidRDefault="00437ED7" w:rsidP="00ED396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16</w:t>
            </w:r>
            <w:r>
              <w:t xml:space="preserve"> %</w:t>
            </w:r>
          </w:p>
        </w:tc>
        <w:tc>
          <w:tcPr>
            <w:tcW w:w="1410" w:type="dxa"/>
          </w:tcPr>
          <w:p w:rsidR="00437ED7" w:rsidRDefault="00437ED7" w:rsidP="00ED396C">
            <w:pPr>
              <w:pStyle w:val="a3"/>
              <w:ind w:leftChars="0" w:left="0"/>
              <w:jc w:val="center"/>
            </w:pPr>
            <w:r>
              <w:t>11.8 %</w:t>
            </w:r>
          </w:p>
        </w:tc>
        <w:tc>
          <w:tcPr>
            <w:tcW w:w="1402" w:type="dxa"/>
          </w:tcPr>
          <w:p w:rsidR="00437ED7" w:rsidRDefault="00437ED7" w:rsidP="00ED396C">
            <w:pPr>
              <w:pStyle w:val="a3"/>
              <w:ind w:leftChars="0" w:left="0"/>
              <w:jc w:val="center"/>
            </w:pPr>
            <w:r>
              <w:t>9.96</w:t>
            </w:r>
            <w:r>
              <w:rPr>
                <w:rFonts w:hint="eastAsia"/>
              </w:rPr>
              <w:t xml:space="preserve"> %</w:t>
            </w:r>
          </w:p>
        </w:tc>
      </w:tr>
      <w:tr w:rsidR="00437ED7" w:rsidTr="00437ED7">
        <w:tc>
          <w:tcPr>
            <w:tcW w:w="1497" w:type="dxa"/>
            <w:shd w:val="clear" w:color="auto" w:fill="BFBFBF" w:themeFill="background1" w:themeFillShade="BF"/>
          </w:tcPr>
          <w:p w:rsidR="00437ED7" w:rsidRDefault="00437ED7" w:rsidP="00437ED7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437ED7" w:rsidRDefault="00952B8C" w:rsidP="00ED396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Surf</w:t>
            </w:r>
          </w:p>
        </w:tc>
        <w:tc>
          <w:tcPr>
            <w:tcW w:w="1427" w:type="dxa"/>
          </w:tcPr>
          <w:p w:rsidR="00437ED7" w:rsidRPr="00183B85" w:rsidRDefault="00952B8C" w:rsidP="00952B8C">
            <w:pPr>
              <w:pStyle w:val="a3"/>
              <w:ind w:leftChars="0" w:left="0"/>
              <w:jc w:val="center"/>
              <w:rPr>
                <w:rFonts w:hint="eastAsia"/>
                <w:b/>
                <w:color w:val="FF0000"/>
              </w:rPr>
            </w:pPr>
            <w:r w:rsidRPr="00183B85">
              <w:rPr>
                <w:b/>
                <w:color w:val="FF0000"/>
              </w:rPr>
              <w:t>1</w:t>
            </w:r>
            <w:r w:rsidRPr="00183B85">
              <w:rPr>
                <w:b/>
                <w:color w:val="FF0000"/>
              </w:rPr>
              <w:t>8.6</w:t>
            </w:r>
            <w:r w:rsidRPr="00183B85">
              <w:rPr>
                <w:rFonts w:hint="eastAsia"/>
                <w:b/>
                <w:color w:val="FF0000"/>
              </w:rPr>
              <w:t xml:space="preserve"> %</w:t>
            </w:r>
          </w:p>
        </w:tc>
        <w:tc>
          <w:tcPr>
            <w:tcW w:w="1417" w:type="dxa"/>
          </w:tcPr>
          <w:p w:rsidR="00437ED7" w:rsidRDefault="00952B8C" w:rsidP="00ED396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35.4 %</w:t>
            </w:r>
          </w:p>
        </w:tc>
        <w:tc>
          <w:tcPr>
            <w:tcW w:w="1410" w:type="dxa"/>
          </w:tcPr>
          <w:p w:rsidR="00437ED7" w:rsidRDefault="00952B8C" w:rsidP="00ED396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38 %</w:t>
            </w:r>
          </w:p>
        </w:tc>
        <w:tc>
          <w:tcPr>
            <w:tcW w:w="1402" w:type="dxa"/>
          </w:tcPr>
          <w:p w:rsidR="00437ED7" w:rsidRDefault="00952B8C" w:rsidP="00ED396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32.4 %</w:t>
            </w:r>
          </w:p>
        </w:tc>
      </w:tr>
      <w:tr w:rsidR="00952B8C" w:rsidTr="00437ED7">
        <w:tc>
          <w:tcPr>
            <w:tcW w:w="1497" w:type="dxa"/>
            <w:shd w:val="clear" w:color="auto" w:fill="BFBFBF" w:themeFill="background1" w:themeFillShade="BF"/>
          </w:tcPr>
          <w:p w:rsidR="00952B8C" w:rsidRDefault="00952B8C" w:rsidP="00952B8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952B8C" w:rsidRDefault="00952B8C" w:rsidP="00952B8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Freak</w:t>
            </w:r>
          </w:p>
        </w:tc>
        <w:tc>
          <w:tcPr>
            <w:tcW w:w="1427" w:type="dxa"/>
          </w:tcPr>
          <w:p w:rsidR="00952B8C" w:rsidRPr="00183B85" w:rsidRDefault="00952B8C" w:rsidP="00952B8C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 w:rsidRPr="00183B85">
              <w:rPr>
                <w:b/>
                <w:color w:val="FF0000"/>
              </w:rPr>
              <w:t>12</w:t>
            </w:r>
            <w:r w:rsidRPr="00183B85">
              <w:rPr>
                <w:rFonts w:hint="eastAsia"/>
                <w:b/>
                <w:color w:val="FF0000"/>
              </w:rPr>
              <w:t>.4 %</w:t>
            </w:r>
          </w:p>
        </w:tc>
        <w:tc>
          <w:tcPr>
            <w:tcW w:w="1417" w:type="dxa"/>
          </w:tcPr>
          <w:p w:rsidR="00952B8C" w:rsidRDefault="00952B8C" w:rsidP="00952B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22.7</w:t>
            </w:r>
            <w:r>
              <w:t xml:space="preserve"> %</w:t>
            </w:r>
          </w:p>
        </w:tc>
        <w:tc>
          <w:tcPr>
            <w:tcW w:w="1410" w:type="dxa"/>
          </w:tcPr>
          <w:p w:rsidR="00952B8C" w:rsidRDefault="00952B8C" w:rsidP="00952B8C">
            <w:pPr>
              <w:pStyle w:val="a3"/>
              <w:ind w:leftChars="0" w:left="0"/>
              <w:jc w:val="center"/>
            </w:pPr>
            <w:r>
              <w:t>33.6 %</w:t>
            </w:r>
          </w:p>
        </w:tc>
        <w:tc>
          <w:tcPr>
            <w:tcW w:w="1402" w:type="dxa"/>
          </w:tcPr>
          <w:p w:rsidR="00952B8C" w:rsidRDefault="00952B8C" w:rsidP="00952B8C">
            <w:pPr>
              <w:pStyle w:val="a3"/>
              <w:ind w:leftChars="0" w:left="0"/>
              <w:jc w:val="center"/>
            </w:pPr>
            <w:r>
              <w:t>24.1</w:t>
            </w:r>
            <w:r>
              <w:rPr>
                <w:rFonts w:hint="eastAsia"/>
              </w:rPr>
              <w:t xml:space="preserve"> %</w:t>
            </w:r>
          </w:p>
        </w:tc>
      </w:tr>
      <w:tr w:rsidR="00952B8C" w:rsidTr="00437ED7">
        <w:tc>
          <w:tcPr>
            <w:tcW w:w="1497" w:type="dxa"/>
            <w:shd w:val="clear" w:color="auto" w:fill="BFBFBF" w:themeFill="background1" w:themeFillShade="BF"/>
          </w:tcPr>
          <w:p w:rsidR="00952B8C" w:rsidRDefault="00952B8C" w:rsidP="00952B8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Hessian(Surf)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952B8C" w:rsidRDefault="00952B8C" w:rsidP="00952B8C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Freak</w:t>
            </w:r>
          </w:p>
        </w:tc>
        <w:tc>
          <w:tcPr>
            <w:tcW w:w="1427" w:type="dxa"/>
          </w:tcPr>
          <w:p w:rsidR="00952B8C" w:rsidRPr="00183B85" w:rsidRDefault="00952B8C" w:rsidP="00952B8C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 w:rsidRPr="00183B85">
              <w:rPr>
                <w:b/>
                <w:color w:val="FF0000"/>
              </w:rPr>
              <w:t>12</w:t>
            </w:r>
            <w:r w:rsidRPr="00183B85">
              <w:rPr>
                <w:rFonts w:hint="eastAsia"/>
                <w:b/>
                <w:color w:val="FF0000"/>
              </w:rPr>
              <w:t>.4 %</w:t>
            </w:r>
          </w:p>
        </w:tc>
        <w:tc>
          <w:tcPr>
            <w:tcW w:w="1417" w:type="dxa"/>
          </w:tcPr>
          <w:p w:rsidR="00952B8C" w:rsidRDefault="00952B8C" w:rsidP="00952B8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23.2</w:t>
            </w:r>
            <w:r>
              <w:t xml:space="preserve"> %</w:t>
            </w:r>
          </w:p>
        </w:tc>
        <w:tc>
          <w:tcPr>
            <w:tcW w:w="1410" w:type="dxa"/>
          </w:tcPr>
          <w:p w:rsidR="00952B8C" w:rsidRDefault="00952B8C" w:rsidP="00952B8C">
            <w:pPr>
              <w:pStyle w:val="a3"/>
              <w:ind w:leftChars="0" w:left="0"/>
              <w:jc w:val="center"/>
            </w:pPr>
            <w:r>
              <w:t>36.9 %</w:t>
            </w:r>
          </w:p>
        </w:tc>
        <w:tc>
          <w:tcPr>
            <w:tcW w:w="1402" w:type="dxa"/>
          </w:tcPr>
          <w:p w:rsidR="00952B8C" w:rsidRDefault="00952B8C" w:rsidP="00952B8C">
            <w:pPr>
              <w:pStyle w:val="a3"/>
              <w:ind w:leftChars="0" w:left="0"/>
              <w:jc w:val="center"/>
            </w:pPr>
            <w:r>
              <w:t>16.8</w:t>
            </w:r>
            <w:r>
              <w:rPr>
                <w:rFonts w:hint="eastAsia"/>
              </w:rPr>
              <w:t xml:space="preserve"> %</w:t>
            </w:r>
          </w:p>
        </w:tc>
      </w:tr>
    </w:tbl>
    <w:p w:rsidR="00500166" w:rsidRDefault="00500166" w:rsidP="00500166">
      <w:pPr>
        <w:pStyle w:val="a3"/>
        <w:ind w:leftChars="0" w:left="760"/>
      </w:pPr>
    </w:p>
    <w:p w:rsidR="00584728" w:rsidRDefault="00584728" w:rsidP="00584728">
      <w:pPr>
        <w:pStyle w:val="a3"/>
        <w:numPr>
          <w:ilvl w:val="0"/>
          <w:numId w:val="1"/>
        </w:numPr>
        <w:ind w:leftChars="0"/>
      </w:pPr>
      <w:r>
        <w:t>Precision</w:t>
      </w:r>
      <w:r w:rsidR="0050768D">
        <w:t xml:space="preserve"> &amp; Accuracy</w:t>
      </w:r>
      <w:r w:rsidR="00F852FB">
        <w:t xml:space="preserve"> (</w:t>
      </w:r>
      <w:r w:rsidR="00F852FB">
        <w:rPr>
          <w:rFonts w:hint="eastAsia"/>
        </w:rPr>
        <w:t>영상 전체 기준)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497"/>
        <w:gridCol w:w="1301"/>
        <w:gridCol w:w="1427"/>
        <w:gridCol w:w="2114"/>
        <w:gridCol w:w="2115"/>
      </w:tblGrid>
      <w:tr w:rsidR="009D20CC" w:rsidTr="009D20CC">
        <w:tc>
          <w:tcPr>
            <w:tcW w:w="1497" w:type="dxa"/>
            <w:shd w:val="clear" w:color="auto" w:fill="BFBFBF" w:themeFill="background1" w:themeFillShade="BF"/>
          </w:tcPr>
          <w:p w:rsidR="009D20CC" w:rsidRPr="00ED396C" w:rsidRDefault="009D20CC" w:rsidP="00134BE2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Detector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9D20CC" w:rsidRDefault="009D20CC" w:rsidP="00134BE2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Descriptor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9D20CC" w:rsidRPr="00ED396C" w:rsidRDefault="009D20CC" w:rsidP="00134BE2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9D20CC" w:rsidRPr="00ED396C" w:rsidRDefault="009D20CC" w:rsidP="00134BE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Precision</w:t>
            </w:r>
          </w:p>
        </w:tc>
        <w:tc>
          <w:tcPr>
            <w:tcW w:w="2115" w:type="dxa"/>
            <w:shd w:val="clear" w:color="auto" w:fill="BFBFBF" w:themeFill="background1" w:themeFillShade="BF"/>
          </w:tcPr>
          <w:p w:rsidR="009D20CC" w:rsidRPr="00ED396C" w:rsidRDefault="009D20CC" w:rsidP="00134BE2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2948F8" w:rsidTr="009D20CC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2948F8" w:rsidRPr="00ED396C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b/>
              </w:rPr>
              <w:t>Brisk</w:t>
            </w:r>
          </w:p>
        </w:tc>
        <w:tc>
          <w:tcPr>
            <w:tcW w:w="1427" w:type="dxa"/>
          </w:tcPr>
          <w:p w:rsidR="002948F8" w:rsidRPr="00183B85" w:rsidRDefault="002948F8" w:rsidP="002948F8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2948F8" w:rsidRPr="00183B85" w:rsidRDefault="002948F8" w:rsidP="002948F8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  <w:r>
              <w:rPr>
                <w:rFonts w:hint="eastAsia"/>
                <w:b/>
                <w:color w:val="FF0000"/>
              </w:rPr>
              <w:t>.4</w:t>
            </w:r>
          </w:p>
        </w:tc>
        <w:tc>
          <w:tcPr>
            <w:tcW w:w="2115" w:type="dxa"/>
          </w:tcPr>
          <w:p w:rsidR="002948F8" w:rsidRPr="00183B85" w:rsidRDefault="002948F8" w:rsidP="002948F8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  <w:r>
              <w:rPr>
                <w:rFonts w:hint="eastAsia"/>
                <w:b/>
                <w:color w:val="FF0000"/>
              </w:rPr>
              <w:t>3.4</w:t>
            </w:r>
          </w:p>
        </w:tc>
      </w:tr>
      <w:tr w:rsidR="002948F8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95.8</w:t>
            </w:r>
          </w:p>
        </w:tc>
        <w:tc>
          <w:tcPr>
            <w:tcW w:w="2115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93.0</w:t>
            </w:r>
          </w:p>
        </w:tc>
      </w:tr>
      <w:tr w:rsidR="002948F8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100.0</w:t>
            </w:r>
          </w:p>
        </w:tc>
        <w:tc>
          <w:tcPr>
            <w:tcW w:w="2115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87.2</w:t>
            </w:r>
          </w:p>
        </w:tc>
      </w:tr>
      <w:tr w:rsidR="002948F8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8.7</w:t>
            </w:r>
          </w:p>
        </w:tc>
        <w:tc>
          <w:tcPr>
            <w:tcW w:w="2115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31.1</w:t>
            </w:r>
          </w:p>
        </w:tc>
      </w:tr>
      <w:tr w:rsidR="00693E41" w:rsidTr="009D20CC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Surf</w:t>
            </w:r>
          </w:p>
        </w:tc>
        <w:tc>
          <w:tcPr>
            <w:tcW w:w="1427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20.7</w:t>
            </w:r>
          </w:p>
        </w:tc>
        <w:tc>
          <w:tcPr>
            <w:tcW w:w="2115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23.9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20.7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27.8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20.1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21.9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20.0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20.0</w:t>
            </w:r>
          </w:p>
        </w:tc>
      </w:tr>
      <w:tr w:rsidR="00693E41" w:rsidTr="009D20CC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Freak</w:t>
            </w:r>
          </w:p>
        </w:tc>
        <w:tc>
          <w:tcPr>
            <w:tcW w:w="1427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22.8</w:t>
            </w:r>
          </w:p>
        </w:tc>
        <w:tc>
          <w:tcPr>
            <w:tcW w:w="2115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33.4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23.8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38.6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24.0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42.0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20.0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20.0</w:t>
            </w:r>
          </w:p>
        </w:tc>
      </w:tr>
      <w:tr w:rsidR="00693E41" w:rsidTr="009D20CC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Hessian(Surf)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Freak</w:t>
            </w:r>
          </w:p>
        </w:tc>
        <w:tc>
          <w:tcPr>
            <w:tcW w:w="1427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25.5</w:t>
            </w:r>
          </w:p>
        </w:tc>
        <w:tc>
          <w:tcPr>
            <w:tcW w:w="2115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41</w:t>
            </w:r>
            <w:r>
              <w:rPr>
                <w:rFonts w:hint="eastAsia"/>
                <w:b/>
                <w:color w:val="FF0000"/>
              </w:rPr>
              <w:t>.4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23.6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35.6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24.9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43.8</w:t>
            </w:r>
          </w:p>
        </w:tc>
      </w:tr>
      <w:tr w:rsidR="00693E41" w:rsidTr="009D20CC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20.0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20.0</w:t>
            </w:r>
          </w:p>
        </w:tc>
      </w:tr>
    </w:tbl>
    <w:p w:rsidR="00F852FB" w:rsidRDefault="00F852FB" w:rsidP="00F852FB"/>
    <w:p w:rsidR="00F852FB" w:rsidRDefault="00F852FB" w:rsidP="00F852FB">
      <w:pPr>
        <w:pStyle w:val="a3"/>
        <w:numPr>
          <w:ilvl w:val="0"/>
          <w:numId w:val="1"/>
        </w:numPr>
        <w:ind w:leftChars="0"/>
      </w:pPr>
      <w:r>
        <w:t>Precision &amp; Accuracy (</w:t>
      </w:r>
      <w:r>
        <w:rPr>
          <w:rFonts w:hint="eastAsia"/>
        </w:rPr>
        <w:t xml:space="preserve">특징점 </w:t>
      </w:r>
      <w:r>
        <w:t>–</w:t>
      </w:r>
      <w:r>
        <w:rPr>
          <w:rFonts w:hint="eastAsia"/>
        </w:rPr>
        <w:t xml:space="preserve"> </w:t>
      </w:r>
      <w:r>
        <w:t xml:space="preserve">EER </w:t>
      </w:r>
      <w:r>
        <w:rPr>
          <w:rFonts w:hint="eastAsia"/>
        </w:rPr>
        <w:t xml:space="preserve">기준 </w:t>
      </w:r>
      <w:r>
        <w:rPr>
          <w:rFonts w:hint="eastAsia"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497"/>
        <w:gridCol w:w="1301"/>
        <w:gridCol w:w="1427"/>
        <w:gridCol w:w="2114"/>
        <w:gridCol w:w="2115"/>
      </w:tblGrid>
      <w:tr w:rsidR="00183B85" w:rsidTr="00134BE2">
        <w:tc>
          <w:tcPr>
            <w:tcW w:w="1497" w:type="dxa"/>
            <w:shd w:val="clear" w:color="auto" w:fill="BFBFBF" w:themeFill="background1" w:themeFillShade="BF"/>
          </w:tcPr>
          <w:p w:rsidR="00183B85" w:rsidRPr="00ED396C" w:rsidRDefault="00183B85" w:rsidP="00134BE2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Detector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:rsidR="00183B85" w:rsidRDefault="00183B85" w:rsidP="00134BE2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Descriptor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183B85" w:rsidRPr="00ED396C" w:rsidRDefault="00183B85" w:rsidP="00134BE2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183B85" w:rsidRPr="00ED396C" w:rsidRDefault="00183B85" w:rsidP="00134BE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Precision</w:t>
            </w:r>
          </w:p>
        </w:tc>
        <w:tc>
          <w:tcPr>
            <w:tcW w:w="2115" w:type="dxa"/>
            <w:shd w:val="clear" w:color="auto" w:fill="BFBFBF" w:themeFill="background1" w:themeFillShade="BF"/>
          </w:tcPr>
          <w:p w:rsidR="00183B85" w:rsidRPr="00ED396C" w:rsidRDefault="00183B85" w:rsidP="00134BE2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</w:tc>
      </w:tr>
      <w:tr w:rsidR="002948F8" w:rsidTr="00134BE2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2948F8" w:rsidRPr="00ED396C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b/>
              </w:rPr>
              <w:t>Brisk</w:t>
            </w:r>
          </w:p>
        </w:tc>
        <w:tc>
          <w:tcPr>
            <w:tcW w:w="1427" w:type="dxa"/>
          </w:tcPr>
          <w:p w:rsidR="002948F8" w:rsidRPr="00183B85" w:rsidRDefault="002948F8" w:rsidP="002948F8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2948F8" w:rsidRPr="00183B85" w:rsidRDefault="002948F8" w:rsidP="002948F8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50.4</w:t>
            </w:r>
          </w:p>
        </w:tc>
        <w:tc>
          <w:tcPr>
            <w:tcW w:w="2115" w:type="dxa"/>
          </w:tcPr>
          <w:p w:rsidR="002948F8" w:rsidRPr="00183B85" w:rsidRDefault="002948F8" w:rsidP="002948F8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93.4</w:t>
            </w:r>
          </w:p>
        </w:tc>
      </w:tr>
      <w:tr w:rsidR="002948F8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78.2</w:t>
            </w:r>
          </w:p>
        </w:tc>
        <w:tc>
          <w:tcPr>
            <w:tcW w:w="2115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92.1</w:t>
            </w:r>
          </w:p>
        </w:tc>
      </w:tr>
      <w:tr w:rsidR="002948F8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66.2</w:t>
            </w:r>
          </w:p>
        </w:tc>
        <w:tc>
          <w:tcPr>
            <w:tcW w:w="2115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88.6</w:t>
            </w:r>
          </w:p>
        </w:tc>
      </w:tr>
      <w:tr w:rsidR="002948F8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427" w:type="dxa"/>
          </w:tcPr>
          <w:p w:rsidR="002948F8" w:rsidRDefault="002948F8" w:rsidP="002948F8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39.1</w:t>
            </w:r>
          </w:p>
        </w:tc>
        <w:tc>
          <w:tcPr>
            <w:tcW w:w="2115" w:type="dxa"/>
          </w:tcPr>
          <w:p w:rsidR="002948F8" w:rsidRDefault="002948F8" w:rsidP="002948F8">
            <w:pPr>
              <w:pStyle w:val="a3"/>
              <w:ind w:leftChars="0" w:left="0"/>
              <w:jc w:val="center"/>
            </w:pPr>
            <w:r>
              <w:t>90.0</w:t>
            </w:r>
          </w:p>
        </w:tc>
      </w:tr>
      <w:tr w:rsidR="00693E41" w:rsidTr="00134BE2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Surf</w:t>
            </w:r>
          </w:p>
        </w:tc>
        <w:tc>
          <w:tcPr>
            <w:tcW w:w="1427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50.4</w:t>
            </w:r>
          </w:p>
        </w:tc>
        <w:tc>
          <w:tcPr>
            <w:tcW w:w="2115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80.2</w:t>
            </w:r>
          </w:p>
        </w:tc>
      </w:tr>
      <w:tr w:rsidR="00693E41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31.7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65.1</w:t>
            </w:r>
          </w:p>
        </w:tc>
      </w:tr>
      <w:tr w:rsidR="00693E41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31.8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65.8</w:t>
            </w:r>
          </w:p>
        </w:tc>
      </w:tr>
      <w:tr w:rsidR="00693E41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34.3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67.6</w:t>
            </w:r>
          </w:p>
        </w:tc>
      </w:tr>
      <w:tr w:rsidR="00693E41" w:rsidTr="00134BE2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Agast(brisk)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Freak</w:t>
            </w:r>
          </w:p>
        </w:tc>
        <w:tc>
          <w:tcPr>
            <w:tcW w:w="1427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 w:rsidRPr="00183B85">
              <w:rPr>
                <w:b/>
                <w:color w:val="FF0000"/>
              </w:rPr>
              <w:t>62.0</w:t>
            </w:r>
          </w:p>
        </w:tc>
        <w:tc>
          <w:tcPr>
            <w:tcW w:w="2115" w:type="dxa"/>
          </w:tcPr>
          <w:p w:rsidR="00693E41" w:rsidRPr="00183B85" w:rsidRDefault="00693E41" w:rsidP="00693E41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 w:rsidRPr="00183B85">
              <w:rPr>
                <w:b/>
                <w:color w:val="FF0000"/>
              </w:rPr>
              <w:t>86.8</w:t>
            </w:r>
          </w:p>
        </w:tc>
      </w:tr>
      <w:tr w:rsidR="00693E41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47.5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78.4</w:t>
            </w:r>
          </w:p>
        </w:tc>
      </w:tr>
      <w:tr w:rsidR="00693E41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32.9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66.2</w:t>
            </w:r>
          </w:p>
        </w:tc>
      </w:tr>
      <w:tr w:rsidR="00693E41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693E41" w:rsidRDefault="00693E41" w:rsidP="00693E41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44.0</w:t>
            </w:r>
          </w:p>
        </w:tc>
        <w:tc>
          <w:tcPr>
            <w:tcW w:w="2115" w:type="dxa"/>
          </w:tcPr>
          <w:p w:rsidR="00693E41" w:rsidRDefault="00693E41" w:rsidP="00693E41">
            <w:pPr>
              <w:pStyle w:val="a3"/>
              <w:ind w:leftChars="0" w:left="0"/>
              <w:jc w:val="center"/>
            </w:pPr>
            <w:r>
              <w:t>75.9</w:t>
            </w:r>
          </w:p>
        </w:tc>
      </w:tr>
      <w:tr w:rsidR="00EA016A" w:rsidTr="00134BE2">
        <w:tc>
          <w:tcPr>
            <w:tcW w:w="1497" w:type="dxa"/>
            <w:vMerge w:val="restart"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Hessian(Surf)</w:t>
            </w:r>
          </w:p>
        </w:tc>
        <w:tc>
          <w:tcPr>
            <w:tcW w:w="1301" w:type="dxa"/>
            <w:vMerge w:val="restart"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Freak</w:t>
            </w:r>
          </w:p>
        </w:tc>
        <w:tc>
          <w:tcPr>
            <w:tcW w:w="1427" w:type="dxa"/>
          </w:tcPr>
          <w:p w:rsidR="00EA016A" w:rsidRPr="00183B85" w:rsidRDefault="00EA016A" w:rsidP="00EA016A">
            <w:pPr>
              <w:pStyle w:val="a3"/>
              <w:ind w:leftChars="0" w:left="0"/>
              <w:jc w:val="center"/>
              <w:rPr>
                <w:color w:val="FF0000"/>
              </w:rPr>
            </w:pPr>
            <w:r w:rsidRPr="00183B85">
              <w:rPr>
                <w:b/>
                <w:color w:val="FF0000"/>
              </w:rPr>
              <w:t>Proposed 50</w:t>
            </w:r>
          </w:p>
        </w:tc>
        <w:tc>
          <w:tcPr>
            <w:tcW w:w="2114" w:type="dxa"/>
          </w:tcPr>
          <w:p w:rsidR="00EA016A" w:rsidRPr="00183B85" w:rsidRDefault="00EA016A" w:rsidP="00EA016A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60.8</w:t>
            </w:r>
          </w:p>
        </w:tc>
        <w:tc>
          <w:tcPr>
            <w:tcW w:w="2115" w:type="dxa"/>
          </w:tcPr>
          <w:p w:rsidR="00EA016A" w:rsidRPr="00183B85" w:rsidRDefault="00EA016A" w:rsidP="00EA016A">
            <w:pPr>
              <w:pStyle w:val="a3"/>
              <w:ind w:leftChars="0"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86.2</w:t>
            </w:r>
          </w:p>
        </w:tc>
      </w:tr>
      <w:tr w:rsidR="00EA016A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Random 50</w:t>
            </w:r>
          </w:p>
        </w:tc>
        <w:tc>
          <w:tcPr>
            <w:tcW w:w="2114" w:type="dxa"/>
          </w:tcPr>
          <w:p w:rsidR="00EA016A" w:rsidRDefault="00EA016A" w:rsidP="00EA016A">
            <w:pPr>
              <w:pStyle w:val="a3"/>
              <w:ind w:leftChars="0" w:left="0"/>
              <w:jc w:val="center"/>
            </w:pPr>
            <w:r>
              <w:t>46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115" w:type="dxa"/>
          </w:tcPr>
          <w:p w:rsidR="00EA016A" w:rsidRDefault="00EA016A" w:rsidP="00EA01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77.3</w:t>
            </w:r>
          </w:p>
        </w:tc>
      </w:tr>
      <w:tr w:rsidR="00EA016A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Scoring 50</w:t>
            </w:r>
          </w:p>
        </w:tc>
        <w:tc>
          <w:tcPr>
            <w:tcW w:w="2114" w:type="dxa"/>
          </w:tcPr>
          <w:p w:rsidR="00EA016A" w:rsidRDefault="00EA016A" w:rsidP="00EA016A">
            <w:pPr>
              <w:pStyle w:val="a3"/>
              <w:ind w:leftChars="0" w:left="0"/>
              <w:jc w:val="center"/>
            </w:pPr>
            <w:r>
              <w:t>31.6</w:t>
            </w:r>
          </w:p>
        </w:tc>
        <w:tc>
          <w:tcPr>
            <w:tcW w:w="2115" w:type="dxa"/>
          </w:tcPr>
          <w:p w:rsidR="00EA016A" w:rsidRDefault="00EA016A" w:rsidP="00EA016A">
            <w:pPr>
              <w:pStyle w:val="a3"/>
              <w:ind w:leftChars="0" w:left="0"/>
              <w:jc w:val="center"/>
            </w:pPr>
            <w:r>
              <w:t>65.3</w:t>
            </w:r>
          </w:p>
        </w:tc>
      </w:tr>
      <w:tr w:rsidR="00EA016A" w:rsidTr="00134BE2">
        <w:tc>
          <w:tcPr>
            <w:tcW w:w="1497" w:type="dxa"/>
            <w:vMerge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301" w:type="dxa"/>
            <w:vMerge/>
            <w:shd w:val="clear" w:color="auto" w:fill="BFBFBF" w:themeFill="background1" w:themeFillShade="BF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1427" w:type="dxa"/>
          </w:tcPr>
          <w:p w:rsidR="00EA016A" w:rsidRDefault="00EA016A" w:rsidP="00EA016A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Full</w:t>
            </w:r>
          </w:p>
        </w:tc>
        <w:tc>
          <w:tcPr>
            <w:tcW w:w="2114" w:type="dxa"/>
          </w:tcPr>
          <w:p w:rsidR="00EA016A" w:rsidRDefault="00EA016A" w:rsidP="00EA016A">
            <w:pPr>
              <w:pStyle w:val="a3"/>
              <w:ind w:leftChars="0" w:left="0"/>
              <w:jc w:val="center"/>
            </w:pPr>
            <w:r>
              <w:t>55.0</w:t>
            </w:r>
          </w:p>
        </w:tc>
        <w:tc>
          <w:tcPr>
            <w:tcW w:w="2115" w:type="dxa"/>
          </w:tcPr>
          <w:p w:rsidR="00EA016A" w:rsidRDefault="00EA016A" w:rsidP="00EA016A">
            <w:pPr>
              <w:pStyle w:val="a3"/>
              <w:ind w:leftChars="0" w:left="0"/>
              <w:jc w:val="center"/>
            </w:pPr>
            <w:r>
              <w:t>83.1</w:t>
            </w:r>
            <w:bookmarkStart w:id="0" w:name="_GoBack"/>
            <w:bookmarkEnd w:id="0"/>
          </w:p>
        </w:tc>
      </w:tr>
    </w:tbl>
    <w:p w:rsidR="00F852FB" w:rsidRDefault="00F852FB" w:rsidP="00F852FB">
      <w:pPr>
        <w:rPr>
          <w:rFonts w:hint="eastAsia"/>
        </w:rPr>
      </w:pPr>
    </w:p>
    <w:sectPr w:rsidR="00F85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B35" w:rsidRDefault="00935B35" w:rsidP="00A302BB">
      <w:pPr>
        <w:spacing w:after="0" w:line="240" w:lineRule="auto"/>
      </w:pPr>
      <w:r>
        <w:separator/>
      </w:r>
    </w:p>
  </w:endnote>
  <w:endnote w:type="continuationSeparator" w:id="0">
    <w:p w:rsidR="00935B35" w:rsidRDefault="00935B35" w:rsidP="00A3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B35" w:rsidRDefault="00935B35" w:rsidP="00A302BB">
      <w:pPr>
        <w:spacing w:after="0" w:line="240" w:lineRule="auto"/>
      </w:pPr>
      <w:r>
        <w:separator/>
      </w:r>
    </w:p>
  </w:footnote>
  <w:footnote w:type="continuationSeparator" w:id="0">
    <w:p w:rsidR="00935B35" w:rsidRDefault="00935B35" w:rsidP="00A3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03D3"/>
    <w:multiLevelType w:val="hybridMultilevel"/>
    <w:tmpl w:val="23E2EA88"/>
    <w:lvl w:ilvl="0" w:tplc="66089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2961D5"/>
    <w:multiLevelType w:val="hybridMultilevel"/>
    <w:tmpl w:val="2C76388E"/>
    <w:lvl w:ilvl="0" w:tplc="66089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EE4D21"/>
    <w:multiLevelType w:val="hybridMultilevel"/>
    <w:tmpl w:val="4C88821C"/>
    <w:lvl w:ilvl="0" w:tplc="54B29F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28"/>
    <w:rsid w:val="000748E1"/>
    <w:rsid w:val="00166058"/>
    <w:rsid w:val="00183B85"/>
    <w:rsid w:val="001902E0"/>
    <w:rsid w:val="001945A0"/>
    <w:rsid w:val="001A29E9"/>
    <w:rsid w:val="001E1B73"/>
    <w:rsid w:val="00261062"/>
    <w:rsid w:val="002822D9"/>
    <w:rsid w:val="002948F8"/>
    <w:rsid w:val="002B7426"/>
    <w:rsid w:val="002D460E"/>
    <w:rsid w:val="00327EBD"/>
    <w:rsid w:val="00437ED7"/>
    <w:rsid w:val="00500166"/>
    <w:rsid w:val="0050768D"/>
    <w:rsid w:val="00584728"/>
    <w:rsid w:val="006366F2"/>
    <w:rsid w:val="00693E41"/>
    <w:rsid w:val="006F169A"/>
    <w:rsid w:val="007271D6"/>
    <w:rsid w:val="0082464E"/>
    <w:rsid w:val="00935B35"/>
    <w:rsid w:val="00952B8C"/>
    <w:rsid w:val="009D20CC"/>
    <w:rsid w:val="00A302BB"/>
    <w:rsid w:val="00C41682"/>
    <w:rsid w:val="00EA016A"/>
    <w:rsid w:val="00ED396C"/>
    <w:rsid w:val="00EF6185"/>
    <w:rsid w:val="00F10A87"/>
    <w:rsid w:val="00F25509"/>
    <w:rsid w:val="00F852FB"/>
    <w:rsid w:val="00F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81F78-E9C9-4095-A82B-12525D7E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28"/>
    <w:pPr>
      <w:ind w:leftChars="400" w:left="800"/>
    </w:pPr>
  </w:style>
  <w:style w:type="table" w:styleId="a4">
    <w:name w:val="Table Grid"/>
    <w:basedOn w:val="a1"/>
    <w:uiPriority w:val="39"/>
    <w:rsid w:val="0050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30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02BB"/>
  </w:style>
  <w:style w:type="paragraph" w:styleId="a6">
    <w:name w:val="footer"/>
    <w:basedOn w:val="a"/>
    <w:link w:val="Char0"/>
    <w:uiPriority w:val="99"/>
    <w:unhideWhenUsed/>
    <w:rsid w:val="00A30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36</cp:revision>
  <dcterms:created xsi:type="dcterms:W3CDTF">2015-12-03T02:53:00Z</dcterms:created>
  <dcterms:modified xsi:type="dcterms:W3CDTF">2016-01-22T07:58:00Z</dcterms:modified>
</cp:coreProperties>
</file>