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580D" w14:textId="0FB81315" w:rsidR="002D3EEC" w:rsidRDefault="002D3EEC" w:rsidP="002D3EEC">
      <w:pPr>
        <w:jc w:val="center"/>
        <w:rPr>
          <w:sz w:val="36"/>
          <w:szCs w:val="36"/>
        </w:rPr>
      </w:pPr>
      <w:r w:rsidRPr="002D3EEC">
        <w:rPr>
          <w:sz w:val="36"/>
          <w:szCs w:val="36"/>
        </w:rPr>
        <w:t>HW3 Single cycle CPU</w:t>
      </w:r>
    </w:p>
    <w:p w14:paraId="453A3F11" w14:textId="555DB9EB" w:rsidR="002D3EEC" w:rsidRDefault="002D3EEC" w:rsidP="002D3EEC">
      <w:pPr>
        <w:jc w:val="right"/>
        <w:rPr>
          <w:sz w:val="28"/>
          <w:szCs w:val="28"/>
        </w:rPr>
      </w:pPr>
      <w:r w:rsidRPr="002D3EEC">
        <w:rPr>
          <w:sz w:val="28"/>
          <w:szCs w:val="28"/>
        </w:rPr>
        <w:t xml:space="preserve">2024084648 </w:t>
      </w:r>
      <w:r w:rsidRPr="002D3EEC">
        <w:rPr>
          <w:rFonts w:hint="eastAsia"/>
          <w:sz w:val="28"/>
          <w:szCs w:val="28"/>
        </w:rPr>
        <w:t>이종민</w:t>
      </w:r>
    </w:p>
    <w:p w14:paraId="3CECC002" w14:textId="2C302A64" w:rsidR="002D3EEC" w:rsidRPr="00222DD2" w:rsidRDefault="002D3EEC" w:rsidP="002D3EEC">
      <w:pPr>
        <w:pStyle w:val="a6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222DD2">
        <w:rPr>
          <w:b/>
          <w:bCs/>
          <w:sz w:val="32"/>
          <w:szCs w:val="32"/>
        </w:rPr>
        <w:t>Impliment</w:t>
      </w:r>
      <w:proofErr w:type="spellEnd"/>
    </w:p>
    <w:p w14:paraId="282ABFB6" w14:textId="5FBC172E" w:rsidR="004B54E3" w:rsidRDefault="004B54E3" w:rsidP="004B54E3">
      <w:pPr>
        <w:rPr>
          <w:sz w:val="28"/>
          <w:szCs w:val="28"/>
        </w:rPr>
      </w:pPr>
    </w:p>
    <w:p w14:paraId="2990E048" w14:textId="3C88B3E5" w:rsidR="002D3EEC" w:rsidRDefault="004B54E3" w:rsidP="004B54E3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CTRL unit</w:t>
      </w:r>
    </w:p>
    <w:p w14:paraId="7C93F8EB" w14:textId="77777777" w:rsidR="00D75E0F" w:rsidRDefault="00D75E0F" w:rsidP="00D75E0F">
      <w:pPr>
        <w:rPr>
          <w:sz w:val="28"/>
          <w:szCs w:val="28"/>
        </w:rPr>
      </w:pPr>
    </w:p>
    <w:p w14:paraId="074F6427" w14:textId="37F6B9A6" w:rsidR="004B54E3" w:rsidRDefault="00D75E0F" w:rsidP="00D75E0F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  <w:lang w:val="ko-KR"/>
        </w:rPr>
        <w:drawing>
          <wp:inline distT="0" distB="0" distL="0" distR="0" wp14:anchorId="7A073202" wp14:editId="387C8708">
            <wp:extent cx="5731510" cy="1069975"/>
            <wp:effectExtent l="0" t="0" r="0" b="0"/>
            <wp:docPr id="1324921807" name="그림 2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1807" name="그림 2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BF1E" w14:textId="619FEC94" w:rsidR="00D75E0F" w:rsidRDefault="00D75E0F" w:rsidP="00D75E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이후에 킬 </w:t>
      </w:r>
      <w:r>
        <w:rPr>
          <w:sz w:val="28"/>
          <w:szCs w:val="28"/>
        </w:rPr>
        <w:t>reg</w:t>
      </w:r>
      <w:r>
        <w:rPr>
          <w:rFonts w:hint="eastAsia"/>
          <w:sz w:val="28"/>
          <w:szCs w:val="28"/>
        </w:rPr>
        <w:t xml:space="preserve">만 1로 </w:t>
      </w:r>
      <w:proofErr w:type="spellStart"/>
      <w:r>
        <w:rPr>
          <w:rFonts w:hint="eastAsia"/>
          <w:sz w:val="28"/>
          <w:szCs w:val="28"/>
        </w:rPr>
        <w:t>바꾸기위해</w:t>
      </w:r>
      <w:proofErr w:type="spellEnd"/>
      <w:r>
        <w:rPr>
          <w:rFonts w:hint="eastAsia"/>
          <w:sz w:val="28"/>
          <w:szCs w:val="28"/>
        </w:rPr>
        <w:t xml:space="preserve"> 초기에 0으로 초기화했다.</w:t>
      </w:r>
    </w:p>
    <w:p w14:paraId="408FE6BA" w14:textId="77777777" w:rsidR="00D75E0F" w:rsidRDefault="00D75E0F" w:rsidP="00D75E0F">
      <w:pPr>
        <w:rPr>
          <w:sz w:val="28"/>
          <w:szCs w:val="28"/>
        </w:rPr>
      </w:pPr>
    </w:p>
    <w:p w14:paraId="4447AA07" w14:textId="28336BA6" w:rsidR="00D75E0F" w:rsidRPr="00D75E0F" w:rsidRDefault="00D75E0F" w:rsidP="00D75E0F">
      <w:pPr>
        <w:pStyle w:val="a6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sz w:val="28"/>
          <w:szCs w:val="28"/>
        </w:rPr>
        <w:t>R-Type</w:t>
      </w:r>
    </w:p>
    <w:p w14:paraId="7815478F" w14:textId="00AF48D7" w:rsidR="00D75E0F" w:rsidRDefault="00D75E0F" w:rsidP="00D75E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8A09B0" wp14:editId="30CA9808">
            <wp:extent cx="3488690" cy="2918691"/>
            <wp:effectExtent l="0" t="0" r="3810" b="2540"/>
            <wp:docPr id="1809371396" name="그림 3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71396" name="그림 3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636" cy="29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90B1" w14:textId="350A9F10" w:rsidR="00D75E0F" w:rsidRPr="00D75E0F" w:rsidRDefault="00D75E0F" w:rsidP="00D75E0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R-type</w:t>
      </w:r>
      <w:r>
        <w:rPr>
          <w:rFonts w:hint="eastAsia"/>
          <w:sz w:val="28"/>
          <w:szCs w:val="28"/>
        </w:rPr>
        <w:t xml:space="preserve"> 명령어 분류하여 </w:t>
      </w:r>
      <w:r>
        <w:rPr>
          <w:sz w:val="28"/>
          <w:szCs w:val="28"/>
        </w:rPr>
        <w:t>JR</w:t>
      </w:r>
      <w:r>
        <w:rPr>
          <w:rFonts w:hint="eastAsia"/>
          <w:sz w:val="28"/>
          <w:szCs w:val="28"/>
        </w:rPr>
        <w:t xml:space="preserve">인 경우를 먼저 체크하고 이후 공통인 </w:t>
      </w:r>
      <w:proofErr w:type="spellStart"/>
      <w:r>
        <w:rPr>
          <w:sz w:val="28"/>
          <w:szCs w:val="28"/>
        </w:rPr>
        <w:t>RegDst</w:t>
      </w:r>
      <w:proofErr w:type="spellEnd"/>
      <w:r>
        <w:rPr>
          <w:sz w:val="28"/>
          <w:szCs w:val="28"/>
        </w:rPr>
        <w:t xml:space="preserve"> = 1</w:t>
      </w:r>
      <w:r>
        <w:rPr>
          <w:rFonts w:hint="eastAsia"/>
          <w:sz w:val="28"/>
          <w:szCs w:val="28"/>
        </w:rPr>
        <w:t xml:space="preserve">과 </w:t>
      </w:r>
      <w:proofErr w:type="spellStart"/>
      <w:r>
        <w:rPr>
          <w:sz w:val="28"/>
          <w:szCs w:val="28"/>
        </w:rPr>
        <w:t>regWrite</w:t>
      </w:r>
      <w:proofErr w:type="spellEnd"/>
      <w:r>
        <w:rPr>
          <w:rFonts w:hint="eastAsia"/>
          <w:sz w:val="28"/>
          <w:szCs w:val="28"/>
        </w:rPr>
        <w:t xml:space="preserve"> =</w:t>
      </w:r>
      <w:r>
        <w:rPr>
          <w:sz w:val="28"/>
          <w:szCs w:val="28"/>
        </w:rPr>
        <w:t xml:space="preserve"> 1</w:t>
      </w:r>
      <w:r>
        <w:rPr>
          <w:rFonts w:hint="eastAsia"/>
          <w:sz w:val="28"/>
          <w:szCs w:val="28"/>
        </w:rPr>
        <w:t xml:space="preserve">을 대입하고 </w:t>
      </w:r>
      <w:proofErr w:type="spellStart"/>
      <w:r>
        <w:rPr>
          <w:sz w:val="28"/>
          <w:szCs w:val="28"/>
        </w:rPr>
        <w:t>funct</w:t>
      </w:r>
      <w:r>
        <w:rPr>
          <w:rFonts w:hint="eastAsia"/>
          <w:sz w:val="28"/>
          <w:szCs w:val="28"/>
        </w:rPr>
        <w:t>에</w:t>
      </w:r>
      <w:proofErr w:type="spellEnd"/>
      <w:r>
        <w:rPr>
          <w:rFonts w:hint="eastAsia"/>
          <w:sz w:val="28"/>
          <w:szCs w:val="28"/>
        </w:rPr>
        <w:t xml:space="preserve"> 맞게 </w:t>
      </w:r>
      <w:proofErr w:type="spellStart"/>
      <w:r>
        <w:rPr>
          <w:sz w:val="28"/>
          <w:szCs w:val="28"/>
        </w:rPr>
        <w:t>ALUOp</w:t>
      </w:r>
      <w:r>
        <w:rPr>
          <w:rFonts w:hint="eastAsia"/>
          <w:sz w:val="28"/>
          <w:szCs w:val="28"/>
        </w:rPr>
        <w:t>를</w:t>
      </w:r>
      <w:proofErr w:type="spellEnd"/>
      <w:r>
        <w:rPr>
          <w:rFonts w:hint="eastAsia"/>
          <w:sz w:val="28"/>
          <w:szCs w:val="28"/>
        </w:rPr>
        <w:t xml:space="preserve"> 대입</w:t>
      </w:r>
      <w:r>
        <w:rPr>
          <w:rFonts w:hint="eastAsia"/>
          <w:sz w:val="28"/>
          <w:szCs w:val="28"/>
        </w:rPr>
        <w:lastRenderedPageBreak/>
        <w:t>했다.</w:t>
      </w:r>
    </w:p>
    <w:p w14:paraId="340DB18F" w14:textId="77777777" w:rsidR="00D75E0F" w:rsidRDefault="00D75E0F" w:rsidP="00D75E0F">
      <w:pPr>
        <w:rPr>
          <w:sz w:val="28"/>
          <w:szCs w:val="28"/>
        </w:rPr>
      </w:pPr>
    </w:p>
    <w:p w14:paraId="6B178540" w14:textId="4F79417E" w:rsidR="00D75E0F" w:rsidRPr="00D75E0F" w:rsidRDefault="00D75E0F" w:rsidP="00D75E0F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I-Type</w:t>
      </w:r>
    </w:p>
    <w:p w14:paraId="13F81931" w14:textId="3DB835AB" w:rsidR="00D75E0F" w:rsidRDefault="00D75E0F" w:rsidP="00D75E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EFA501" wp14:editId="50CBAD77">
            <wp:extent cx="3953164" cy="3249338"/>
            <wp:effectExtent l="0" t="0" r="0" b="1905"/>
            <wp:docPr id="1281605182" name="그림 4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5182" name="그림 4" descr="텍스트, 스크린샷이(가) 표시된 사진&#10;&#10;AI가 생성한 콘텐츠는 부정확할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706" cy="32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F44C" w14:textId="19FA708F" w:rsidR="00D75E0F" w:rsidRPr="00D75E0F" w:rsidRDefault="00D75E0F" w:rsidP="00D75E0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I-type</w:t>
      </w:r>
      <w:r>
        <w:rPr>
          <w:rFonts w:hint="eastAsia"/>
          <w:sz w:val="28"/>
          <w:szCs w:val="28"/>
        </w:rPr>
        <w:t xml:space="preserve"> 명령어들의 </w:t>
      </w:r>
      <w:r>
        <w:rPr>
          <w:sz w:val="28"/>
          <w:szCs w:val="28"/>
        </w:rPr>
        <w:t>reg</w:t>
      </w:r>
      <w:r>
        <w:rPr>
          <w:rFonts w:hint="eastAsia"/>
          <w:sz w:val="28"/>
          <w:szCs w:val="28"/>
        </w:rPr>
        <w:t xml:space="preserve">들을 각각 명령어의 특성에 맞게 1로 </w:t>
      </w:r>
      <w:proofErr w:type="spellStart"/>
      <w:r>
        <w:rPr>
          <w:rFonts w:hint="eastAsia"/>
          <w:sz w:val="28"/>
          <w:szCs w:val="28"/>
        </w:rPr>
        <w:t>바꾸어주고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ALUOp</w:t>
      </w:r>
      <w:r>
        <w:rPr>
          <w:rFonts w:hint="eastAsia"/>
          <w:sz w:val="28"/>
          <w:szCs w:val="28"/>
        </w:rPr>
        <w:t>를</w:t>
      </w:r>
      <w:proofErr w:type="spellEnd"/>
      <w:r>
        <w:rPr>
          <w:rFonts w:hint="eastAsia"/>
          <w:sz w:val="28"/>
          <w:szCs w:val="28"/>
        </w:rPr>
        <w:t xml:space="preserve"> 설정했다. 특히 </w:t>
      </w:r>
      <w:r>
        <w:rPr>
          <w:sz w:val="28"/>
          <w:szCs w:val="28"/>
        </w:rPr>
        <w:t>OP_BEQ</w:t>
      </w:r>
      <w:r>
        <w:rPr>
          <w:rFonts w:hint="eastAsia"/>
          <w:sz w:val="28"/>
          <w:szCs w:val="28"/>
        </w:rPr>
        <w:t xml:space="preserve">와 </w:t>
      </w:r>
      <w:r>
        <w:rPr>
          <w:sz w:val="28"/>
          <w:szCs w:val="28"/>
        </w:rPr>
        <w:t>OP_BNE</w:t>
      </w:r>
      <w:r>
        <w:rPr>
          <w:rFonts w:hint="eastAsia"/>
          <w:sz w:val="28"/>
          <w:szCs w:val="28"/>
        </w:rPr>
        <w:t xml:space="preserve">에서 </w:t>
      </w:r>
      <w:r>
        <w:rPr>
          <w:sz w:val="28"/>
          <w:szCs w:val="28"/>
        </w:rPr>
        <w:t>SUBU</w:t>
      </w:r>
      <w:r>
        <w:rPr>
          <w:rFonts w:hint="eastAsia"/>
          <w:sz w:val="28"/>
          <w:szCs w:val="28"/>
        </w:rPr>
        <w:t xml:space="preserve"> 대신 </w:t>
      </w:r>
      <w:r>
        <w:rPr>
          <w:sz w:val="28"/>
          <w:szCs w:val="28"/>
        </w:rPr>
        <w:t>EQ, NEQ</w:t>
      </w:r>
      <w:proofErr w:type="spellStart"/>
      <w:r>
        <w:rPr>
          <w:rFonts w:hint="eastAsia"/>
          <w:sz w:val="28"/>
          <w:szCs w:val="28"/>
        </w:rPr>
        <w:t>를</w:t>
      </w:r>
      <w:proofErr w:type="spellEnd"/>
      <w:r>
        <w:rPr>
          <w:rFonts w:hint="eastAsia"/>
          <w:sz w:val="28"/>
          <w:szCs w:val="28"/>
        </w:rPr>
        <w:t xml:space="preserve"> 사용했다.</w:t>
      </w:r>
    </w:p>
    <w:p w14:paraId="6B5D0818" w14:textId="77777777" w:rsidR="004B54E3" w:rsidRDefault="004B54E3" w:rsidP="004B54E3">
      <w:pPr>
        <w:rPr>
          <w:sz w:val="28"/>
          <w:szCs w:val="28"/>
        </w:rPr>
      </w:pPr>
    </w:p>
    <w:p w14:paraId="343EFC27" w14:textId="62F8108F" w:rsidR="00D75E0F" w:rsidRPr="00D75E0F" w:rsidRDefault="00D75E0F" w:rsidP="00D75E0F">
      <w:pPr>
        <w:pStyle w:val="a6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sz w:val="28"/>
          <w:szCs w:val="28"/>
        </w:rPr>
        <w:t>J-Type</w:t>
      </w:r>
    </w:p>
    <w:p w14:paraId="64D190B4" w14:textId="5D34F5A3" w:rsidR="00D75E0F" w:rsidRDefault="00D75E0F" w:rsidP="004B54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C0444E" wp14:editId="4A60C0D5">
            <wp:extent cx="3177309" cy="1596929"/>
            <wp:effectExtent l="0" t="0" r="0" b="3810"/>
            <wp:docPr id="1318784545" name="그림 5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4545" name="그림 5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302" cy="161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A27E" w14:textId="5B963CA1" w:rsidR="00D75E0F" w:rsidRDefault="00D75E0F" w:rsidP="004B54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명령어에 맞게 설정했다.</w:t>
      </w:r>
    </w:p>
    <w:p w14:paraId="577049DD" w14:textId="62DA5497" w:rsidR="004B54E3" w:rsidRPr="004B54E3" w:rsidRDefault="004B54E3" w:rsidP="004B54E3">
      <w:pPr>
        <w:pStyle w:val="a6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CPU</w:t>
      </w:r>
    </w:p>
    <w:p w14:paraId="5221809B" w14:textId="186B4CC4" w:rsidR="004B54E3" w:rsidRDefault="004B54E3" w:rsidP="004B54E3">
      <w:pPr>
        <w:rPr>
          <w:sz w:val="28"/>
          <w:szCs w:val="28"/>
        </w:rPr>
      </w:pPr>
      <w:r w:rsidRPr="004B54E3">
        <w:rPr>
          <w:sz w:val="28"/>
          <w:szCs w:val="28"/>
        </w:rPr>
        <w:drawing>
          <wp:inline distT="0" distB="0" distL="0" distR="0" wp14:anchorId="676CAAC8" wp14:editId="4EE0A19B">
            <wp:extent cx="3845491" cy="3140385"/>
            <wp:effectExtent l="0" t="0" r="3175" b="0"/>
            <wp:docPr id="627558962" name="그림 1" descr="텍스트, 도표, 평면도, 개략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8962" name="그림 1" descr="텍스트, 도표, 평면도, 개략도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598" cy="317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7627" w14:textId="59D668FC" w:rsidR="004B54E3" w:rsidRPr="002B376E" w:rsidRDefault="004B54E3" w:rsidP="004B54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설계도에 맞게 </w:t>
      </w:r>
      <w:r w:rsidR="002B376E">
        <w:rPr>
          <w:sz w:val="28"/>
          <w:szCs w:val="28"/>
        </w:rPr>
        <w:t>MUX</w:t>
      </w:r>
      <w:r w:rsidR="002B376E">
        <w:rPr>
          <w:rFonts w:hint="eastAsia"/>
          <w:sz w:val="28"/>
          <w:szCs w:val="28"/>
        </w:rPr>
        <w:t xml:space="preserve">는 </w:t>
      </w:r>
      <w:proofErr w:type="spellStart"/>
      <w:r w:rsidR="002B376E">
        <w:rPr>
          <w:rFonts w:hint="eastAsia"/>
          <w:sz w:val="28"/>
          <w:szCs w:val="28"/>
        </w:rPr>
        <w:t>삼항</w:t>
      </w:r>
      <w:proofErr w:type="spellEnd"/>
      <w:r w:rsidR="002B376E">
        <w:rPr>
          <w:rFonts w:hint="eastAsia"/>
          <w:sz w:val="28"/>
          <w:szCs w:val="28"/>
        </w:rPr>
        <w:t xml:space="preserve"> 연산자를 통해 구현하여 와이어를 전부 연결</w:t>
      </w:r>
      <w:r w:rsidR="00222DD2">
        <w:rPr>
          <w:rFonts w:hint="eastAsia"/>
          <w:sz w:val="28"/>
          <w:szCs w:val="28"/>
        </w:rPr>
        <w:t>하고 모듈 인자들을 대입해 구현했다.</w:t>
      </w:r>
    </w:p>
    <w:p w14:paraId="3745FF99" w14:textId="127887B1" w:rsidR="002B376E" w:rsidRDefault="00222DD2" w:rsidP="004B54E3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1873794" wp14:editId="0A3845C6">
            <wp:extent cx="2918806" cy="2825807"/>
            <wp:effectExtent l="0" t="0" r="2540" b="0"/>
            <wp:docPr id="562967555" name="그림 6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7555" name="그림 6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71" cy="29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4FA496C" wp14:editId="13B4613C">
            <wp:extent cx="2244436" cy="4258953"/>
            <wp:effectExtent l="0" t="0" r="3810" b="0"/>
            <wp:docPr id="277027697" name="그림 1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27697" name="그림 11" descr="텍스트, 스크린샷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783" cy="439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60E9" w14:textId="77777777" w:rsidR="00222DD2" w:rsidRDefault="00222DD2" w:rsidP="004B54E3">
      <w:pPr>
        <w:rPr>
          <w:rFonts w:hint="eastAsia"/>
          <w:sz w:val="28"/>
          <w:szCs w:val="28"/>
        </w:rPr>
      </w:pPr>
    </w:p>
    <w:p w14:paraId="044E3D9B" w14:textId="599F3CDC" w:rsidR="004B54E3" w:rsidRDefault="004B54E3" w:rsidP="004B54E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설계도와 다른 부분 : </w:t>
      </w:r>
    </w:p>
    <w:p w14:paraId="096F8C2E" w14:textId="39D73C1F" w:rsidR="004B54E3" w:rsidRDefault="004B54E3" w:rsidP="002B376E">
      <w:pPr>
        <w:pStyle w:val="a6"/>
        <w:numPr>
          <w:ilvl w:val="0"/>
          <w:numId w:val="3"/>
        </w:numPr>
        <w:rPr>
          <w:sz w:val="28"/>
          <w:szCs w:val="28"/>
        </w:rPr>
      </w:pPr>
      <w:r w:rsidRPr="002B376E">
        <w:rPr>
          <w:rFonts w:hint="eastAsia"/>
          <w:sz w:val="28"/>
          <w:szCs w:val="28"/>
        </w:rPr>
        <w:t xml:space="preserve">컨트롤 유닛의 </w:t>
      </w:r>
      <w:r w:rsidRPr="002B376E">
        <w:rPr>
          <w:sz w:val="28"/>
          <w:szCs w:val="28"/>
        </w:rPr>
        <w:t>JR</w:t>
      </w:r>
      <w:r w:rsidRPr="002B376E">
        <w:rPr>
          <w:rFonts w:hint="eastAsia"/>
          <w:sz w:val="28"/>
          <w:szCs w:val="28"/>
        </w:rPr>
        <w:t xml:space="preserve"> 신호를 통해 만약 </w:t>
      </w:r>
      <w:r w:rsidRPr="002B376E">
        <w:rPr>
          <w:sz w:val="28"/>
          <w:szCs w:val="28"/>
        </w:rPr>
        <w:t>JR</w:t>
      </w:r>
      <w:r w:rsidRPr="002B376E">
        <w:rPr>
          <w:rFonts w:hint="eastAsia"/>
          <w:sz w:val="28"/>
          <w:szCs w:val="28"/>
        </w:rPr>
        <w:t xml:space="preserve">이 1이면 </w:t>
      </w:r>
      <w:r w:rsidRPr="002B376E">
        <w:rPr>
          <w:sz w:val="28"/>
          <w:szCs w:val="28"/>
        </w:rPr>
        <w:t>rd_data1</w:t>
      </w:r>
      <w:r w:rsidRPr="002B376E">
        <w:rPr>
          <w:rFonts w:hint="eastAsia"/>
          <w:sz w:val="28"/>
          <w:szCs w:val="28"/>
        </w:rPr>
        <w:t xml:space="preserve">로 </w:t>
      </w:r>
      <w:r w:rsidRPr="002B376E">
        <w:rPr>
          <w:sz w:val="28"/>
          <w:szCs w:val="28"/>
        </w:rPr>
        <w:t>PC</w:t>
      </w:r>
      <w:proofErr w:type="spellStart"/>
      <w:r w:rsidRPr="002B376E">
        <w:rPr>
          <w:rFonts w:hint="eastAsia"/>
          <w:sz w:val="28"/>
          <w:szCs w:val="28"/>
        </w:rPr>
        <w:t>를</w:t>
      </w:r>
      <w:proofErr w:type="spellEnd"/>
      <w:r w:rsidRPr="002B376E">
        <w:rPr>
          <w:rFonts w:hint="eastAsia"/>
          <w:sz w:val="28"/>
          <w:szCs w:val="28"/>
        </w:rPr>
        <w:t xml:space="preserve"> 점프함</w:t>
      </w:r>
    </w:p>
    <w:p w14:paraId="1E7EB6E5" w14:textId="6EA9ED06" w:rsidR="00222DD2" w:rsidRPr="00222DD2" w:rsidRDefault="00222DD2" w:rsidP="00222DD2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7F6F259" wp14:editId="50F529C7">
            <wp:extent cx="5731510" cy="452120"/>
            <wp:effectExtent l="0" t="0" r="0" b="5080"/>
            <wp:docPr id="33517289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2894" name="그림 3351728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8044" w14:textId="417A6487" w:rsidR="002B376E" w:rsidRDefault="002B376E" w:rsidP="002B376E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JAL</w:t>
      </w:r>
      <w:r>
        <w:rPr>
          <w:rFonts w:hint="eastAsia"/>
          <w:sz w:val="28"/>
          <w:szCs w:val="28"/>
        </w:rPr>
        <w:t xml:space="preserve">일 </w:t>
      </w:r>
      <w:r w:rsidR="00222DD2">
        <w:rPr>
          <w:rFonts w:hint="eastAsia"/>
          <w:sz w:val="28"/>
          <w:szCs w:val="28"/>
        </w:rPr>
        <w:t>때</w:t>
      </w:r>
      <w:r>
        <w:rPr>
          <w:rFonts w:hint="eastAsia"/>
          <w:sz w:val="28"/>
          <w:szCs w:val="28"/>
        </w:rPr>
        <w:t xml:space="preserve"> 1인 </w:t>
      </w:r>
      <w:proofErr w:type="spellStart"/>
      <w:r>
        <w:rPr>
          <w:sz w:val="28"/>
          <w:szCs w:val="28"/>
        </w:rPr>
        <w:t>SavePC</w:t>
      </w:r>
      <w:r>
        <w:rPr>
          <w:rFonts w:hint="eastAsia"/>
          <w:sz w:val="28"/>
          <w:szCs w:val="28"/>
        </w:rPr>
        <w:t>를</w:t>
      </w:r>
      <w:proofErr w:type="spellEnd"/>
      <w:r>
        <w:rPr>
          <w:rFonts w:hint="eastAsia"/>
          <w:sz w:val="28"/>
          <w:szCs w:val="28"/>
        </w:rPr>
        <w:t xml:space="preserve"> 통해 링크할 레지스터 주소를 받</w:t>
      </w:r>
      <w:r w:rsidR="00222DD2">
        <w:rPr>
          <w:rFonts w:hint="eastAsia"/>
          <w:sz w:val="28"/>
          <w:szCs w:val="28"/>
        </w:rPr>
        <w:t xml:space="preserve">고 </w:t>
      </w:r>
      <w:r w:rsidR="00222DD2">
        <w:rPr>
          <w:sz w:val="28"/>
          <w:szCs w:val="28"/>
        </w:rPr>
        <w:t>write</w:t>
      </w:r>
      <w:r w:rsidR="00222DD2">
        <w:rPr>
          <w:rFonts w:hint="eastAsia"/>
          <w:sz w:val="28"/>
          <w:szCs w:val="28"/>
        </w:rPr>
        <w:t xml:space="preserve"> 할 </w:t>
      </w:r>
      <w:r w:rsidR="00222DD2">
        <w:rPr>
          <w:sz w:val="28"/>
          <w:szCs w:val="28"/>
        </w:rPr>
        <w:t>data</w:t>
      </w:r>
      <w:proofErr w:type="spellStart"/>
      <w:r w:rsidR="00222DD2">
        <w:rPr>
          <w:rFonts w:hint="eastAsia"/>
          <w:sz w:val="28"/>
          <w:szCs w:val="28"/>
        </w:rPr>
        <w:t>를</w:t>
      </w:r>
      <w:proofErr w:type="spellEnd"/>
      <w:r w:rsidR="00222DD2">
        <w:rPr>
          <w:rFonts w:hint="eastAsia"/>
          <w:sz w:val="28"/>
          <w:szCs w:val="28"/>
        </w:rPr>
        <w:t xml:space="preserve"> 선택함.</w:t>
      </w:r>
    </w:p>
    <w:p w14:paraId="6A8AB11C" w14:textId="720F0FEB" w:rsidR="00222DD2" w:rsidRPr="00222DD2" w:rsidRDefault="00222DD2" w:rsidP="00222DD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E2A0D5" wp14:editId="0A8C1801">
            <wp:extent cx="5731510" cy="475615"/>
            <wp:effectExtent l="0" t="0" r="0" b="0"/>
            <wp:docPr id="207490701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07015" name="그림 2074907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FE2A" w14:textId="77777777" w:rsidR="00222DD2" w:rsidRDefault="00222DD2" w:rsidP="00222DD2">
      <w:pPr>
        <w:pStyle w:val="a6"/>
        <w:ind w:left="1160"/>
        <w:rPr>
          <w:sz w:val="28"/>
          <w:szCs w:val="28"/>
        </w:rPr>
      </w:pPr>
    </w:p>
    <w:p w14:paraId="732EA405" w14:textId="0DCCFAD8" w:rsidR="002B376E" w:rsidRDefault="002B376E" w:rsidP="002B376E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ALU</w:t>
      </w:r>
      <w:r>
        <w:rPr>
          <w:rFonts w:hint="eastAsia"/>
          <w:sz w:val="28"/>
          <w:szCs w:val="28"/>
        </w:rPr>
        <w:t xml:space="preserve">가 </w:t>
      </w:r>
      <w:r>
        <w:rPr>
          <w:sz w:val="28"/>
          <w:szCs w:val="28"/>
        </w:rPr>
        <w:t>EQ</w:t>
      </w:r>
      <w:r>
        <w:rPr>
          <w:rFonts w:hint="eastAsia"/>
          <w:sz w:val="28"/>
          <w:szCs w:val="28"/>
        </w:rPr>
        <w:t xml:space="preserve">과 </w:t>
      </w:r>
      <w:r>
        <w:rPr>
          <w:sz w:val="28"/>
          <w:szCs w:val="28"/>
        </w:rPr>
        <w:t>NEQ</w:t>
      </w:r>
      <w:proofErr w:type="spellStart"/>
      <w:r>
        <w:rPr>
          <w:rFonts w:hint="eastAsia"/>
          <w:sz w:val="28"/>
          <w:szCs w:val="28"/>
        </w:rPr>
        <w:t>를</w:t>
      </w:r>
      <w:proofErr w:type="spellEnd"/>
      <w:r>
        <w:rPr>
          <w:rFonts w:hint="eastAsia"/>
          <w:sz w:val="28"/>
          <w:szCs w:val="28"/>
        </w:rPr>
        <w:t xml:space="preserve"> 지원하기 때문에 </w:t>
      </w:r>
      <w:r>
        <w:rPr>
          <w:sz w:val="28"/>
          <w:szCs w:val="28"/>
        </w:rPr>
        <w:t xml:space="preserve">Zero </w:t>
      </w:r>
      <w:r>
        <w:rPr>
          <w:rFonts w:hint="eastAsia"/>
          <w:sz w:val="28"/>
          <w:szCs w:val="28"/>
        </w:rPr>
        <w:t xml:space="preserve">신호 대신 </w:t>
      </w:r>
      <w:r>
        <w:rPr>
          <w:sz w:val="28"/>
          <w:szCs w:val="28"/>
        </w:rPr>
        <w:t>alu result</w:t>
      </w:r>
      <w:proofErr w:type="spellStart"/>
      <w:r>
        <w:rPr>
          <w:rFonts w:hint="eastAsia"/>
          <w:sz w:val="28"/>
          <w:szCs w:val="28"/>
        </w:rPr>
        <w:t>를</w:t>
      </w:r>
      <w:proofErr w:type="spellEnd"/>
      <w:r>
        <w:rPr>
          <w:rFonts w:hint="eastAsia"/>
          <w:sz w:val="28"/>
          <w:szCs w:val="28"/>
        </w:rPr>
        <w:t xml:space="preserve"> 똑같이 사용함.</w:t>
      </w:r>
    </w:p>
    <w:p w14:paraId="54277581" w14:textId="509E7E65" w:rsidR="00222DD2" w:rsidRPr="00222DD2" w:rsidRDefault="00222DD2" w:rsidP="00222DD2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B63BEC8" wp14:editId="704A9E31">
            <wp:extent cx="5731510" cy="575310"/>
            <wp:effectExtent l="0" t="0" r="0" b="0"/>
            <wp:docPr id="123129864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98640" name="그림 12312986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176" w14:textId="1A2CDBED" w:rsidR="002B376E" w:rsidRPr="00222DD2" w:rsidRDefault="002B376E" w:rsidP="00222DD2">
      <w:pPr>
        <w:pStyle w:val="a6"/>
        <w:numPr>
          <w:ilvl w:val="0"/>
          <w:numId w:val="3"/>
        </w:numPr>
        <w:rPr>
          <w:sz w:val="28"/>
          <w:szCs w:val="28"/>
        </w:rPr>
      </w:pPr>
      <w:r w:rsidRPr="00222DD2">
        <w:rPr>
          <w:sz w:val="28"/>
          <w:szCs w:val="28"/>
        </w:rPr>
        <w:t>Pc+4</w:t>
      </w:r>
      <w:r w:rsidRPr="00222DD2">
        <w:rPr>
          <w:rFonts w:hint="eastAsia"/>
          <w:sz w:val="28"/>
          <w:szCs w:val="28"/>
        </w:rPr>
        <w:t>를 저장할 와이어를 이후 인덱스 연산을 위해 추가함.</w:t>
      </w:r>
    </w:p>
    <w:p w14:paraId="68F896BE" w14:textId="6DB3FBBA" w:rsidR="00222DD2" w:rsidRDefault="00222DD2" w:rsidP="002B376E">
      <w:pPr>
        <w:ind w:left="1160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CCF0CE" wp14:editId="4D3EC768">
            <wp:extent cx="2968877" cy="1173018"/>
            <wp:effectExtent l="0" t="0" r="3175" b="0"/>
            <wp:docPr id="1001975941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5941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427" cy="12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91EF" w14:textId="0F6F6583" w:rsidR="002B376E" w:rsidRPr="00222DD2" w:rsidRDefault="002B376E" w:rsidP="00222DD2">
      <w:pPr>
        <w:rPr>
          <w:rFonts w:hint="eastAsia"/>
          <w:sz w:val="28"/>
          <w:szCs w:val="28"/>
        </w:rPr>
      </w:pPr>
    </w:p>
    <w:p w14:paraId="1C0A1B1E" w14:textId="77777777" w:rsidR="002B376E" w:rsidRPr="002B376E" w:rsidRDefault="002B376E" w:rsidP="002B376E">
      <w:pPr>
        <w:rPr>
          <w:rFonts w:hint="eastAsia"/>
          <w:sz w:val="28"/>
          <w:szCs w:val="28"/>
        </w:rPr>
      </w:pPr>
    </w:p>
    <w:p w14:paraId="32BCCB84" w14:textId="77777777" w:rsidR="004B54E3" w:rsidRPr="004B54E3" w:rsidRDefault="004B54E3" w:rsidP="004B54E3">
      <w:pPr>
        <w:rPr>
          <w:rFonts w:hint="eastAsia"/>
          <w:sz w:val="28"/>
          <w:szCs w:val="28"/>
        </w:rPr>
      </w:pPr>
    </w:p>
    <w:p w14:paraId="7DC03B0C" w14:textId="0B0594F1" w:rsidR="004B54E3" w:rsidRPr="004B54E3" w:rsidRDefault="004B54E3" w:rsidP="004B54E3">
      <w:pPr>
        <w:rPr>
          <w:rFonts w:hint="eastAsia"/>
          <w:sz w:val="28"/>
          <w:szCs w:val="28"/>
        </w:rPr>
      </w:pPr>
    </w:p>
    <w:sectPr w:rsidR="004B54E3" w:rsidRPr="004B54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8ED"/>
    <w:multiLevelType w:val="hybridMultilevel"/>
    <w:tmpl w:val="F44800F6"/>
    <w:lvl w:ilvl="0" w:tplc="2FFAEF6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2ED7436"/>
    <w:multiLevelType w:val="hybridMultilevel"/>
    <w:tmpl w:val="8D4072E6"/>
    <w:lvl w:ilvl="0" w:tplc="327408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E9F4DF7"/>
    <w:multiLevelType w:val="hybridMultilevel"/>
    <w:tmpl w:val="8E025A10"/>
    <w:lvl w:ilvl="0" w:tplc="F6CEE54E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624F2C01"/>
    <w:multiLevelType w:val="hybridMultilevel"/>
    <w:tmpl w:val="9FDC5D4C"/>
    <w:lvl w:ilvl="0" w:tplc="646E3CC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85252713">
    <w:abstractNumId w:val="1"/>
  </w:num>
  <w:num w:numId="2" w16cid:durableId="2132436361">
    <w:abstractNumId w:val="0"/>
  </w:num>
  <w:num w:numId="3" w16cid:durableId="620111266">
    <w:abstractNumId w:val="2"/>
  </w:num>
  <w:num w:numId="4" w16cid:durableId="2108888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EC"/>
    <w:rsid w:val="00222DD2"/>
    <w:rsid w:val="00261A37"/>
    <w:rsid w:val="002B376E"/>
    <w:rsid w:val="002D3EEC"/>
    <w:rsid w:val="004B54E3"/>
    <w:rsid w:val="00D7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05AD1"/>
  <w15:chartTrackingRefBased/>
  <w15:docId w15:val="{38C2C68A-DA36-A74A-9ED1-2B64B844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3E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3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3E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3E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3E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3E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3E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3E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3E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3E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3E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3E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3E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3E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3E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3E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3E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3E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3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3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3E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3E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3E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3E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3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JONGMIN LEE</dc:creator>
  <cp:keywords/>
  <dc:description/>
  <cp:lastModifiedBy>JONGMIN LEE</cp:lastModifiedBy>
  <cp:revision>1</cp:revision>
  <cp:lastPrinted>2026-04-22T07:42:00Z</cp:lastPrinted>
  <dcterms:created xsi:type="dcterms:W3CDTF">2026-04-22T06:50:00Z</dcterms:created>
  <dcterms:modified xsi:type="dcterms:W3CDTF">2026-04-22T09:20:00Z</dcterms:modified>
</cp:coreProperties>
</file>