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85576"/>
          <w:sz w:val="18"/>
        </w:rPr>
        <w:t>STUDENT RESEARCH REPORT  /  1</w:t>
      </w:r>
    </w:p>
    <w:p>
      <w:pPr>
        <w:pStyle w:val="Title"/>
      </w:pPr>
      <w:r>
        <w:t>How light affects seedling growth</w:t>
      </w:r>
    </w:p>
    <w:p>
      <w:pPr>
        <w:pStyle w:val="Subtitle"/>
      </w:pPr>
      <w:r>
        <w:t>Science investigation • Year 8</w:t>
      </w:r>
    </w:p>
    <w:p>
      <w:pPr/>
      <w:r>
        <w:t>Student: [Name]    Class: [Class]    Teacher: [Name]    Date: [Date]</w:t>
      </w:r>
    </w:p>
    <w:p>
      <w:pPr>
        <w:pStyle w:val="Heading1"/>
      </w:pPr>
      <w:r>
        <w:t>Question and prediction</w:t>
      </w:r>
    </w:p>
    <w:p>
      <w:pPr/>
      <w:r>
        <w:t>How does daily light exposure affect bean seedling height over two weeks? I predict that the group receiving more light will show healthier leaf growth. Height alone may not capture plant health.</w:t>
      </w:r>
    </w:p>
    <w:p>
      <w:pPr>
        <w:pStyle w:val="Heading1"/>
      </w:pPr>
      <w:r>
        <w:t>Variables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0"/>
        <w:gridCol w:w="7726"/>
      </w:tblGrid>
      <w:tr>
        <w:trPr>
          <w:cantSplit/>
          <w:tblHeader/>
        </w:trPr>
        <w:tc>
          <w:tcPr>
            <w:tcW w:type="dxa" w:w="2440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type="dxa" w:w="7726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What is measured or controlled</w:t>
            </w:r>
          </w:p>
        </w:tc>
      </w:tr>
      <w:tr>
        <w:trPr>
          <w:cantSplit/>
        </w:trPr>
        <w:tc>
          <w:tcPr>
            <w:tcW w:type="dxa" w:w="244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Independent</w:t>
            </w:r>
          </w:p>
        </w:tc>
        <w:tc>
          <w:tcPr>
            <w:tcW w:type="dxa" w:w="772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Daily light exposure: 4 hours or 8 hours</w:t>
            </w:r>
          </w:p>
        </w:tc>
      </w:tr>
      <w:tr>
        <w:trPr>
          <w:cantSplit/>
        </w:trPr>
        <w:tc>
          <w:tcPr>
            <w:tcW w:type="dxa" w:w="2440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Dependent</w:t>
            </w:r>
          </w:p>
        </w:tc>
        <w:tc>
          <w:tcPr>
            <w:tcW w:type="dxa" w:w="7726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Seedling height in centimeters; leaf appearance</w:t>
            </w:r>
          </w:p>
        </w:tc>
      </w:tr>
      <w:tr>
        <w:trPr>
          <w:cantSplit/>
        </w:trPr>
        <w:tc>
          <w:tcPr>
            <w:tcW w:type="dxa" w:w="244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Controlled</w:t>
            </w:r>
          </w:p>
        </w:tc>
        <w:tc>
          <w:tcPr>
            <w:tcW w:type="dxa" w:w="772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Seed type, soil, container, water and measurement time</w:t>
            </w:r>
          </w:p>
        </w:tc>
      </w:tr>
    </w:tbl>
    <w:p>
      <w:pPr>
        <w:spacing w:after="0"/>
      </w:pPr>
    </w:p>
    <w:p>
      <w:pPr>
        <w:pStyle w:val="Heading1"/>
      </w:pPr>
      <w:r>
        <w:t>Materials and method</w:t>
      </w:r>
    </w:p>
    <w:p>
      <w:pPr>
        <w:pStyle w:val="ListBullet"/>
      </w:pPr>
      <w:r>
        <w:t>Prepare six similar seedlings in identical containers; label three A and three B.</w:t>
      </w:r>
    </w:p>
    <w:p>
      <w:pPr>
        <w:pStyle w:val="ListBullet"/>
      </w:pPr>
      <w:r>
        <w:t>Place group A in 4 hours of light and group B in 8 hours. Keep other conditions consistent.</w:t>
      </w:r>
    </w:p>
    <w:p>
      <w:pPr>
        <w:pStyle w:val="ListBullet"/>
      </w:pPr>
      <w:r>
        <w:t>Water each container with the same measured amount daily.</w:t>
      </w:r>
    </w:p>
    <w:p>
      <w:pPr>
        <w:pStyle w:val="ListBullet"/>
      </w:pPr>
      <w:r>
        <w:t>Measure height from soil level at the same time on days 0, 7 and 14. Record observations.</w:t>
      </w:r>
    </w:p>
    <w:p>
      <w:pPr>
        <w:pStyle w:val="Heading1"/>
      </w:pPr>
      <w:r>
        <w:t>Care and safety</w:t>
      </w:r>
    </w:p>
    <w:p>
      <w:pPr/>
      <w:r>
        <w:t>Ask a teacher before using lamps. Keep water away from electrical equipment. Wash hands after handling soil.</w:t>
      </w:r>
    </w:p>
    <w:p>
      <w:pPr>
        <w:spacing w:before="160" w:after="200"/>
        <w:shd w:fill="EAF3FA"/>
      </w:pPr>
      <w:r>
        <w:rPr>
          <w:b/>
        </w:rPr>
        <w:t>RECORD HONESTLY</w:t>
        <w:br/>
      </w:r>
      <w:r>
        <w:t>The next page contains example data to demonstrate the layout. Replace it with your own measurements; do not present it as an experiment you performed.</w:t>
      </w:r>
    </w:p>
    <w:p>
      <w:r>
        <w:br w:type="page"/>
      </w:r>
    </w:p>
    <w:p>
      <w:r>
        <w:rPr>
          <w:b/>
          <w:color w:val="285576"/>
          <w:sz w:val="18"/>
        </w:rPr>
        <w:t>STUDENT RESEARCH REPORT  /  2</w:t>
      </w:r>
    </w:p>
    <w:p>
      <w:pPr>
        <w:pStyle w:val="Title"/>
      </w:pPr>
      <w:r>
        <w:t>Results and reflection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/>
        </w:trPr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Group</w:t>
            </w:r>
          </w:p>
        </w:tc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Day 0 mean</w:t>
            </w:r>
          </w:p>
        </w:tc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Day 7 mean</w:t>
            </w:r>
          </w:p>
        </w:tc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Day 14 mean</w:t>
            </w:r>
          </w:p>
        </w:tc>
      </w:tr>
      <w:tr>
        <w:trPr>
          <w:cantSplit/>
        </w:trPr>
        <w:tc>
          <w:tcPr>
            <w:tcW w:type="dxa" w:w="254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 • 4 hours</w:t>
            </w:r>
          </w:p>
        </w:tc>
        <w:tc>
          <w:tcPr>
            <w:tcW w:type="dxa" w:w="254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3.0 cm</w:t>
            </w:r>
          </w:p>
        </w:tc>
        <w:tc>
          <w:tcPr>
            <w:tcW w:type="dxa" w:w="254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5.4 cm</w:t>
            </w:r>
          </w:p>
        </w:tc>
        <w:tc>
          <w:tcPr>
            <w:tcW w:type="dxa" w:w="254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8.1 cm</w:t>
            </w:r>
          </w:p>
        </w:tc>
      </w:tr>
      <w:tr>
        <w:trPr>
          <w:cantSplit/>
        </w:trPr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B • 8 hours</w:t>
            </w:r>
          </w:p>
        </w:tc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3.1 cm</w:t>
            </w:r>
          </w:p>
        </w:tc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5.8 cm</w:t>
            </w:r>
          </w:p>
        </w:tc>
        <w:tc>
          <w:tcPr>
            <w:tcW w:type="dxa" w:w="2541"/>
            <w:shd w:fill="EAF3F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9.2 cm</w:t>
            </w:r>
          </w:p>
        </w:tc>
      </w:tr>
    </w:tbl>
    <w:p>
      <w:pPr>
        <w:spacing w:after="0"/>
      </w:pPr>
    </w:p>
    <w:p>
      <w:pPr/>
      <w:r>
        <w:t>Illustrative means for three plants per group. Retain individual measurements in your notebook so another reader can check the calculation.</w:t>
      </w:r>
    </w:p>
    <w:p>
      <w:pPr>
        <w:pStyle w:val="Heading1"/>
      </w:pPr>
      <w:r>
        <w:t>What the example suggests</w:t>
      </w:r>
    </w:p>
    <w:p>
      <w:pPr/>
      <w:r>
        <w:t>In this sample, group B grew 6.1 cm and group A grew 5.1 cm. The difference is 1.0 cm. With only three plants per group, this does not establish a general rule.</w:t>
      </w:r>
    </w:p>
    <w:p>
      <w:pPr>
        <w:pStyle w:val="Heading1"/>
      </w:pPr>
      <w:r>
        <w:t>Limitations and improvements</w:t>
      </w:r>
    </w:p>
    <w:p>
      <w:pPr>
        <w:pStyle w:val="ListBullet"/>
      </w:pPr>
      <w:r>
        <w:t>Record leaf color and leaf count as well as height.</w:t>
      </w:r>
    </w:p>
    <w:p>
      <w:pPr>
        <w:pStyle w:val="ListBullet"/>
      </w:pPr>
      <w:r>
        <w:t>Rotate container positions to reduce uneven light exposure.</w:t>
      </w:r>
    </w:p>
    <w:p>
      <w:pPr>
        <w:pStyle w:val="ListBullet"/>
      </w:pPr>
      <w:r>
        <w:t>Repeat with more seedlings and record individual variation.</w:t>
      </w:r>
    </w:p>
    <w:p>
      <w:pPr>
        <w:pStyle w:val="Heading1"/>
      </w:pPr>
      <w:r>
        <w:t>Sources and next question</w:t>
      </w:r>
    </w:p>
    <w:p>
      <w:pPr/>
      <w:r>
        <w:t>Sources consulted: [Author, title, publication date and page or URL]</w:t>
        <w:br/>
        <w:t>Next investigation: would the same pattern appear with another plant species?</w:t>
      </w:r>
    </w:p>
    <w:p>
      <w:pPr>
        <w:pStyle w:val="Heading1"/>
      </w:pPr>
      <w:r>
        <w:t>Teacher feedback</w:t>
      </w:r>
    </w:p>
    <w:p>
      <w:pPr/>
      <w:r>
        <w:t>[Strengths]</w:t>
        <w:br/>
        <w:t>[One specific improvement]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school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light affects seedling growth</dc:title>
  <dc:subject>Science report with variables, repeatable method, sample data and reflection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