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9E" w:rsidRDefault="00107A9E" w:rsidP="00C36D38">
      <w:pPr>
        <w:wordWrap/>
      </w:pPr>
    </w:p>
    <w:p w:rsidR="00107A9E" w:rsidRDefault="00107A9E" w:rsidP="00C36D38">
      <w:pPr>
        <w:wordWrap/>
      </w:pPr>
    </w:p>
    <w:p w:rsidR="00107A9E" w:rsidRDefault="00107A9E" w:rsidP="00C36D38">
      <w:pPr>
        <w:wordWrap/>
      </w:pPr>
    </w:p>
    <w:p w:rsidR="00107A9E" w:rsidRDefault="00107A9E" w:rsidP="00C36D38">
      <w:pPr>
        <w:wordWrap/>
      </w:pPr>
    </w:p>
    <w:p w:rsidR="00FC0428" w:rsidRDefault="00FC0428" w:rsidP="00C36D38">
      <w:pPr>
        <w:wordWrap/>
        <w:jc w:val="center"/>
        <w:rPr>
          <w:b/>
          <w:sz w:val="40"/>
        </w:rPr>
      </w:pPr>
      <w:r>
        <w:rPr>
          <w:rFonts w:hint="eastAsia"/>
          <w:b/>
          <w:sz w:val="40"/>
        </w:rPr>
        <w:t>GS리테일</w:t>
      </w:r>
    </w:p>
    <w:p w:rsidR="00FC0428" w:rsidRDefault="00FC0428" w:rsidP="00C36D38">
      <w:pPr>
        <w:wordWrap/>
        <w:jc w:val="center"/>
        <w:rPr>
          <w:b/>
          <w:sz w:val="40"/>
        </w:rPr>
      </w:pPr>
      <w:r>
        <w:rPr>
          <w:b/>
          <w:sz w:val="40"/>
        </w:rPr>
        <w:t>“</w:t>
      </w:r>
      <w:r w:rsidR="00053376">
        <w:rPr>
          <w:b/>
          <w:sz w:val="40"/>
        </w:rPr>
        <w:t>데이터 거버넌스</w:t>
      </w:r>
      <w:r>
        <w:rPr>
          <w:b/>
          <w:sz w:val="40"/>
        </w:rPr>
        <w:t xml:space="preserve"> </w:t>
      </w:r>
      <w:r>
        <w:rPr>
          <w:rFonts w:hint="eastAsia"/>
          <w:b/>
          <w:sz w:val="40"/>
        </w:rPr>
        <w:t xml:space="preserve">체계 수립 및 품질진단 </w:t>
      </w:r>
      <w:r>
        <w:rPr>
          <w:b/>
          <w:sz w:val="40"/>
        </w:rPr>
        <w:t>~”</w:t>
      </w:r>
    </w:p>
    <w:p w:rsidR="00EC1F9F" w:rsidRPr="00107A9E" w:rsidRDefault="00FC0428" w:rsidP="00C36D38">
      <w:pPr>
        <w:wordWrap/>
        <w:jc w:val="center"/>
        <w:rPr>
          <w:b/>
          <w:sz w:val="40"/>
        </w:rPr>
      </w:pPr>
      <w:r>
        <w:rPr>
          <w:rFonts w:hint="eastAsia"/>
          <w:b/>
          <w:sz w:val="40"/>
        </w:rPr>
        <w:t xml:space="preserve">프로젝트 </w:t>
      </w:r>
      <w:r w:rsidR="00107A9E" w:rsidRPr="00107A9E">
        <w:rPr>
          <w:rFonts w:hint="eastAsia"/>
          <w:b/>
          <w:sz w:val="40"/>
        </w:rPr>
        <w:t>제안요청서</w:t>
      </w:r>
    </w:p>
    <w:p w:rsidR="00107A9E" w:rsidRDefault="00107A9E" w:rsidP="00C36D38">
      <w:pPr>
        <w:wordWrap/>
      </w:pPr>
    </w:p>
    <w:p w:rsidR="00107A9E" w:rsidRDefault="00107A9E" w:rsidP="00C36D38">
      <w:pPr>
        <w:wordWrap/>
      </w:pPr>
    </w:p>
    <w:p w:rsidR="00107A9E" w:rsidRDefault="00107A9E" w:rsidP="00C36D38">
      <w:pPr>
        <w:wordWrap/>
      </w:pPr>
    </w:p>
    <w:p w:rsidR="00FC0428" w:rsidRDefault="00FC0428" w:rsidP="00C36D38">
      <w:pPr>
        <w:wordWrap/>
      </w:pPr>
    </w:p>
    <w:p w:rsidR="00107A9E" w:rsidRDefault="00107A9E" w:rsidP="00C36D38">
      <w:pPr>
        <w:wordWrap/>
      </w:pPr>
    </w:p>
    <w:p w:rsidR="00D62CF4" w:rsidRPr="00107A9E" w:rsidRDefault="00107A9E" w:rsidP="00C36D38">
      <w:pPr>
        <w:wordWrap/>
        <w:jc w:val="center"/>
        <w:rPr>
          <w:b/>
          <w:sz w:val="28"/>
        </w:rPr>
      </w:pPr>
      <w:r w:rsidRPr="00107A9E">
        <w:rPr>
          <w:rFonts w:hint="eastAsia"/>
          <w:b/>
          <w:sz w:val="28"/>
        </w:rPr>
        <w:t>2</w:t>
      </w:r>
      <w:r w:rsidRPr="00107A9E">
        <w:rPr>
          <w:b/>
          <w:sz w:val="28"/>
        </w:rPr>
        <w:t>022.06.</w:t>
      </w:r>
      <w:r w:rsidR="00FC0428">
        <w:rPr>
          <w:b/>
          <w:sz w:val="28"/>
        </w:rPr>
        <w:t>XX</w:t>
      </w:r>
    </w:p>
    <w:p w:rsidR="00D62CF4" w:rsidRDefault="00D62CF4" w:rsidP="00C36D38">
      <w:pPr>
        <w:wordWrap/>
      </w:pPr>
    </w:p>
    <w:p w:rsidR="00D62CF4" w:rsidRDefault="00D62CF4" w:rsidP="00C36D38">
      <w:pPr>
        <w:widowControl/>
        <w:wordWrap/>
        <w:autoSpaceDE/>
        <w:autoSpaceDN/>
      </w:pPr>
      <w:r>
        <w:br w:type="page"/>
      </w:r>
    </w:p>
    <w:sdt>
      <w:sdtPr>
        <w:rPr>
          <w:rFonts w:asciiTheme="minorHAnsi" w:eastAsiaTheme="minorEastAsia" w:hAnsiTheme="minorHAnsi" w:cstheme="minorBidi"/>
          <w:b w:val="0"/>
          <w:color w:val="auto"/>
          <w:kern w:val="2"/>
          <w:sz w:val="20"/>
          <w:szCs w:val="22"/>
          <w:lang w:val="ko-KR"/>
        </w:rPr>
        <w:id w:val="733589711"/>
        <w:docPartObj>
          <w:docPartGallery w:val="Table of Contents"/>
          <w:docPartUnique/>
        </w:docPartObj>
      </w:sdtPr>
      <w:sdtEndPr>
        <w:rPr>
          <w:bCs/>
          <w:szCs w:val="20"/>
        </w:rPr>
      </w:sdtEndPr>
      <w:sdtContent>
        <w:p w:rsidR="00A250D4" w:rsidRDefault="00FC0428" w:rsidP="00C36D38">
          <w:pPr>
            <w:pStyle w:val="TOC"/>
            <w:ind w:left="600" w:right="200" w:hanging="400"/>
          </w:pPr>
          <w:r>
            <w:rPr>
              <w:rFonts w:hint="eastAsia"/>
              <w:lang w:val="ko-KR"/>
            </w:rPr>
            <w:t>목차</w:t>
          </w:r>
          <w:bookmarkStart w:id="0" w:name="_GoBack"/>
          <w:bookmarkEnd w:id="0"/>
        </w:p>
        <w:p w:rsidR="00E71033" w:rsidRDefault="00A250D4">
          <w:pPr>
            <w:pStyle w:val="10"/>
            <w:tabs>
              <w:tab w:val="left" w:pos="425"/>
              <w:tab w:val="right" w:leader="dot" w:pos="9016"/>
            </w:tabs>
            <w:rPr>
              <w:noProof/>
              <w:szCs w:val="22"/>
            </w:rPr>
          </w:pPr>
          <w:r>
            <w:rPr>
              <w:b/>
              <w:bCs/>
              <w:lang w:val="ko-KR"/>
            </w:rPr>
            <w:fldChar w:fldCharType="begin"/>
          </w:r>
          <w:r>
            <w:rPr>
              <w:b/>
              <w:bCs/>
              <w:lang w:val="ko-KR"/>
            </w:rPr>
            <w:instrText xml:space="preserve"> TOC \o "1-3" \h \z \u </w:instrText>
          </w:r>
          <w:r>
            <w:rPr>
              <w:b/>
              <w:bCs/>
              <w:lang w:val="ko-KR"/>
            </w:rPr>
            <w:fldChar w:fldCharType="separate"/>
          </w:r>
          <w:hyperlink w:anchor="_Toc106378949" w:history="1">
            <w:r w:rsidR="00E71033" w:rsidRPr="00F30349">
              <w:rPr>
                <w:rStyle w:val="a6"/>
                <w:noProof/>
              </w:rPr>
              <w:t>1</w:t>
            </w:r>
            <w:r w:rsidR="00E71033">
              <w:rPr>
                <w:noProof/>
                <w:szCs w:val="22"/>
              </w:rPr>
              <w:tab/>
            </w:r>
            <w:r w:rsidR="00E71033" w:rsidRPr="00F30349">
              <w:rPr>
                <w:rStyle w:val="a6"/>
                <w:noProof/>
              </w:rPr>
              <w:t>프로젝트 개요</w:t>
            </w:r>
            <w:r w:rsidR="00E71033">
              <w:rPr>
                <w:noProof/>
                <w:webHidden/>
              </w:rPr>
              <w:tab/>
            </w:r>
            <w:r w:rsidR="00E71033">
              <w:rPr>
                <w:noProof/>
                <w:webHidden/>
              </w:rPr>
              <w:fldChar w:fldCharType="begin"/>
            </w:r>
            <w:r w:rsidR="00E71033">
              <w:rPr>
                <w:noProof/>
                <w:webHidden/>
              </w:rPr>
              <w:instrText xml:space="preserve"> PAGEREF _Toc106378949 \h </w:instrText>
            </w:r>
            <w:r w:rsidR="00E71033">
              <w:rPr>
                <w:noProof/>
                <w:webHidden/>
              </w:rPr>
            </w:r>
            <w:r w:rsidR="00E71033">
              <w:rPr>
                <w:noProof/>
                <w:webHidden/>
              </w:rPr>
              <w:fldChar w:fldCharType="separate"/>
            </w:r>
            <w:r w:rsidR="00E71033">
              <w:rPr>
                <w:noProof/>
                <w:webHidden/>
              </w:rPr>
              <w:t>3</w:t>
            </w:r>
            <w:r w:rsidR="00E71033">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0" w:history="1">
            <w:r w:rsidRPr="00F30349">
              <w:rPr>
                <w:rStyle w:val="a6"/>
                <w:noProof/>
              </w:rPr>
              <w:t>1.1</w:t>
            </w:r>
            <w:r>
              <w:rPr>
                <w:noProof/>
                <w:szCs w:val="22"/>
              </w:rPr>
              <w:tab/>
            </w:r>
            <w:r w:rsidRPr="00F30349">
              <w:rPr>
                <w:rStyle w:val="a6"/>
                <w:noProof/>
              </w:rPr>
              <w:t>프로젝트명 및 추진일정</w:t>
            </w:r>
            <w:r>
              <w:rPr>
                <w:noProof/>
                <w:webHidden/>
              </w:rPr>
              <w:tab/>
            </w:r>
            <w:r>
              <w:rPr>
                <w:noProof/>
                <w:webHidden/>
              </w:rPr>
              <w:fldChar w:fldCharType="begin"/>
            </w:r>
            <w:r>
              <w:rPr>
                <w:noProof/>
                <w:webHidden/>
              </w:rPr>
              <w:instrText xml:space="preserve"> PAGEREF _Toc106378950 \h </w:instrText>
            </w:r>
            <w:r>
              <w:rPr>
                <w:noProof/>
                <w:webHidden/>
              </w:rPr>
            </w:r>
            <w:r>
              <w:rPr>
                <w:noProof/>
                <w:webHidden/>
              </w:rPr>
              <w:fldChar w:fldCharType="separate"/>
            </w:r>
            <w:r>
              <w:rPr>
                <w:noProof/>
                <w:webHidden/>
              </w:rPr>
              <w:t>3</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1" w:history="1">
            <w:r w:rsidRPr="00F30349">
              <w:rPr>
                <w:rStyle w:val="a6"/>
                <w:noProof/>
              </w:rPr>
              <w:t>1.2</w:t>
            </w:r>
            <w:r>
              <w:rPr>
                <w:noProof/>
                <w:szCs w:val="22"/>
              </w:rPr>
              <w:tab/>
            </w:r>
            <w:r w:rsidRPr="00F30349">
              <w:rPr>
                <w:rStyle w:val="a6"/>
                <w:noProof/>
              </w:rPr>
              <w:t>추진 배경</w:t>
            </w:r>
            <w:r>
              <w:rPr>
                <w:noProof/>
                <w:webHidden/>
              </w:rPr>
              <w:tab/>
            </w:r>
            <w:r>
              <w:rPr>
                <w:noProof/>
                <w:webHidden/>
              </w:rPr>
              <w:fldChar w:fldCharType="begin"/>
            </w:r>
            <w:r>
              <w:rPr>
                <w:noProof/>
                <w:webHidden/>
              </w:rPr>
              <w:instrText xml:space="preserve"> PAGEREF _Toc106378951 \h </w:instrText>
            </w:r>
            <w:r>
              <w:rPr>
                <w:noProof/>
                <w:webHidden/>
              </w:rPr>
            </w:r>
            <w:r>
              <w:rPr>
                <w:noProof/>
                <w:webHidden/>
              </w:rPr>
              <w:fldChar w:fldCharType="separate"/>
            </w:r>
            <w:r>
              <w:rPr>
                <w:noProof/>
                <w:webHidden/>
              </w:rPr>
              <w:t>3</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2" w:history="1">
            <w:r w:rsidRPr="00F30349">
              <w:rPr>
                <w:rStyle w:val="a6"/>
                <w:noProof/>
              </w:rPr>
              <w:t>1.3</w:t>
            </w:r>
            <w:r>
              <w:rPr>
                <w:noProof/>
                <w:szCs w:val="22"/>
              </w:rPr>
              <w:tab/>
            </w:r>
            <w:r w:rsidRPr="00F30349">
              <w:rPr>
                <w:rStyle w:val="a6"/>
                <w:noProof/>
              </w:rPr>
              <w:t>목적</w:t>
            </w:r>
            <w:r>
              <w:rPr>
                <w:noProof/>
                <w:webHidden/>
              </w:rPr>
              <w:tab/>
            </w:r>
            <w:r>
              <w:rPr>
                <w:noProof/>
                <w:webHidden/>
              </w:rPr>
              <w:fldChar w:fldCharType="begin"/>
            </w:r>
            <w:r>
              <w:rPr>
                <w:noProof/>
                <w:webHidden/>
              </w:rPr>
              <w:instrText xml:space="preserve"> PAGEREF _Toc106378952 \h </w:instrText>
            </w:r>
            <w:r>
              <w:rPr>
                <w:noProof/>
                <w:webHidden/>
              </w:rPr>
            </w:r>
            <w:r>
              <w:rPr>
                <w:noProof/>
                <w:webHidden/>
              </w:rPr>
              <w:fldChar w:fldCharType="separate"/>
            </w:r>
            <w:r>
              <w:rPr>
                <w:noProof/>
                <w:webHidden/>
              </w:rPr>
              <w:t>3</w:t>
            </w:r>
            <w:r>
              <w:rPr>
                <w:noProof/>
                <w:webHidden/>
              </w:rPr>
              <w:fldChar w:fldCharType="end"/>
            </w:r>
          </w:hyperlink>
        </w:p>
        <w:p w:rsidR="00E71033" w:rsidRDefault="00E71033">
          <w:pPr>
            <w:pStyle w:val="10"/>
            <w:tabs>
              <w:tab w:val="left" w:pos="425"/>
              <w:tab w:val="right" w:leader="dot" w:pos="9016"/>
            </w:tabs>
            <w:rPr>
              <w:noProof/>
              <w:szCs w:val="22"/>
            </w:rPr>
          </w:pPr>
          <w:hyperlink w:anchor="_Toc106378953" w:history="1">
            <w:r w:rsidRPr="00F30349">
              <w:rPr>
                <w:rStyle w:val="a6"/>
                <w:noProof/>
              </w:rPr>
              <w:t>2</w:t>
            </w:r>
            <w:r>
              <w:rPr>
                <w:noProof/>
                <w:szCs w:val="22"/>
              </w:rPr>
              <w:tab/>
            </w:r>
            <w:r w:rsidRPr="00F30349">
              <w:rPr>
                <w:rStyle w:val="a6"/>
                <w:noProof/>
              </w:rPr>
              <w:t>추진 방향 및 전략</w:t>
            </w:r>
            <w:r>
              <w:rPr>
                <w:noProof/>
                <w:webHidden/>
              </w:rPr>
              <w:tab/>
            </w:r>
            <w:r>
              <w:rPr>
                <w:noProof/>
                <w:webHidden/>
              </w:rPr>
              <w:fldChar w:fldCharType="begin"/>
            </w:r>
            <w:r>
              <w:rPr>
                <w:noProof/>
                <w:webHidden/>
              </w:rPr>
              <w:instrText xml:space="preserve"> PAGEREF _Toc106378953 \h </w:instrText>
            </w:r>
            <w:r>
              <w:rPr>
                <w:noProof/>
                <w:webHidden/>
              </w:rPr>
            </w:r>
            <w:r>
              <w:rPr>
                <w:noProof/>
                <w:webHidden/>
              </w:rPr>
              <w:fldChar w:fldCharType="separate"/>
            </w:r>
            <w:r>
              <w:rPr>
                <w:noProof/>
                <w:webHidden/>
              </w:rPr>
              <w:t>4</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4" w:history="1">
            <w:r w:rsidRPr="00F30349">
              <w:rPr>
                <w:rStyle w:val="a6"/>
                <w:noProof/>
              </w:rPr>
              <w:t>2.1</w:t>
            </w:r>
            <w:r>
              <w:rPr>
                <w:noProof/>
                <w:szCs w:val="22"/>
              </w:rPr>
              <w:tab/>
            </w:r>
            <w:r w:rsidRPr="00F30349">
              <w:rPr>
                <w:rStyle w:val="a6"/>
                <w:noProof/>
              </w:rPr>
              <w:t>추진 방향</w:t>
            </w:r>
            <w:r>
              <w:rPr>
                <w:noProof/>
                <w:webHidden/>
              </w:rPr>
              <w:tab/>
            </w:r>
            <w:r>
              <w:rPr>
                <w:noProof/>
                <w:webHidden/>
              </w:rPr>
              <w:fldChar w:fldCharType="begin"/>
            </w:r>
            <w:r>
              <w:rPr>
                <w:noProof/>
                <w:webHidden/>
              </w:rPr>
              <w:instrText xml:space="preserve"> PAGEREF _Toc106378954 \h </w:instrText>
            </w:r>
            <w:r>
              <w:rPr>
                <w:noProof/>
                <w:webHidden/>
              </w:rPr>
            </w:r>
            <w:r>
              <w:rPr>
                <w:noProof/>
                <w:webHidden/>
              </w:rPr>
              <w:fldChar w:fldCharType="separate"/>
            </w:r>
            <w:r>
              <w:rPr>
                <w:noProof/>
                <w:webHidden/>
              </w:rPr>
              <w:t>4</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5" w:history="1">
            <w:r w:rsidRPr="00F30349">
              <w:rPr>
                <w:rStyle w:val="a6"/>
                <w:noProof/>
              </w:rPr>
              <w:t>2.2</w:t>
            </w:r>
            <w:r>
              <w:rPr>
                <w:noProof/>
                <w:szCs w:val="22"/>
              </w:rPr>
              <w:tab/>
            </w:r>
            <w:r w:rsidRPr="00F30349">
              <w:rPr>
                <w:rStyle w:val="a6"/>
                <w:noProof/>
              </w:rPr>
              <w:t>기대 효과</w:t>
            </w:r>
            <w:r>
              <w:rPr>
                <w:noProof/>
                <w:webHidden/>
              </w:rPr>
              <w:tab/>
            </w:r>
            <w:r>
              <w:rPr>
                <w:noProof/>
                <w:webHidden/>
              </w:rPr>
              <w:fldChar w:fldCharType="begin"/>
            </w:r>
            <w:r>
              <w:rPr>
                <w:noProof/>
                <w:webHidden/>
              </w:rPr>
              <w:instrText xml:space="preserve"> PAGEREF _Toc106378955 \h </w:instrText>
            </w:r>
            <w:r>
              <w:rPr>
                <w:noProof/>
                <w:webHidden/>
              </w:rPr>
            </w:r>
            <w:r>
              <w:rPr>
                <w:noProof/>
                <w:webHidden/>
              </w:rPr>
              <w:fldChar w:fldCharType="separate"/>
            </w:r>
            <w:r>
              <w:rPr>
                <w:noProof/>
                <w:webHidden/>
              </w:rPr>
              <w:t>5</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6" w:history="1">
            <w:r w:rsidRPr="00F30349">
              <w:rPr>
                <w:rStyle w:val="a6"/>
                <w:noProof/>
              </w:rPr>
              <w:t>2.3</w:t>
            </w:r>
            <w:r>
              <w:rPr>
                <w:noProof/>
                <w:szCs w:val="22"/>
              </w:rPr>
              <w:tab/>
            </w:r>
            <w:r w:rsidRPr="00F30349">
              <w:rPr>
                <w:rStyle w:val="a6"/>
                <w:noProof/>
              </w:rPr>
              <w:t>추진전략</w:t>
            </w:r>
            <w:r>
              <w:rPr>
                <w:noProof/>
                <w:webHidden/>
              </w:rPr>
              <w:tab/>
            </w:r>
            <w:r>
              <w:rPr>
                <w:noProof/>
                <w:webHidden/>
              </w:rPr>
              <w:fldChar w:fldCharType="begin"/>
            </w:r>
            <w:r>
              <w:rPr>
                <w:noProof/>
                <w:webHidden/>
              </w:rPr>
              <w:instrText xml:space="preserve"> PAGEREF _Toc106378956 \h </w:instrText>
            </w:r>
            <w:r>
              <w:rPr>
                <w:noProof/>
                <w:webHidden/>
              </w:rPr>
            </w:r>
            <w:r>
              <w:rPr>
                <w:noProof/>
                <w:webHidden/>
              </w:rPr>
              <w:fldChar w:fldCharType="separate"/>
            </w:r>
            <w:r>
              <w:rPr>
                <w:noProof/>
                <w:webHidden/>
              </w:rPr>
              <w:t>5</w:t>
            </w:r>
            <w:r>
              <w:rPr>
                <w:noProof/>
                <w:webHidden/>
              </w:rPr>
              <w:fldChar w:fldCharType="end"/>
            </w:r>
          </w:hyperlink>
        </w:p>
        <w:p w:rsidR="00E71033" w:rsidRDefault="00E71033">
          <w:pPr>
            <w:pStyle w:val="10"/>
            <w:tabs>
              <w:tab w:val="left" w:pos="425"/>
              <w:tab w:val="right" w:leader="dot" w:pos="9016"/>
            </w:tabs>
            <w:rPr>
              <w:noProof/>
              <w:szCs w:val="22"/>
            </w:rPr>
          </w:pPr>
          <w:hyperlink w:anchor="_Toc106378957" w:history="1">
            <w:r w:rsidRPr="00F30349">
              <w:rPr>
                <w:rStyle w:val="a6"/>
                <w:noProof/>
              </w:rPr>
              <w:t>3</w:t>
            </w:r>
            <w:r>
              <w:rPr>
                <w:noProof/>
                <w:szCs w:val="22"/>
              </w:rPr>
              <w:tab/>
            </w:r>
            <w:r w:rsidRPr="00F30349">
              <w:rPr>
                <w:rStyle w:val="a6"/>
                <w:noProof/>
              </w:rPr>
              <w:t>업무 제안 범위 및 결과물</w:t>
            </w:r>
            <w:r>
              <w:rPr>
                <w:noProof/>
                <w:webHidden/>
              </w:rPr>
              <w:tab/>
            </w:r>
            <w:r>
              <w:rPr>
                <w:noProof/>
                <w:webHidden/>
              </w:rPr>
              <w:fldChar w:fldCharType="begin"/>
            </w:r>
            <w:r>
              <w:rPr>
                <w:noProof/>
                <w:webHidden/>
              </w:rPr>
              <w:instrText xml:space="preserve"> PAGEREF _Toc106378957 \h </w:instrText>
            </w:r>
            <w:r>
              <w:rPr>
                <w:noProof/>
                <w:webHidden/>
              </w:rPr>
            </w:r>
            <w:r>
              <w:rPr>
                <w:noProof/>
                <w:webHidden/>
              </w:rPr>
              <w:fldChar w:fldCharType="separate"/>
            </w:r>
            <w:r>
              <w:rPr>
                <w:noProof/>
                <w:webHidden/>
              </w:rPr>
              <w:t>6</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8" w:history="1">
            <w:r w:rsidRPr="00F30349">
              <w:rPr>
                <w:rStyle w:val="a6"/>
                <w:noProof/>
              </w:rPr>
              <w:t>3.1</w:t>
            </w:r>
            <w:r>
              <w:rPr>
                <w:noProof/>
                <w:szCs w:val="22"/>
              </w:rPr>
              <w:tab/>
            </w:r>
            <w:r w:rsidRPr="00F30349">
              <w:rPr>
                <w:rStyle w:val="a6"/>
                <w:noProof/>
              </w:rPr>
              <w:t>컨설팅 요구사항</w:t>
            </w:r>
            <w:r>
              <w:rPr>
                <w:noProof/>
                <w:webHidden/>
              </w:rPr>
              <w:tab/>
            </w:r>
            <w:r>
              <w:rPr>
                <w:noProof/>
                <w:webHidden/>
              </w:rPr>
              <w:fldChar w:fldCharType="begin"/>
            </w:r>
            <w:r>
              <w:rPr>
                <w:noProof/>
                <w:webHidden/>
              </w:rPr>
              <w:instrText xml:space="preserve"> PAGEREF _Toc106378958 \h </w:instrText>
            </w:r>
            <w:r>
              <w:rPr>
                <w:noProof/>
                <w:webHidden/>
              </w:rPr>
            </w:r>
            <w:r>
              <w:rPr>
                <w:noProof/>
                <w:webHidden/>
              </w:rPr>
              <w:fldChar w:fldCharType="separate"/>
            </w:r>
            <w:r>
              <w:rPr>
                <w:noProof/>
                <w:webHidden/>
              </w:rPr>
              <w:t>6</w:t>
            </w:r>
            <w:r>
              <w:rPr>
                <w:noProof/>
                <w:webHidden/>
              </w:rPr>
              <w:fldChar w:fldCharType="end"/>
            </w:r>
          </w:hyperlink>
        </w:p>
        <w:p w:rsidR="00E71033" w:rsidRDefault="00E71033">
          <w:pPr>
            <w:pStyle w:val="20"/>
            <w:tabs>
              <w:tab w:val="left" w:pos="1000"/>
              <w:tab w:val="right" w:leader="dot" w:pos="9016"/>
            </w:tabs>
            <w:ind w:left="400"/>
            <w:rPr>
              <w:noProof/>
              <w:szCs w:val="22"/>
            </w:rPr>
          </w:pPr>
          <w:hyperlink w:anchor="_Toc106378959" w:history="1">
            <w:r w:rsidRPr="00F30349">
              <w:rPr>
                <w:rStyle w:val="a6"/>
                <w:noProof/>
              </w:rPr>
              <w:t>3.2</w:t>
            </w:r>
            <w:r>
              <w:rPr>
                <w:noProof/>
                <w:szCs w:val="22"/>
              </w:rPr>
              <w:tab/>
            </w:r>
            <w:r w:rsidRPr="00F30349">
              <w:rPr>
                <w:rStyle w:val="a6"/>
                <w:noProof/>
              </w:rPr>
              <w:t>기능 요구사항</w:t>
            </w:r>
            <w:r>
              <w:rPr>
                <w:noProof/>
                <w:webHidden/>
              </w:rPr>
              <w:tab/>
            </w:r>
            <w:r>
              <w:rPr>
                <w:noProof/>
                <w:webHidden/>
              </w:rPr>
              <w:fldChar w:fldCharType="begin"/>
            </w:r>
            <w:r>
              <w:rPr>
                <w:noProof/>
                <w:webHidden/>
              </w:rPr>
              <w:instrText xml:space="preserve"> PAGEREF _Toc106378959 \h </w:instrText>
            </w:r>
            <w:r>
              <w:rPr>
                <w:noProof/>
                <w:webHidden/>
              </w:rPr>
            </w:r>
            <w:r>
              <w:rPr>
                <w:noProof/>
                <w:webHidden/>
              </w:rPr>
              <w:fldChar w:fldCharType="separate"/>
            </w:r>
            <w:r>
              <w:rPr>
                <w:noProof/>
                <w:webHidden/>
              </w:rPr>
              <w:t>8</w:t>
            </w:r>
            <w:r>
              <w:rPr>
                <w:noProof/>
                <w:webHidden/>
              </w:rPr>
              <w:fldChar w:fldCharType="end"/>
            </w:r>
          </w:hyperlink>
        </w:p>
        <w:p w:rsidR="00A250D4" w:rsidRDefault="00A250D4" w:rsidP="00C36D38">
          <w:pPr>
            <w:wordWrap/>
          </w:pPr>
          <w:r>
            <w:rPr>
              <w:b/>
              <w:bCs/>
              <w:lang w:val="ko-KR"/>
            </w:rPr>
            <w:fldChar w:fldCharType="end"/>
          </w:r>
        </w:p>
      </w:sdtContent>
    </w:sdt>
    <w:p w:rsidR="00D62CF4" w:rsidRDefault="00D62CF4" w:rsidP="00C36D38">
      <w:pPr>
        <w:wordWrap/>
      </w:pPr>
    </w:p>
    <w:p w:rsidR="00A250D4" w:rsidRDefault="00A250D4" w:rsidP="00C36D38">
      <w:pPr>
        <w:wordWrap/>
      </w:pPr>
    </w:p>
    <w:p w:rsidR="00D62CF4" w:rsidRDefault="00D62CF4" w:rsidP="00C36D38">
      <w:pPr>
        <w:widowControl/>
        <w:wordWrap/>
        <w:autoSpaceDE/>
        <w:autoSpaceDN/>
      </w:pPr>
      <w:r>
        <w:br w:type="page"/>
      </w:r>
    </w:p>
    <w:p w:rsidR="005A115A" w:rsidRPr="005A115A" w:rsidRDefault="004E7369" w:rsidP="00C36D38">
      <w:pPr>
        <w:pStyle w:val="1"/>
        <w:wordWrap/>
        <w:ind w:left="625" w:right="200"/>
      </w:pPr>
      <w:bookmarkStart w:id="1" w:name="_Toc104452629"/>
      <w:bookmarkStart w:id="2" w:name="_Toc106378949"/>
      <w:r>
        <w:rPr>
          <w:rFonts w:hint="eastAsia"/>
        </w:rPr>
        <w:lastRenderedPageBreak/>
        <w:t>프로젝트 개요</w:t>
      </w:r>
      <w:bookmarkEnd w:id="1"/>
      <w:bookmarkEnd w:id="2"/>
    </w:p>
    <w:p w:rsidR="004E7369" w:rsidRDefault="004E7369" w:rsidP="00C36D38">
      <w:pPr>
        <w:pStyle w:val="2"/>
        <w:wordWrap/>
        <w:ind w:left="767" w:right="200"/>
      </w:pPr>
      <w:bookmarkStart w:id="3" w:name="_Toc104452630"/>
      <w:bookmarkStart w:id="4" w:name="_Toc106378950"/>
      <w:r>
        <w:rPr>
          <w:rFonts w:hint="eastAsia"/>
        </w:rPr>
        <w:t>프로젝트명 및 추진일정</w:t>
      </w:r>
      <w:bookmarkEnd w:id="3"/>
      <w:bookmarkEnd w:id="4"/>
    </w:p>
    <w:p w:rsidR="005A115A" w:rsidRDefault="00520965" w:rsidP="00C36D38">
      <w:pPr>
        <w:pStyle w:val="a"/>
        <w:wordWrap/>
        <w:ind w:left="600" w:right="200"/>
      </w:pPr>
      <w:r w:rsidRPr="00520965">
        <w:rPr>
          <w:rFonts w:hint="eastAsia"/>
        </w:rPr>
        <w:t>프로젝트명</w:t>
      </w:r>
      <w:r>
        <w:rPr>
          <w:rFonts w:hint="eastAsia"/>
        </w:rPr>
        <w:t xml:space="preserve">: </w:t>
      </w:r>
    </w:p>
    <w:p w:rsidR="00520965" w:rsidRPr="00520965" w:rsidRDefault="00520965" w:rsidP="00C36D38">
      <w:pPr>
        <w:pStyle w:val="a"/>
        <w:wordWrap/>
        <w:ind w:left="600" w:right="200"/>
      </w:pPr>
      <w:r>
        <w:rPr>
          <w:rFonts w:hint="eastAsia"/>
        </w:rPr>
        <w:t>프로젝트 기간:</w:t>
      </w:r>
      <w:r>
        <w:t xml:space="preserve"> 2022.07 ~ 2022.12 (6</w:t>
      </w:r>
      <w:r>
        <w:rPr>
          <w:rFonts w:hint="eastAsia"/>
        </w:rPr>
        <w:t>개월)</w:t>
      </w:r>
    </w:p>
    <w:p w:rsidR="004E7369" w:rsidRDefault="004E7369" w:rsidP="00C36D38">
      <w:pPr>
        <w:pStyle w:val="2"/>
        <w:wordWrap/>
        <w:ind w:left="767" w:right="200"/>
      </w:pPr>
      <w:bookmarkStart w:id="5" w:name="_Toc104452631"/>
      <w:bookmarkStart w:id="6" w:name="_Toc106378951"/>
      <w:r>
        <w:rPr>
          <w:rFonts w:hint="eastAsia"/>
        </w:rPr>
        <w:t>추진 배경</w:t>
      </w:r>
      <w:bookmarkEnd w:id="5"/>
      <w:bookmarkEnd w:id="6"/>
    </w:p>
    <w:p w:rsidR="006448D4" w:rsidRDefault="006448D4" w:rsidP="00C36D38">
      <w:pPr>
        <w:pStyle w:val="a"/>
        <w:wordWrap/>
        <w:ind w:left="600" w:right="200"/>
      </w:pPr>
      <w:r>
        <w:rPr>
          <w:rFonts w:hint="eastAsia"/>
        </w:rPr>
        <w:t>현재</w:t>
      </w:r>
      <w:r>
        <w:t xml:space="preserve"> 유수의 기업들이 DT, DX 전략을 통한 데이터 기반의 의사결정 플랫폼을 구축하고 있으나, 당사는 다양한 사업 수행과 합병 등으로 방대한 데이터를 보유하고 있음에도 불구하고 유의미한 데이터를 도출하고 활용하기 위한 전사 차원의 데이터 거버넌스 (정책, 프로세스, 조직) 체계가 미흡하여 통합된 데이터 환경에서의 다양한 활용을 위해 많은 노력과 비용이 발생함</w:t>
      </w:r>
    </w:p>
    <w:p w:rsidR="005A115A" w:rsidRDefault="006448D4" w:rsidP="00C36D38">
      <w:pPr>
        <w:pStyle w:val="a"/>
        <w:wordWrap/>
        <w:ind w:left="600" w:right="200"/>
      </w:pPr>
      <w:r>
        <w:rPr>
          <w:rFonts w:hint="eastAsia"/>
        </w:rPr>
        <w:t>따라서</w:t>
      </w:r>
      <w:r>
        <w:t>, 동일 데이터 속성에 일관된 의미를 가진 데이터 품질을 확보한 상태로 지속적으로 유지하고, 데이터 분석을 통한 인사이트 도출과 미래 전략 수립을 뒷받침하기 위한 전사 데이터 거버넌스 플랫폼 도입이 요구</w:t>
      </w:r>
    </w:p>
    <w:p w:rsidR="005A115A" w:rsidRDefault="006448D4" w:rsidP="00C36D38">
      <w:pPr>
        <w:pStyle w:val="2"/>
        <w:wordWrap/>
        <w:ind w:left="767" w:right="200"/>
      </w:pPr>
      <w:bookmarkStart w:id="7" w:name="_Toc106378952"/>
      <w:r>
        <w:rPr>
          <w:rFonts w:hint="eastAsia"/>
        </w:rPr>
        <w:t>목적</w:t>
      </w:r>
      <w:bookmarkEnd w:id="7"/>
    </w:p>
    <w:p w:rsidR="008B6F9D" w:rsidRDefault="008B6F9D" w:rsidP="00C36D38">
      <w:pPr>
        <w:pStyle w:val="a"/>
        <w:wordWrap/>
        <w:ind w:left="600" w:right="200"/>
      </w:pPr>
      <w:r>
        <w:rPr>
          <w:noProof/>
        </w:rPr>
        <mc:AlternateContent>
          <mc:Choice Requires="wps">
            <w:drawing>
              <wp:anchor distT="0" distB="0" distL="114300" distR="114300" simplePos="0" relativeHeight="251660799" behindDoc="0" locked="0" layoutInCell="1" allowOverlap="1" wp14:anchorId="5F79E640" wp14:editId="6282FCB1">
                <wp:simplePos x="0" y="0"/>
                <wp:positionH relativeFrom="column">
                  <wp:posOffset>3017520</wp:posOffset>
                </wp:positionH>
                <wp:positionV relativeFrom="paragraph">
                  <wp:posOffset>1353820</wp:posOffset>
                </wp:positionV>
                <wp:extent cx="99060" cy="365760"/>
                <wp:effectExtent l="19050" t="0" r="34290" b="15240"/>
                <wp:wrapNone/>
                <wp:docPr id="4" name="갈매기형 수장 4"/>
                <wp:cNvGraphicFramePr/>
                <a:graphic xmlns:a="http://schemas.openxmlformats.org/drawingml/2006/main">
                  <a:graphicData uri="http://schemas.microsoft.com/office/word/2010/wordprocessingShape">
                    <wps:wsp>
                      <wps:cNvSpPr/>
                      <wps:spPr>
                        <a:xfrm>
                          <a:off x="0" y="0"/>
                          <a:ext cx="99060" cy="365760"/>
                        </a:xfrm>
                        <a:prstGeom prst="chevron">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1098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갈매기형 수장 4" o:spid="_x0000_s1026" type="#_x0000_t55" style="position:absolute;left:0;text-align:left;margin-left:237.6pt;margin-top:106.6pt;width:7.8pt;height:28.8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" adj="10800" fillcolor="#f2f2f2 [3052]" strokecolor="#bfbfbf [2412]" strokeweight="1pt"/>
            </w:pict>
          </mc:Fallback>
        </mc:AlternateContent>
      </w:r>
      <w:r w:rsidRPr="001B0B4D">
        <w:rPr>
          <w:noProof/>
        </w:rPr>
        <w:drawing>
          <wp:anchor distT="0" distB="0" distL="114300" distR="114300" simplePos="0" relativeHeight="251660288" behindDoc="0" locked="0" layoutInCell="1" allowOverlap="1" wp14:anchorId="5624EB2A" wp14:editId="615E946E">
            <wp:simplePos x="0" y="0"/>
            <wp:positionH relativeFrom="margin">
              <wp:align>right</wp:align>
            </wp:positionH>
            <wp:positionV relativeFrom="paragraph">
              <wp:posOffset>742315</wp:posOffset>
            </wp:positionV>
            <wp:extent cx="2596537" cy="158400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537" cy="1584000"/>
                    </a:xfrm>
                    <a:prstGeom prst="rect">
                      <a:avLst/>
                    </a:prstGeom>
                  </pic:spPr>
                </pic:pic>
              </a:graphicData>
            </a:graphic>
          </wp:anchor>
        </w:drawing>
      </w:r>
      <w:r>
        <w:rPr>
          <w:rFonts w:hint="eastAsia"/>
        </w:rPr>
        <w:t>정보</w:t>
      </w:r>
      <w:r>
        <w:t xml:space="preserve"> 분석에 필요한 표준화된 데이터 구성 정보를 손쉽게 파악하고, 조회하여 정보 분석 데이터 구성 정보를 신속하게 획득하고 이해하여 활용할 수 있도록 “전사 데이터 거버넌스 플랫폼”을 구축, GS Retail 데이터 생태계(Data Ecosystem)을 구성하는 것이 목적임</w:t>
      </w:r>
      <w:r w:rsidRPr="001B0B4D">
        <w:rPr>
          <w:noProof/>
        </w:rPr>
        <w:drawing>
          <wp:anchor distT="0" distB="0" distL="114300" distR="114300" simplePos="0" relativeHeight="251661312" behindDoc="0" locked="0" layoutInCell="1" allowOverlap="1" wp14:anchorId="04712891" wp14:editId="042DE5AC">
            <wp:simplePos x="0" y="0"/>
            <wp:positionH relativeFrom="column">
              <wp:posOffset>381000</wp:posOffset>
            </wp:positionH>
            <wp:positionV relativeFrom="paragraph">
              <wp:posOffset>713740</wp:posOffset>
            </wp:positionV>
            <wp:extent cx="2642235" cy="1583690"/>
            <wp:effectExtent l="0" t="0" r="5715"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2235" cy="1583690"/>
                    </a:xfrm>
                    <a:prstGeom prst="rect">
                      <a:avLst/>
                    </a:prstGeom>
                  </pic:spPr>
                </pic:pic>
              </a:graphicData>
            </a:graphic>
          </wp:anchor>
        </w:drawing>
      </w:r>
    </w:p>
    <w:p w:rsidR="008B6F9D" w:rsidRDefault="008B6F9D" w:rsidP="00C36D38">
      <w:pPr>
        <w:pStyle w:val="a"/>
        <w:wordWrap/>
        <w:ind w:left="600" w:right="200"/>
      </w:pPr>
      <w:r>
        <w:rPr>
          <w:rFonts w:hint="eastAsia"/>
        </w:rPr>
        <w:t>이를</w:t>
      </w:r>
      <w:r>
        <w:t xml:space="preserve"> 위하여 1) 현행 각 사업별 “비즈니스 데이터 흐름과 표준화 관리 현황 파악 및 추진 로드맵”을 구성하고 이를 기반으로 2) 정보 분석 관점의 “데이터 메타 표준과 품질 관리 프로세스 구축”하여 데이터 구조와 라이프사이클에 대한 관리 정책과 프로세스를 정립함. 이를 통하여 전사 임직원들이 손쉽게 접근, 활용하고, 거버넌스 관리 운영 조직이 데이터 변화 관리에 신속하고 능동적으로 대처할 수 있도록 3) “전사 데이터 활용 거버넌스 </w:t>
      </w:r>
      <w:r w:rsidR="001E223D">
        <w:t>포털</w:t>
      </w:r>
      <w:r>
        <w:t xml:space="preserve">”을 구축하고자 </w:t>
      </w:r>
      <w:r>
        <w:rPr>
          <w:rFonts w:hint="eastAsia"/>
        </w:rPr>
        <w:t>함</w:t>
      </w:r>
    </w:p>
    <w:p w:rsidR="004E7369" w:rsidRDefault="004E7369" w:rsidP="00C36D38">
      <w:pPr>
        <w:pStyle w:val="1"/>
        <w:wordWrap/>
        <w:ind w:left="625" w:right="200"/>
      </w:pPr>
      <w:bookmarkStart w:id="8" w:name="_Toc104452632"/>
      <w:bookmarkStart w:id="9" w:name="_Toc106378953"/>
      <w:r>
        <w:rPr>
          <w:rFonts w:hint="eastAsia"/>
        </w:rPr>
        <w:lastRenderedPageBreak/>
        <w:t xml:space="preserve">추진 </w:t>
      </w:r>
      <w:r w:rsidR="008B6F9D">
        <w:rPr>
          <w:rFonts w:hint="eastAsia"/>
        </w:rPr>
        <w:t>방향</w:t>
      </w:r>
      <w:r>
        <w:rPr>
          <w:rFonts w:hint="eastAsia"/>
        </w:rPr>
        <w:t xml:space="preserve"> 및 전략</w:t>
      </w:r>
      <w:bookmarkEnd w:id="8"/>
      <w:bookmarkEnd w:id="9"/>
    </w:p>
    <w:p w:rsidR="00321CA3" w:rsidRDefault="005873BB" w:rsidP="00C36D38">
      <w:pPr>
        <w:pStyle w:val="2"/>
        <w:wordWrap/>
        <w:ind w:left="767" w:right="200"/>
      </w:pPr>
      <w:bookmarkStart w:id="10" w:name="_Toc104452633"/>
      <w:bookmarkStart w:id="11" w:name="_Toc106378954"/>
      <w:r>
        <w:rPr>
          <w:rFonts w:hint="eastAsia"/>
        </w:rPr>
        <w:t xml:space="preserve">추진 </w:t>
      </w:r>
      <w:bookmarkEnd w:id="10"/>
      <w:r w:rsidR="008B6F9D">
        <w:rPr>
          <w:rFonts w:hint="eastAsia"/>
        </w:rPr>
        <w:t>방향</w:t>
      </w:r>
      <w:bookmarkEnd w:id="11"/>
    </w:p>
    <w:p w:rsidR="000B0B41" w:rsidRDefault="00A30DF8" w:rsidP="00C36D38">
      <w:pPr>
        <w:wordWrap/>
      </w:pPr>
      <w:r>
        <w:rPr>
          <w:noProof/>
        </w:rPr>
        <w:drawing>
          <wp:inline distT="0" distB="0" distL="0" distR="0" wp14:anchorId="6FD0A44A" wp14:editId="323B9C8D">
            <wp:extent cx="5680800" cy="2483639"/>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0800" cy="2483639"/>
                    </a:xfrm>
                    <a:prstGeom prst="rect">
                      <a:avLst/>
                    </a:prstGeom>
                    <a:noFill/>
                  </pic:spPr>
                </pic:pic>
              </a:graphicData>
            </a:graphic>
          </wp:inline>
        </w:drawing>
      </w:r>
    </w:p>
    <w:p w:rsidR="008B6F9D" w:rsidRDefault="00836CFB" w:rsidP="00C36D38">
      <w:pPr>
        <w:pStyle w:val="a"/>
        <w:wordWrap/>
        <w:ind w:left="600" w:right="200"/>
      </w:pPr>
      <w:r w:rsidRPr="00836CFB">
        <w:rPr>
          <w:rFonts w:hint="eastAsia"/>
        </w:rPr>
        <w:t>당사</w:t>
      </w:r>
      <w:r w:rsidRPr="00836CFB">
        <w:t xml:space="preserve"> 각 사업부 및 정보분석 시스템에서 발생되고 있는 데이터의 비즈니스적 흐름을 이해하고, 데이터 속성 표준 지침을 수집, 관리 수준을 파악하여 “전사 데이터 거버넌스 플랫폼” 구성 범위를 정의하고 상세 추진 과제와 일정 계획을 확정함</w:t>
      </w:r>
    </w:p>
    <w:p w:rsidR="00420BCC" w:rsidRPr="00420BCC" w:rsidRDefault="00420BCC" w:rsidP="00C36D38">
      <w:pPr>
        <w:pStyle w:val="a"/>
        <w:wordWrap/>
        <w:ind w:left="600" w:right="200"/>
      </w:pPr>
      <w:r w:rsidRPr="00420BCC">
        <w:t>현행 데이터 표준 지침 자료를 기반으로 데이터 분석과 활용 시 일관성 있는 데이터 구조와 의미를 제공할 수 있는 데이터 활용 거버넌스 메타 표준 구성 방향성을 수립함</w:t>
      </w:r>
    </w:p>
    <w:p w:rsidR="00420BCC" w:rsidRPr="00420BCC" w:rsidRDefault="00420BCC" w:rsidP="00C36D38">
      <w:pPr>
        <w:pStyle w:val="a"/>
        <w:wordWrap/>
        <w:ind w:left="600" w:right="200"/>
      </w:pPr>
      <w:r w:rsidRPr="00420BCC">
        <w:t>데이터 수집과 활용에 대한 보안 체계를 검토하고 (개인정보 보유 범위 등), 조직별 활용 데이터 접근 권한 체계 지침에 따라 구성함</w:t>
      </w:r>
    </w:p>
    <w:p w:rsidR="00420BCC" w:rsidRPr="00420BCC" w:rsidRDefault="00420BCC" w:rsidP="00C36D38">
      <w:pPr>
        <w:pStyle w:val="a"/>
        <w:wordWrap/>
        <w:ind w:left="600" w:right="200"/>
      </w:pPr>
      <w:r w:rsidRPr="00420BCC">
        <w:t>데이터 구성 변화 관리 프로세스를 수립하고 처리 방안에 대한 유관 부서와의 협의하여 정립함</w:t>
      </w:r>
    </w:p>
    <w:p w:rsidR="00836CFB" w:rsidRDefault="00836CFB" w:rsidP="00C36D38">
      <w:pPr>
        <w:pStyle w:val="a"/>
        <w:wordWrap/>
        <w:ind w:left="600" w:right="200"/>
      </w:pPr>
      <w:r>
        <w:rPr>
          <w:rFonts w:hint="eastAsia"/>
        </w:rPr>
        <w:t>분석</w:t>
      </w:r>
      <w:r>
        <w:t xml:space="preserve"> 데이터 메타 표준 시스템 도입을 추진하고, 정보 분석 관점의 단어, 용어, 도메인에 대한 표준화와 더불어 데이터 구조와 속성의 의미를 명확하게 정의하여, 데이터 카탈로그(Data Catalog)를 구성</w:t>
      </w:r>
      <w:r>
        <w:rPr>
          <w:rFonts w:hint="eastAsia"/>
        </w:rPr>
        <w:t>함</w:t>
      </w:r>
    </w:p>
    <w:p w:rsidR="00836CFB" w:rsidRDefault="00836CFB" w:rsidP="00C36D38">
      <w:pPr>
        <w:pStyle w:val="a"/>
        <w:wordWrap/>
        <w:ind w:left="600" w:right="200"/>
      </w:pPr>
      <w:r>
        <w:rPr>
          <w:rFonts w:hint="eastAsia"/>
        </w:rPr>
        <w:t>각</w:t>
      </w:r>
      <w:r>
        <w:t xml:space="preserve"> 사업부별로 관리되고 있는 데이터 속성 표준 코드를 통합하고 정제하여 정보 분석 활용에 적용할 수 있도록 코드 표준화와 원천(소스) 데이터 매핑 규칙을 시스템에 적용함</w:t>
      </w:r>
    </w:p>
    <w:p w:rsidR="00836CFB" w:rsidRDefault="00836CFB" w:rsidP="00C36D38">
      <w:pPr>
        <w:pStyle w:val="a"/>
        <w:wordWrap/>
        <w:ind w:left="600" w:right="200"/>
      </w:pPr>
      <w:r>
        <w:rPr>
          <w:rFonts w:hint="eastAsia"/>
        </w:rPr>
        <w:t>데이터</w:t>
      </w:r>
      <w:r>
        <w:t xml:space="preserve"> 품질 관리를 위하여, 수집하고 활용하는 데이터들의 메타 표준 준수 여부를 파악할 수 있도록 주기적인 품질 관리 자동화 수행과 모니터링 체계를 설계</w:t>
      </w:r>
      <w:r>
        <w:rPr>
          <w:rFonts w:hint="eastAsia"/>
        </w:rPr>
        <w:t>하고</w:t>
      </w:r>
      <w:r>
        <w:t xml:space="preserve"> 품질 진단 파일럿을 실행</w:t>
      </w:r>
      <w:r w:rsidR="009A505D">
        <w:rPr>
          <w:rFonts w:hint="eastAsia"/>
        </w:rPr>
        <w:t>한</w:t>
      </w:r>
      <w:r>
        <w:t xml:space="preserve"> 진단 결과에 대한 개선 사항을 유관 부서에 공유하고 대응 조치 협업 프로세스를 구성하여, 데이터의 품질을 지속적으로 확보할 체계를 마련함</w:t>
      </w:r>
    </w:p>
    <w:p w:rsidR="005A115A" w:rsidRPr="00836CFB" w:rsidRDefault="00836CFB" w:rsidP="00C36D38">
      <w:pPr>
        <w:pStyle w:val="a"/>
        <w:wordWrap/>
        <w:ind w:left="600" w:right="200"/>
      </w:pPr>
      <w:r>
        <w:rPr>
          <w:rFonts w:hint="eastAsia"/>
        </w:rPr>
        <w:t>원천</w:t>
      </w:r>
      <w:r>
        <w:t xml:space="preserve">(소스)부터 활용까지 데이터의 흐름을 정의하고, 이러한 흐름 정보를 시스템 내 </w:t>
      </w:r>
      <w:r>
        <w:lastRenderedPageBreak/>
        <w:t>구성하여 데이터 생명주기에 대한 모니터링 체계를 설계함</w:t>
      </w:r>
    </w:p>
    <w:p w:rsidR="005873BB" w:rsidRDefault="005873BB" w:rsidP="00C36D38">
      <w:pPr>
        <w:pStyle w:val="2"/>
        <w:wordWrap/>
        <w:ind w:left="767" w:right="200"/>
      </w:pPr>
      <w:bookmarkStart w:id="12" w:name="_Toc104452634"/>
      <w:bookmarkStart w:id="13" w:name="_Toc106378955"/>
      <w:r>
        <w:rPr>
          <w:rFonts w:hint="eastAsia"/>
        </w:rPr>
        <w:t>기대 효과</w:t>
      </w:r>
      <w:bookmarkEnd w:id="12"/>
      <w:bookmarkEnd w:id="13"/>
    </w:p>
    <w:p w:rsidR="008B6F9D" w:rsidRDefault="008B6F9D" w:rsidP="00C36D38">
      <w:pPr>
        <w:pStyle w:val="a"/>
        <w:wordWrap/>
        <w:ind w:left="600" w:right="200"/>
      </w:pPr>
      <w:r>
        <w:rPr>
          <w:rFonts w:hint="eastAsia"/>
        </w:rPr>
        <w:t>데이터</w:t>
      </w:r>
      <w:r>
        <w:t xml:space="preserve"> 활용 관점에서 분석 지표 의미의 명확성 제공과 더불어, 검증되고 일관된 데이터 품질을 확보하여 조직 구성원들의 데이터에 대한 이해도와 활용 능력을 증대할 수 있음</w:t>
      </w:r>
    </w:p>
    <w:p w:rsidR="008B6F9D" w:rsidRDefault="008B6F9D" w:rsidP="00C36D38">
      <w:pPr>
        <w:pStyle w:val="a"/>
        <w:wordWrap/>
        <w:ind w:left="600" w:right="200"/>
      </w:pPr>
      <w:r>
        <w:rPr>
          <w:rFonts w:hint="eastAsia"/>
        </w:rPr>
        <w:t>활용</w:t>
      </w:r>
      <w:r>
        <w:t xml:space="preserve"> 데이터의 신속한 업무 처리 프로세스를 적용하여, 구성원들의 전략적 사업 기획과 추진을 위한 소요시간 (Lead Time)을 단축시키고, DT, DX에 기반한 미래 사업 발굴과 수행 </w:t>
      </w:r>
      <w:r w:rsidR="006A0FDC">
        <w:t>성공</w:t>
      </w:r>
      <w:r w:rsidR="006A0FDC">
        <w:rPr>
          <w:rFonts w:hint="eastAsia"/>
        </w:rPr>
        <w:t>률</w:t>
      </w:r>
      <w:r>
        <w:t>을 높여 당사의 시장 경쟁력과 인지도를 강화할 수 있는 토대를 마련할 수 있음</w:t>
      </w:r>
    </w:p>
    <w:p w:rsidR="005E7751" w:rsidRDefault="005E7751" w:rsidP="00C36D38">
      <w:pPr>
        <w:pStyle w:val="2"/>
        <w:wordWrap/>
        <w:ind w:left="767" w:right="200"/>
      </w:pPr>
      <w:bookmarkStart w:id="14" w:name="_Toc106378956"/>
      <w:r>
        <w:rPr>
          <w:rFonts w:hint="eastAsia"/>
        </w:rPr>
        <w:t>추진전략</w:t>
      </w:r>
      <w:bookmarkEnd w:id="14"/>
    </w:p>
    <w:p w:rsidR="005E7751" w:rsidRDefault="00A30DF8" w:rsidP="00C36D38">
      <w:pPr>
        <w:wordWrap/>
        <w:jc w:val="right"/>
      </w:pPr>
      <w:r>
        <w:rPr>
          <w:noProof/>
        </w:rPr>
        <w:drawing>
          <wp:inline distT="0" distB="0" distL="0" distR="0" wp14:anchorId="33F195D4" wp14:editId="560DC03A">
            <wp:extent cx="5680800" cy="2529578"/>
            <wp:effectExtent l="0" t="0" r="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0800" cy="2529578"/>
                    </a:xfrm>
                    <a:prstGeom prst="rect">
                      <a:avLst/>
                    </a:prstGeom>
                    <a:noFill/>
                  </pic:spPr>
                </pic:pic>
              </a:graphicData>
            </a:graphic>
          </wp:inline>
        </w:drawing>
      </w:r>
      <w:r w:rsidR="00B80B8D">
        <w:rPr>
          <w:noProof/>
        </w:rPr>
        <w:drawing>
          <wp:inline distT="0" distB="0" distL="0" distR="0" wp14:anchorId="68946595" wp14:editId="2009F047">
            <wp:extent cx="1485467" cy="591993"/>
            <wp:effectExtent l="0" t="0" r="63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467" cy="591993"/>
                    </a:xfrm>
                    <a:prstGeom prst="rect">
                      <a:avLst/>
                    </a:prstGeom>
                    <a:noFill/>
                  </pic:spPr>
                </pic:pic>
              </a:graphicData>
            </a:graphic>
          </wp:inline>
        </w:drawing>
      </w:r>
    </w:p>
    <w:p w:rsidR="00EA36EE" w:rsidRDefault="00F41A82" w:rsidP="00C36D38">
      <w:pPr>
        <w:pStyle w:val="a"/>
        <w:wordWrap/>
        <w:ind w:right="200"/>
      </w:pPr>
      <w:r>
        <w:rPr>
          <w:rFonts w:hint="eastAsia"/>
        </w:rPr>
        <w:t xml:space="preserve">현재 </w:t>
      </w:r>
      <w:r>
        <w:t>GS</w:t>
      </w:r>
      <w:r>
        <w:rPr>
          <w:rFonts w:hint="eastAsia"/>
        </w:rPr>
        <w:t xml:space="preserve">리테일의 </w:t>
      </w:r>
      <w:r w:rsidR="00053376">
        <w:rPr>
          <w:rFonts w:hint="eastAsia"/>
        </w:rPr>
        <w:t>데이터 거버넌스</w:t>
      </w:r>
      <w:r w:rsidR="00EA36EE">
        <w:rPr>
          <w:rFonts w:hint="eastAsia"/>
        </w:rPr>
        <w:t xml:space="preserve">는 </w:t>
      </w:r>
      <w:r>
        <w:rPr>
          <w:rFonts w:hint="eastAsia"/>
        </w:rPr>
        <w:t>원천 시스템을 포함하여 전사에 걸쳐 적용하지 않고,</w:t>
      </w:r>
      <w:r>
        <w:t xml:space="preserve"> </w:t>
      </w:r>
      <w:r>
        <w:rPr>
          <w:rFonts w:hint="eastAsia"/>
        </w:rPr>
        <w:t>분석 관점에서 데이터의 활용 관점에서 진행되므로,</w:t>
      </w:r>
      <w:r>
        <w:t xml:space="preserve"> </w:t>
      </w:r>
      <w:r>
        <w:rPr>
          <w:rFonts w:hint="eastAsia"/>
        </w:rPr>
        <w:t xml:space="preserve">내부의 변화관리까지 고려하여 </w:t>
      </w:r>
      <w:r w:rsidR="00C36D38">
        <w:rPr>
          <w:rFonts w:hint="eastAsia"/>
        </w:rPr>
        <w:t>단계적인 적용을 추진함</w:t>
      </w:r>
    </w:p>
    <w:p w:rsidR="00C36D38" w:rsidRDefault="00C36D38" w:rsidP="00C36D38">
      <w:pPr>
        <w:pStyle w:val="a"/>
        <w:wordWrap/>
        <w:ind w:right="200"/>
      </w:pPr>
      <w:r>
        <w:rPr>
          <w:rFonts w:hint="eastAsia"/>
        </w:rPr>
        <w:t>따라서,</w:t>
      </w:r>
      <w:r>
        <w:t xml:space="preserve"> ‘22</w:t>
      </w:r>
      <w:r>
        <w:rPr>
          <w:rFonts w:hint="eastAsia"/>
        </w:rPr>
        <w:t xml:space="preserve">년은 </w:t>
      </w:r>
      <w:r>
        <w:t>GS</w:t>
      </w:r>
      <w:r>
        <w:rPr>
          <w:rFonts w:hint="eastAsia"/>
        </w:rPr>
        <w:t xml:space="preserve">리테일 </w:t>
      </w:r>
      <w:r w:rsidR="00053376">
        <w:t>데이터 거버넌스</w:t>
      </w:r>
      <w:r>
        <w:t xml:space="preserve"> </w:t>
      </w:r>
      <w:r>
        <w:rPr>
          <w:rFonts w:hint="eastAsia"/>
        </w:rPr>
        <w:t xml:space="preserve">도입의 첫 단계로, </w:t>
      </w:r>
      <w:r>
        <w:t xml:space="preserve">1) </w:t>
      </w:r>
      <w:r>
        <w:rPr>
          <w:rFonts w:hint="eastAsia"/>
        </w:rPr>
        <w:t xml:space="preserve">기본적인 </w:t>
      </w:r>
      <w:r>
        <w:t xml:space="preserve">Data </w:t>
      </w:r>
      <w:r>
        <w:rPr>
          <w:rFonts w:hint="eastAsia"/>
        </w:rPr>
        <w:t xml:space="preserve">관리 기능(시스템/솔루션)의 구축, 2) 향후 </w:t>
      </w:r>
      <w:r w:rsidR="00053376">
        <w:t>데이터 거버넌스</w:t>
      </w:r>
      <w:r>
        <w:t xml:space="preserve"> </w:t>
      </w:r>
      <w:r>
        <w:rPr>
          <w:rFonts w:hint="eastAsia"/>
        </w:rPr>
        <w:t>활동의 추진 계획 수립,</w:t>
      </w:r>
      <w:r>
        <w:t xml:space="preserve"> </w:t>
      </w:r>
      <w:r>
        <w:rPr>
          <w:rFonts w:hint="eastAsia"/>
        </w:rPr>
        <w:t xml:space="preserve">그리고 </w:t>
      </w:r>
      <w:r>
        <w:t xml:space="preserve">3) </w:t>
      </w:r>
      <w:r w:rsidR="00053376">
        <w:t>데이터 거버넌스</w:t>
      </w:r>
      <w:r>
        <w:rPr>
          <w:rFonts w:hint="eastAsia"/>
        </w:rPr>
        <w:t xml:space="preserve">의 핵심 활동인 데이터 표준화 및 데이터 품질진단의 </w:t>
      </w:r>
      <w:r w:rsidR="00053376">
        <w:rPr>
          <w:rFonts w:hint="eastAsia"/>
        </w:rPr>
        <w:t>시범적 수행</w:t>
      </w:r>
      <w:r>
        <w:rPr>
          <w:rFonts w:hint="eastAsia"/>
        </w:rPr>
        <w:t>을 추진</w:t>
      </w:r>
      <w:r w:rsidR="00053376">
        <w:rPr>
          <w:rFonts w:hint="eastAsia"/>
        </w:rPr>
        <w:t>하는 것을 목표로 사업을 추진함</w:t>
      </w:r>
    </w:p>
    <w:p w:rsidR="00141CD1" w:rsidRPr="00141CD1" w:rsidRDefault="00C36D38" w:rsidP="00053376">
      <w:pPr>
        <w:pStyle w:val="a"/>
        <w:numPr>
          <w:ilvl w:val="1"/>
          <w:numId w:val="12"/>
        </w:numPr>
        <w:wordWrap/>
        <w:ind w:left="993" w:right="200" w:hanging="193"/>
      </w:pPr>
      <w:r>
        <w:rPr>
          <w:rFonts w:hint="eastAsia"/>
        </w:rPr>
        <w:t xml:space="preserve">기본적인 </w:t>
      </w:r>
      <w:r>
        <w:t xml:space="preserve">Data </w:t>
      </w:r>
      <w:r>
        <w:rPr>
          <w:rFonts w:hint="eastAsia"/>
        </w:rPr>
        <w:t>관리 기능의 구축을 위하여,</w:t>
      </w:r>
      <w:r>
        <w:t xml:space="preserve"> </w:t>
      </w:r>
      <w:r w:rsidR="00141CD1" w:rsidRPr="00141CD1">
        <w:rPr>
          <w:rFonts w:hint="eastAsia"/>
        </w:rPr>
        <w:t>시급성과</w:t>
      </w:r>
      <w:r w:rsidR="00141CD1" w:rsidRPr="00141CD1">
        <w:t xml:space="preserve"> </w:t>
      </w:r>
      <w:r w:rsidR="00053376">
        <w:t>데이터 거버넌스</w:t>
      </w:r>
      <w:r w:rsidR="00141CD1" w:rsidRPr="00141CD1">
        <w:t xml:space="preserve"> Platform의 기능 우선순위를 고려하여 단계별 </w:t>
      </w:r>
      <w:r w:rsidR="00053376">
        <w:rPr>
          <w:rFonts w:hint="eastAsia"/>
        </w:rPr>
        <w:t>데이터 거버넌스</w:t>
      </w:r>
      <w:r w:rsidR="00141CD1" w:rsidRPr="00141CD1">
        <w:t xml:space="preserve"> 시스템 도입</w:t>
      </w:r>
    </w:p>
    <w:p w:rsidR="00141CD1" w:rsidRPr="00141CD1" w:rsidRDefault="00141CD1" w:rsidP="00053376">
      <w:pPr>
        <w:pStyle w:val="a"/>
        <w:numPr>
          <w:ilvl w:val="1"/>
          <w:numId w:val="12"/>
        </w:numPr>
        <w:wordWrap/>
        <w:ind w:left="993" w:right="200" w:hanging="193"/>
      </w:pPr>
      <w:r w:rsidRPr="00141CD1">
        <w:rPr>
          <w:rFonts w:hint="eastAsia"/>
        </w:rPr>
        <w:t>시스템</w:t>
      </w:r>
      <w:r w:rsidRPr="00141CD1">
        <w:t xml:space="preserve"> 도입 일정 및 </w:t>
      </w:r>
      <w:r w:rsidR="00053376">
        <w:t>거버넌스</w:t>
      </w:r>
      <w:r w:rsidRPr="00141CD1">
        <w:t xml:space="preserve"> 환경 성숙도</w:t>
      </w:r>
      <w:r w:rsidR="00C36D38">
        <w:rPr>
          <w:rFonts w:hint="eastAsia"/>
        </w:rPr>
        <w:t>에 따라 향후 추진되어야 하는</w:t>
      </w:r>
      <w:r w:rsidRPr="00141CD1">
        <w:t xml:space="preserve"> </w:t>
      </w:r>
      <w:r w:rsidR="00053376">
        <w:t>데이터 거버넌스</w:t>
      </w:r>
      <w:r w:rsidRPr="00141CD1">
        <w:t xml:space="preserve"> 도입 로드맵 수립</w:t>
      </w:r>
    </w:p>
    <w:p w:rsidR="00141CD1" w:rsidRPr="00141CD1" w:rsidRDefault="00141CD1" w:rsidP="00053376">
      <w:pPr>
        <w:pStyle w:val="a"/>
        <w:numPr>
          <w:ilvl w:val="1"/>
          <w:numId w:val="12"/>
        </w:numPr>
        <w:wordWrap/>
        <w:ind w:left="993" w:right="200" w:hanging="193"/>
      </w:pPr>
      <w:r w:rsidRPr="00141CD1">
        <w:rPr>
          <w:rFonts w:hint="eastAsia"/>
        </w:rPr>
        <w:lastRenderedPageBreak/>
        <w:t>전체</w:t>
      </w:r>
      <w:r w:rsidRPr="00141CD1">
        <w:t xml:space="preserve"> </w:t>
      </w:r>
      <w:r w:rsidR="00053376">
        <w:t>데이터 거버넌스</w:t>
      </w:r>
      <w:r w:rsidRPr="00141CD1">
        <w:t xml:space="preserve"> Platform의 기능을 고려한 </w:t>
      </w:r>
      <w:r w:rsidR="00053376">
        <w:t>데이터 거버넌스</w:t>
      </w:r>
      <w:r w:rsidRPr="00141CD1">
        <w:t xml:space="preserve"> </w:t>
      </w:r>
      <w:r w:rsidR="001E223D">
        <w:t>포털</w:t>
      </w:r>
      <w:r w:rsidRPr="00141CD1">
        <w:t xml:space="preserve"> 요구사항 정의 및 개념 설계</w:t>
      </w:r>
    </w:p>
    <w:p w:rsidR="00141CD1" w:rsidRPr="00141CD1" w:rsidRDefault="00141CD1" w:rsidP="00053376">
      <w:pPr>
        <w:pStyle w:val="a"/>
        <w:numPr>
          <w:ilvl w:val="1"/>
          <w:numId w:val="12"/>
        </w:numPr>
        <w:wordWrap/>
        <w:ind w:left="993" w:right="200" w:hanging="193"/>
      </w:pPr>
      <w:r w:rsidRPr="00141CD1">
        <w:rPr>
          <w:rFonts w:hint="eastAsia"/>
        </w:rPr>
        <w:t>데이터</w:t>
      </w:r>
      <w:r w:rsidRPr="00141CD1">
        <w:t xml:space="preserve"> 활용도를 고려하여 </w:t>
      </w:r>
      <w:r w:rsidR="00053376">
        <w:rPr>
          <w:rFonts w:hint="eastAsia"/>
        </w:rPr>
        <w:t xml:space="preserve">핵심 </w:t>
      </w:r>
      <w:r w:rsidRPr="00141CD1">
        <w:t>분석 시스템</w:t>
      </w:r>
      <w:r w:rsidR="00053376">
        <w:rPr>
          <w:rFonts w:hint="eastAsia"/>
        </w:rPr>
        <w:t>에 대하여</w:t>
      </w:r>
      <w:r w:rsidRPr="00141CD1">
        <w:t xml:space="preserve"> 데이터 표준화 및 표준관리 적용</w:t>
      </w:r>
    </w:p>
    <w:p w:rsidR="00141CD1" w:rsidRDefault="00141CD1" w:rsidP="00053376">
      <w:pPr>
        <w:pStyle w:val="a"/>
        <w:numPr>
          <w:ilvl w:val="1"/>
          <w:numId w:val="12"/>
        </w:numPr>
        <w:wordWrap/>
        <w:ind w:left="993" w:right="200" w:hanging="193"/>
      </w:pPr>
      <w:r w:rsidRPr="00141CD1">
        <w:rPr>
          <w:rFonts w:hint="eastAsia"/>
        </w:rPr>
        <w:t>핵심</w:t>
      </w:r>
      <w:r w:rsidRPr="00141CD1">
        <w:t xml:space="preserve"> 데이터를 대상으로 한 Pilot 데이터 품질 진단 수행</w:t>
      </w:r>
    </w:p>
    <w:p w:rsidR="00053376" w:rsidRDefault="00053376" w:rsidP="00053376">
      <w:pPr>
        <w:pStyle w:val="a"/>
        <w:numPr>
          <w:ilvl w:val="0"/>
          <w:numId w:val="0"/>
        </w:numPr>
        <w:wordWrap/>
        <w:ind w:left="993" w:right="200"/>
      </w:pPr>
    </w:p>
    <w:p w:rsidR="004E7369" w:rsidRDefault="005873BB" w:rsidP="00C36D38">
      <w:pPr>
        <w:pStyle w:val="1"/>
        <w:wordWrap/>
        <w:ind w:left="625" w:right="200"/>
      </w:pPr>
      <w:bookmarkStart w:id="15" w:name="_Toc104452635"/>
      <w:bookmarkStart w:id="16" w:name="_Toc106378957"/>
      <w:r>
        <w:rPr>
          <w:rFonts w:hint="eastAsia"/>
        </w:rPr>
        <w:t>업무</w:t>
      </w:r>
      <w:bookmarkEnd w:id="15"/>
      <w:r w:rsidR="00BB06F4">
        <w:rPr>
          <w:rFonts w:hint="eastAsia"/>
        </w:rPr>
        <w:t xml:space="preserve"> 제안 범위 및 결과물</w:t>
      </w:r>
      <w:bookmarkEnd w:id="16"/>
    </w:p>
    <w:p w:rsidR="005E79D7" w:rsidRDefault="008E5208" w:rsidP="00C36D38">
      <w:pPr>
        <w:pStyle w:val="2"/>
        <w:wordWrap/>
        <w:ind w:left="767" w:right="200"/>
      </w:pPr>
      <w:bookmarkStart w:id="17" w:name="_Toc106378958"/>
      <w:r>
        <w:rPr>
          <w:rFonts w:hint="eastAsia"/>
        </w:rPr>
        <w:t>컨설팅 요구사항</w:t>
      </w:r>
      <w:bookmarkEnd w:id="17"/>
    </w:p>
    <w:tbl>
      <w:tblPr>
        <w:tblStyle w:val="a8"/>
        <w:tblW w:w="0" w:type="auto"/>
        <w:tblInd w:w="300" w:type="dxa"/>
        <w:tblLook w:val="04A0" w:firstRow="1" w:lastRow="0" w:firstColumn="1" w:lastColumn="0" w:noHBand="0" w:noVBand="1"/>
      </w:tblPr>
      <w:tblGrid>
        <w:gridCol w:w="1963"/>
        <w:gridCol w:w="6753"/>
      </w:tblGrid>
      <w:tr w:rsidR="003A5E67" w:rsidTr="00F03F87">
        <w:tc>
          <w:tcPr>
            <w:tcW w:w="1963" w:type="dxa"/>
          </w:tcPr>
          <w:p w:rsidR="003A5E67" w:rsidRDefault="003A5E67" w:rsidP="00C36D38">
            <w:pPr>
              <w:wordWrap/>
            </w:pPr>
            <w:r>
              <w:rPr>
                <w:rFonts w:hint="eastAsia"/>
              </w:rPr>
              <w:t>요구사항 구분</w:t>
            </w:r>
          </w:p>
        </w:tc>
        <w:tc>
          <w:tcPr>
            <w:tcW w:w="6753" w:type="dxa"/>
          </w:tcPr>
          <w:p w:rsidR="003A5E67" w:rsidRDefault="003A5E67" w:rsidP="00C36D38">
            <w:pPr>
              <w:wordWrap/>
            </w:pPr>
            <w:r>
              <w:rPr>
                <w:rFonts w:hint="eastAsia"/>
              </w:rPr>
              <w:t>현황 분석</w:t>
            </w:r>
          </w:p>
        </w:tc>
      </w:tr>
      <w:tr w:rsidR="003A5E67" w:rsidTr="00F03F87">
        <w:tc>
          <w:tcPr>
            <w:tcW w:w="1963" w:type="dxa"/>
          </w:tcPr>
          <w:p w:rsidR="003A5E67" w:rsidRDefault="003A5E67" w:rsidP="00C36D38">
            <w:pPr>
              <w:wordWrap/>
            </w:pPr>
            <w:r>
              <w:rPr>
                <w:rFonts w:hint="eastAsia"/>
              </w:rPr>
              <w:t>요구사항 상세구분</w:t>
            </w:r>
          </w:p>
        </w:tc>
        <w:tc>
          <w:tcPr>
            <w:tcW w:w="6753" w:type="dxa"/>
          </w:tcPr>
          <w:p w:rsidR="003A5E67" w:rsidRDefault="003A5E67" w:rsidP="00C36D38">
            <w:pPr>
              <w:wordWrap/>
            </w:pPr>
            <w:r>
              <w:rPr>
                <w:rFonts w:hint="eastAsia"/>
              </w:rPr>
              <w:t>비즈니스 프로세스 및 데이터 흐름 파악</w:t>
            </w:r>
          </w:p>
        </w:tc>
      </w:tr>
      <w:tr w:rsidR="003A5E67" w:rsidTr="00F03F87">
        <w:tc>
          <w:tcPr>
            <w:tcW w:w="1963" w:type="dxa"/>
          </w:tcPr>
          <w:p w:rsidR="003A5E67" w:rsidRDefault="003A5E67" w:rsidP="00C36D38">
            <w:pPr>
              <w:wordWrap/>
            </w:pPr>
            <w:r>
              <w:rPr>
                <w:rFonts w:hint="eastAsia"/>
              </w:rPr>
              <w:t>세부내용</w:t>
            </w:r>
          </w:p>
        </w:tc>
        <w:tc>
          <w:tcPr>
            <w:tcW w:w="6753" w:type="dxa"/>
          </w:tcPr>
          <w:p w:rsidR="003A5E67" w:rsidRDefault="00D17488" w:rsidP="00C36D38">
            <w:pPr>
              <w:pStyle w:val="a"/>
              <w:wordWrap/>
              <w:ind w:left="600" w:right="200"/>
            </w:pPr>
            <w:r>
              <w:rPr>
                <w:rFonts w:hint="eastAsia"/>
              </w:rPr>
              <w:t>현행 데이터 분석</w:t>
            </w:r>
          </w:p>
          <w:p w:rsidR="00D17488" w:rsidRDefault="00D17488" w:rsidP="00C36D38">
            <w:pPr>
              <w:pStyle w:val="a"/>
              <w:numPr>
                <w:ilvl w:val="0"/>
                <w:numId w:val="29"/>
              </w:numPr>
              <w:wordWrap/>
              <w:ind w:right="200"/>
            </w:pPr>
            <w:r>
              <w:rPr>
                <w:rFonts w:hint="eastAsia"/>
              </w:rPr>
              <w:t>구체적인 진단 기법,</w:t>
            </w:r>
            <w:r>
              <w:t xml:space="preserve"> </w:t>
            </w:r>
            <w:r>
              <w:rPr>
                <w:rFonts w:hint="eastAsia"/>
              </w:rPr>
              <w:t>방법론,</w:t>
            </w:r>
            <w:r>
              <w:t xml:space="preserve"> </w:t>
            </w:r>
            <w:r>
              <w:rPr>
                <w:rFonts w:hint="eastAsia"/>
              </w:rPr>
              <w:t>도구 등을</w:t>
            </w:r>
            <w:r w:rsidR="00E22860">
              <w:rPr>
                <w:rFonts w:hint="eastAsia"/>
              </w:rPr>
              <w:t xml:space="preserve"> 활용</w:t>
            </w:r>
          </w:p>
          <w:p w:rsidR="003A5E67" w:rsidRPr="00B972C5" w:rsidRDefault="007E0333" w:rsidP="000D444C">
            <w:pPr>
              <w:pStyle w:val="a"/>
              <w:numPr>
                <w:ilvl w:val="0"/>
                <w:numId w:val="29"/>
              </w:numPr>
              <w:wordWrap/>
              <w:ind w:right="200"/>
            </w:pPr>
            <w:r>
              <w:rPr>
                <w:rFonts w:hint="eastAsia"/>
              </w:rPr>
              <w:t>데이터 흐름 파악</w:t>
            </w:r>
          </w:p>
        </w:tc>
      </w:tr>
      <w:tr w:rsidR="003A5E67" w:rsidTr="00F03F87">
        <w:tc>
          <w:tcPr>
            <w:tcW w:w="1963" w:type="dxa"/>
          </w:tcPr>
          <w:p w:rsidR="003A5E67" w:rsidRDefault="003A5E67" w:rsidP="00C36D38">
            <w:pPr>
              <w:wordWrap/>
            </w:pPr>
            <w:r>
              <w:rPr>
                <w:rFonts w:hint="eastAsia"/>
              </w:rPr>
              <w:t>산출물</w:t>
            </w:r>
          </w:p>
        </w:tc>
        <w:tc>
          <w:tcPr>
            <w:tcW w:w="6753" w:type="dxa"/>
          </w:tcPr>
          <w:p w:rsidR="003A5E67" w:rsidRPr="00B972C5" w:rsidRDefault="000D444C" w:rsidP="00C36D38">
            <w:pPr>
              <w:pStyle w:val="a"/>
              <w:wordWrap/>
              <w:ind w:left="600" w:right="200"/>
            </w:pPr>
            <w:r>
              <w:rPr>
                <w:rFonts w:hint="eastAsia"/>
              </w:rPr>
              <w:t>현행 데이터 분석서</w:t>
            </w:r>
          </w:p>
        </w:tc>
      </w:tr>
    </w:tbl>
    <w:p w:rsidR="00B972C5" w:rsidRDefault="00B972C5" w:rsidP="00C36D38">
      <w:pPr>
        <w:wordWrap/>
      </w:pPr>
    </w:p>
    <w:tbl>
      <w:tblPr>
        <w:tblStyle w:val="a8"/>
        <w:tblW w:w="0" w:type="auto"/>
        <w:tblInd w:w="300" w:type="dxa"/>
        <w:tblLook w:val="04A0" w:firstRow="1" w:lastRow="0" w:firstColumn="1" w:lastColumn="0" w:noHBand="0" w:noVBand="1"/>
      </w:tblPr>
      <w:tblGrid>
        <w:gridCol w:w="1963"/>
        <w:gridCol w:w="6753"/>
      </w:tblGrid>
      <w:tr w:rsidR="00FF5C4E" w:rsidTr="00F03F87">
        <w:tc>
          <w:tcPr>
            <w:tcW w:w="1963" w:type="dxa"/>
          </w:tcPr>
          <w:p w:rsidR="00FF5C4E" w:rsidRDefault="00FF5C4E" w:rsidP="00C36D38">
            <w:pPr>
              <w:wordWrap/>
            </w:pPr>
            <w:r>
              <w:rPr>
                <w:rFonts w:hint="eastAsia"/>
              </w:rPr>
              <w:t>요구사항 구분</w:t>
            </w:r>
          </w:p>
        </w:tc>
        <w:tc>
          <w:tcPr>
            <w:tcW w:w="6753" w:type="dxa"/>
          </w:tcPr>
          <w:p w:rsidR="00FF5C4E" w:rsidRDefault="00FF5C4E" w:rsidP="00C36D38">
            <w:pPr>
              <w:wordWrap/>
            </w:pPr>
            <w:r>
              <w:rPr>
                <w:rFonts w:hint="eastAsia"/>
              </w:rPr>
              <w:t>현황 분석</w:t>
            </w:r>
          </w:p>
        </w:tc>
      </w:tr>
      <w:tr w:rsidR="00FF5C4E" w:rsidTr="00F03F87">
        <w:tc>
          <w:tcPr>
            <w:tcW w:w="1963" w:type="dxa"/>
          </w:tcPr>
          <w:p w:rsidR="00FF5C4E" w:rsidRDefault="00FF5C4E" w:rsidP="00C36D38">
            <w:pPr>
              <w:wordWrap/>
            </w:pPr>
            <w:r>
              <w:rPr>
                <w:rFonts w:hint="eastAsia"/>
              </w:rPr>
              <w:t>요구사항 상세구분</w:t>
            </w:r>
          </w:p>
        </w:tc>
        <w:tc>
          <w:tcPr>
            <w:tcW w:w="6753" w:type="dxa"/>
          </w:tcPr>
          <w:p w:rsidR="00FF5C4E" w:rsidRDefault="00FF5C4E" w:rsidP="00C36D38">
            <w:pPr>
              <w:wordWrap/>
            </w:pPr>
            <w:r>
              <w:rPr>
                <w:rFonts w:hint="eastAsia"/>
              </w:rPr>
              <w:t>표준화 관리 현황 파악</w:t>
            </w:r>
          </w:p>
        </w:tc>
      </w:tr>
      <w:tr w:rsidR="00FF5C4E" w:rsidTr="00F03F87">
        <w:tc>
          <w:tcPr>
            <w:tcW w:w="1963" w:type="dxa"/>
          </w:tcPr>
          <w:p w:rsidR="00FF5C4E" w:rsidRDefault="00FF5C4E" w:rsidP="00C36D38">
            <w:pPr>
              <w:wordWrap/>
            </w:pPr>
            <w:r>
              <w:rPr>
                <w:rFonts w:hint="eastAsia"/>
              </w:rPr>
              <w:t>세부내용</w:t>
            </w:r>
          </w:p>
        </w:tc>
        <w:tc>
          <w:tcPr>
            <w:tcW w:w="6753" w:type="dxa"/>
          </w:tcPr>
          <w:p w:rsidR="00096996" w:rsidRDefault="00096996" w:rsidP="00C36D38">
            <w:pPr>
              <w:pStyle w:val="a"/>
              <w:wordWrap/>
              <w:ind w:left="600" w:right="200"/>
            </w:pPr>
            <w:r>
              <w:rPr>
                <w:rFonts w:hint="eastAsia"/>
                <w:w w:val="95"/>
              </w:rPr>
              <w:t xml:space="preserve">현행 데이터 표준 </w:t>
            </w:r>
            <w:r w:rsidR="000326A9">
              <w:rPr>
                <w:rFonts w:hint="eastAsia"/>
                <w:w w:val="95"/>
              </w:rPr>
              <w:t>가이드</w:t>
            </w:r>
            <w:r>
              <w:rPr>
                <w:w w:val="95"/>
              </w:rPr>
              <w:t xml:space="preserve">, </w:t>
            </w:r>
            <w:r>
              <w:rPr>
                <w:rFonts w:hint="eastAsia"/>
                <w:w w:val="95"/>
              </w:rPr>
              <w:t>환경분석</w:t>
            </w:r>
          </w:p>
          <w:p w:rsidR="000326A9" w:rsidRPr="00EA7231" w:rsidRDefault="00096996" w:rsidP="00C36D38">
            <w:pPr>
              <w:pStyle w:val="a"/>
              <w:wordWrap/>
              <w:ind w:left="600" w:right="200"/>
            </w:pPr>
            <w:r>
              <w:rPr>
                <w:rFonts w:hint="eastAsia"/>
                <w:w w:val="95"/>
              </w:rPr>
              <w:t>현행 데이터 표준 현황 분석</w:t>
            </w:r>
          </w:p>
          <w:p w:rsidR="00EA7231" w:rsidRPr="00A8039F" w:rsidRDefault="00EA7231" w:rsidP="00C36D38">
            <w:pPr>
              <w:pStyle w:val="a"/>
              <w:numPr>
                <w:ilvl w:val="0"/>
                <w:numId w:val="17"/>
              </w:numPr>
              <w:wordWrap/>
              <w:ind w:right="200"/>
            </w:pPr>
            <w:r>
              <w:rPr>
                <w:rFonts w:hint="eastAsia"/>
                <w:w w:val="95"/>
              </w:rPr>
              <w:t>표준</w:t>
            </w:r>
            <w:r w:rsidR="000D444C">
              <w:rPr>
                <w:w w:val="95"/>
              </w:rPr>
              <w:t>/</w:t>
            </w:r>
            <w:r>
              <w:rPr>
                <w:rFonts w:hint="eastAsia"/>
                <w:w w:val="95"/>
              </w:rPr>
              <w:t>비표준DB</w:t>
            </w:r>
            <w:r>
              <w:rPr>
                <w:w w:val="95"/>
              </w:rPr>
              <w:t xml:space="preserve"> </w:t>
            </w:r>
            <w:r>
              <w:rPr>
                <w:rFonts w:hint="eastAsia"/>
                <w:w w:val="95"/>
              </w:rPr>
              <w:t>파악</w:t>
            </w:r>
          </w:p>
          <w:p w:rsidR="00A8039F" w:rsidRDefault="00C9715A" w:rsidP="00C36D38">
            <w:pPr>
              <w:pStyle w:val="a"/>
              <w:numPr>
                <w:ilvl w:val="0"/>
                <w:numId w:val="17"/>
              </w:numPr>
              <w:wordWrap/>
              <w:ind w:right="200"/>
            </w:pPr>
            <w:r>
              <w:rPr>
                <w:rFonts w:hint="eastAsia"/>
                <w:w w:val="95"/>
              </w:rPr>
              <w:t xml:space="preserve">정보계 </w:t>
            </w:r>
            <w:r w:rsidR="00A8039F">
              <w:rPr>
                <w:rFonts w:hint="eastAsia"/>
                <w:w w:val="95"/>
              </w:rPr>
              <w:t>통합 관점에서 표준 단어,</w:t>
            </w:r>
            <w:r w:rsidR="00A8039F">
              <w:rPr>
                <w:w w:val="95"/>
              </w:rPr>
              <w:t xml:space="preserve"> </w:t>
            </w:r>
            <w:r w:rsidR="00A8039F">
              <w:rPr>
                <w:rFonts w:hint="eastAsia"/>
                <w:w w:val="95"/>
              </w:rPr>
              <w:t>용어,</w:t>
            </w:r>
            <w:r w:rsidR="00A8039F">
              <w:rPr>
                <w:w w:val="95"/>
              </w:rPr>
              <w:t xml:space="preserve"> </w:t>
            </w:r>
            <w:r w:rsidR="00A8039F">
              <w:rPr>
                <w:rFonts w:hint="eastAsia"/>
                <w:w w:val="95"/>
              </w:rPr>
              <w:t>도메인,</w:t>
            </w:r>
            <w:r w:rsidR="00A8039F">
              <w:rPr>
                <w:w w:val="95"/>
              </w:rPr>
              <w:t xml:space="preserve"> </w:t>
            </w:r>
            <w:r w:rsidR="00A8039F">
              <w:rPr>
                <w:rFonts w:hint="eastAsia"/>
                <w:w w:val="95"/>
              </w:rPr>
              <w:t>코드 분석</w:t>
            </w:r>
          </w:p>
          <w:p w:rsidR="00096996" w:rsidRDefault="00096996" w:rsidP="00C36D38">
            <w:pPr>
              <w:pStyle w:val="a"/>
              <w:wordWrap/>
              <w:ind w:left="600" w:right="200"/>
            </w:pPr>
            <w:r>
              <w:rPr>
                <w:rFonts w:hint="eastAsia"/>
                <w:w w:val="95"/>
              </w:rPr>
              <w:t>데이터 표준화 요구사항 수집</w:t>
            </w:r>
            <w:r>
              <w:rPr>
                <w:w w:val="95"/>
              </w:rPr>
              <w:t xml:space="preserve">, </w:t>
            </w:r>
            <w:r>
              <w:rPr>
                <w:rFonts w:hint="eastAsia"/>
                <w:w w:val="95"/>
              </w:rPr>
              <w:t xml:space="preserve">정의 </w:t>
            </w:r>
          </w:p>
          <w:p w:rsidR="00096996" w:rsidRDefault="00096996" w:rsidP="00C36D38">
            <w:pPr>
              <w:pStyle w:val="a"/>
              <w:numPr>
                <w:ilvl w:val="0"/>
                <w:numId w:val="17"/>
              </w:numPr>
              <w:wordWrap/>
              <w:ind w:right="200"/>
            </w:pPr>
            <w:r>
              <w:rPr>
                <w:rFonts w:hint="eastAsia"/>
                <w:w w:val="95"/>
              </w:rPr>
              <w:t>모델과 표준</w:t>
            </w:r>
            <w:r w:rsidR="0070104F">
              <w:rPr>
                <w:rFonts w:hint="eastAsia"/>
                <w:w w:val="95"/>
              </w:rPr>
              <w:t>의</w:t>
            </w:r>
            <w:r>
              <w:rPr>
                <w:rFonts w:hint="eastAsia"/>
                <w:w w:val="95"/>
              </w:rPr>
              <w:t xml:space="preserve"> 연계 요구사항</w:t>
            </w:r>
          </w:p>
          <w:p w:rsidR="00096996" w:rsidRDefault="00096996" w:rsidP="00C36D38">
            <w:pPr>
              <w:pStyle w:val="a"/>
              <w:numPr>
                <w:ilvl w:val="0"/>
                <w:numId w:val="17"/>
              </w:numPr>
              <w:wordWrap/>
              <w:ind w:right="200"/>
            </w:pPr>
            <w:r>
              <w:rPr>
                <w:rFonts w:hint="eastAsia"/>
                <w:w w:val="95"/>
              </w:rPr>
              <w:t>메타시스템에서 관리할 관리항목 도출 및 시스템반영 요건</w:t>
            </w:r>
          </w:p>
          <w:p w:rsidR="009B4DBF" w:rsidRPr="000D444C" w:rsidRDefault="00096996" w:rsidP="000D444C">
            <w:pPr>
              <w:pStyle w:val="a"/>
              <w:numPr>
                <w:ilvl w:val="0"/>
                <w:numId w:val="17"/>
              </w:numPr>
              <w:wordWrap/>
              <w:ind w:right="200"/>
            </w:pPr>
            <w:r>
              <w:rPr>
                <w:rFonts w:hint="eastAsia"/>
                <w:w w:val="95"/>
              </w:rPr>
              <w:t>표준화 수행을 위한 요구사항 도출</w:t>
            </w:r>
            <w:r>
              <w:rPr>
                <w:w w:val="95"/>
              </w:rPr>
              <w:t xml:space="preserve">, </w:t>
            </w:r>
            <w:r>
              <w:rPr>
                <w:rFonts w:hint="eastAsia"/>
                <w:w w:val="95"/>
              </w:rPr>
              <w:t>수집</w:t>
            </w:r>
            <w:r>
              <w:rPr>
                <w:w w:val="95"/>
              </w:rPr>
              <w:t xml:space="preserve">, </w:t>
            </w:r>
            <w:r>
              <w:rPr>
                <w:rFonts w:hint="eastAsia"/>
                <w:w w:val="95"/>
              </w:rPr>
              <w:t>정의</w:t>
            </w:r>
          </w:p>
        </w:tc>
      </w:tr>
      <w:tr w:rsidR="00FF5C4E" w:rsidTr="00F03F87">
        <w:tc>
          <w:tcPr>
            <w:tcW w:w="1963" w:type="dxa"/>
          </w:tcPr>
          <w:p w:rsidR="00FF5C4E" w:rsidRDefault="00FF5C4E" w:rsidP="00C36D38">
            <w:pPr>
              <w:wordWrap/>
            </w:pPr>
            <w:r>
              <w:rPr>
                <w:rFonts w:hint="eastAsia"/>
              </w:rPr>
              <w:t>산출물</w:t>
            </w:r>
          </w:p>
        </w:tc>
        <w:tc>
          <w:tcPr>
            <w:tcW w:w="6753" w:type="dxa"/>
          </w:tcPr>
          <w:p w:rsidR="00FF5C4E" w:rsidRPr="0070104F" w:rsidRDefault="000D444C" w:rsidP="000D444C">
            <w:pPr>
              <w:pStyle w:val="a"/>
              <w:wordWrap/>
              <w:ind w:left="600" w:right="200"/>
            </w:pPr>
            <w:r>
              <w:rPr>
                <w:rFonts w:hint="eastAsia"/>
              </w:rPr>
              <w:t>현행 데이터 분석서</w:t>
            </w:r>
            <w:r w:rsidR="0070104F" w:rsidRPr="00E60E59">
              <w:rPr>
                <w:w w:val="95"/>
              </w:rPr>
              <w:t>, 요구사항 정의서</w:t>
            </w:r>
          </w:p>
        </w:tc>
      </w:tr>
    </w:tbl>
    <w:p w:rsidR="00FF5C4E" w:rsidRDefault="00FF5C4E" w:rsidP="00C36D38">
      <w:pPr>
        <w:wordWrap/>
      </w:pPr>
    </w:p>
    <w:tbl>
      <w:tblPr>
        <w:tblStyle w:val="a8"/>
        <w:tblW w:w="0" w:type="auto"/>
        <w:tblInd w:w="300" w:type="dxa"/>
        <w:tblLook w:val="04A0" w:firstRow="1" w:lastRow="0" w:firstColumn="1" w:lastColumn="0" w:noHBand="0" w:noVBand="1"/>
      </w:tblPr>
      <w:tblGrid>
        <w:gridCol w:w="1963"/>
        <w:gridCol w:w="6753"/>
      </w:tblGrid>
      <w:tr w:rsidR="0026362A" w:rsidTr="00F03F87">
        <w:tc>
          <w:tcPr>
            <w:tcW w:w="1963" w:type="dxa"/>
          </w:tcPr>
          <w:p w:rsidR="0026362A" w:rsidRDefault="0026362A" w:rsidP="00C36D38">
            <w:pPr>
              <w:wordWrap/>
            </w:pPr>
            <w:r>
              <w:rPr>
                <w:rFonts w:hint="eastAsia"/>
              </w:rPr>
              <w:t>요구사항 구분</w:t>
            </w:r>
          </w:p>
        </w:tc>
        <w:tc>
          <w:tcPr>
            <w:tcW w:w="6753" w:type="dxa"/>
          </w:tcPr>
          <w:p w:rsidR="0026362A" w:rsidRDefault="0026362A" w:rsidP="00C36D38">
            <w:pPr>
              <w:wordWrap/>
            </w:pPr>
            <w:r>
              <w:rPr>
                <w:rFonts w:hint="eastAsia"/>
              </w:rPr>
              <w:t>로드맵 수립</w:t>
            </w:r>
          </w:p>
        </w:tc>
      </w:tr>
      <w:tr w:rsidR="0026362A" w:rsidTr="00F03F87">
        <w:tc>
          <w:tcPr>
            <w:tcW w:w="1963" w:type="dxa"/>
          </w:tcPr>
          <w:p w:rsidR="0026362A" w:rsidRDefault="0026362A" w:rsidP="00C36D38">
            <w:pPr>
              <w:wordWrap/>
            </w:pPr>
            <w:r>
              <w:rPr>
                <w:rFonts w:hint="eastAsia"/>
              </w:rPr>
              <w:t>요구사항 상세구분</w:t>
            </w:r>
          </w:p>
        </w:tc>
        <w:tc>
          <w:tcPr>
            <w:tcW w:w="6753" w:type="dxa"/>
          </w:tcPr>
          <w:p w:rsidR="0026362A" w:rsidRDefault="0026362A" w:rsidP="00C36D38">
            <w:pPr>
              <w:wordWrap/>
            </w:pPr>
            <w:r>
              <w:rPr>
                <w:rFonts w:hint="eastAsia"/>
              </w:rPr>
              <w:t>향후 추진 로드맵 수립</w:t>
            </w:r>
          </w:p>
        </w:tc>
      </w:tr>
      <w:tr w:rsidR="0026362A" w:rsidTr="00E60E59">
        <w:tc>
          <w:tcPr>
            <w:tcW w:w="1963" w:type="dxa"/>
          </w:tcPr>
          <w:p w:rsidR="0026362A" w:rsidRDefault="0026362A" w:rsidP="00C36D38">
            <w:pPr>
              <w:wordWrap/>
            </w:pPr>
            <w:r>
              <w:rPr>
                <w:rFonts w:hint="eastAsia"/>
              </w:rPr>
              <w:t>세부내용</w:t>
            </w:r>
          </w:p>
        </w:tc>
        <w:tc>
          <w:tcPr>
            <w:tcW w:w="6753" w:type="dxa"/>
            <w:shd w:val="clear" w:color="auto" w:fill="auto"/>
          </w:tcPr>
          <w:p w:rsidR="00CF4964" w:rsidRPr="00E60E59" w:rsidRDefault="00CF4964" w:rsidP="00C36D38">
            <w:pPr>
              <w:pStyle w:val="a"/>
              <w:wordWrap/>
              <w:ind w:left="600" w:right="200"/>
              <w:rPr>
                <w:w w:val="95"/>
              </w:rPr>
            </w:pPr>
            <w:r w:rsidRPr="00CF4964">
              <w:rPr>
                <w:rFonts w:hint="eastAsia"/>
                <w:w w:val="95"/>
              </w:rPr>
              <w:t>시스템</w:t>
            </w:r>
            <w:r w:rsidRPr="00CF4964">
              <w:rPr>
                <w:w w:val="95"/>
              </w:rPr>
              <w:t>(</w:t>
            </w:r>
            <w:r w:rsidR="001E223D">
              <w:rPr>
                <w:w w:val="95"/>
              </w:rPr>
              <w:t>포털</w:t>
            </w:r>
            <w:r w:rsidRPr="00CF4964">
              <w:rPr>
                <w:w w:val="95"/>
              </w:rPr>
              <w:t>, 메타, 품질) 구축</w:t>
            </w:r>
            <w:r>
              <w:rPr>
                <w:w w:val="95"/>
              </w:rPr>
              <w:t xml:space="preserve"> </w:t>
            </w:r>
            <w:r w:rsidRPr="00CF4964">
              <w:rPr>
                <w:w w:val="95"/>
              </w:rPr>
              <w:t>전략 및 계획수립</w:t>
            </w:r>
          </w:p>
          <w:p w:rsidR="00A01F69" w:rsidRPr="00E60E59" w:rsidRDefault="002F6359" w:rsidP="00C36D38">
            <w:pPr>
              <w:pStyle w:val="a"/>
              <w:numPr>
                <w:ilvl w:val="0"/>
                <w:numId w:val="17"/>
              </w:numPr>
              <w:wordWrap/>
              <w:ind w:right="200" w:hanging="400"/>
              <w:rPr>
                <w:w w:val="95"/>
              </w:rPr>
            </w:pPr>
            <w:r>
              <w:rPr>
                <w:rFonts w:hint="eastAsia"/>
                <w:w w:val="95"/>
              </w:rPr>
              <w:t>처리</w:t>
            </w:r>
            <w:r>
              <w:rPr>
                <w:w w:val="95"/>
              </w:rPr>
              <w:t xml:space="preserve"> </w:t>
            </w:r>
            <w:r w:rsidR="00A01F69" w:rsidRPr="00E60E59">
              <w:rPr>
                <w:rFonts w:hint="eastAsia"/>
                <w:w w:val="95"/>
              </w:rPr>
              <w:t>프로세스 정의</w:t>
            </w:r>
          </w:p>
          <w:p w:rsidR="002F6359" w:rsidRDefault="00B92B3E" w:rsidP="00C36D38">
            <w:pPr>
              <w:pStyle w:val="a"/>
              <w:numPr>
                <w:ilvl w:val="0"/>
                <w:numId w:val="17"/>
              </w:numPr>
              <w:wordWrap/>
              <w:ind w:right="200" w:hanging="400"/>
              <w:rPr>
                <w:w w:val="95"/>
              </w:rPr>
            </w:pPr>
            <w:r w:rsidRPr="00E60E59">
              <w:rPr>
                <w:rFonts w:hint="eastAsia"/>
                <w:w w:val="95"/>
              </w:rPr>
              <w:t>구축 일정 수립</w:t>
            </w:r>
          </w:p>
          <w:p w:rsidR="00022892" w:rsidRPr="002F6359" w:rsidRDefault="00022892" w:rsidP="001B41AB">
            <w:pPr>
              <w:pStyle w:val="a"/>
              <w:wordWrap/>
              <w:ind w:left="600" w:right="200"/>
              <w:rPr>
                <w:rFonts w:hint="eastAsia"/>
                <w:w w:val="95"/>
              </w:rPr>
            </w:pPr>
            <w:r>
              <w:rPr>
                <w:rFonts w:hint="eastAsia"/>
                <w:w w:val="95"/>
              </w:rPr>
              <w:t>Data Lake</w:t>
            </w:r>
            <w:r>
              <w:rPr>
                <w:w w:val="95"/>
              </w:rPr>
              <w:t xml:space="preserve"> </w:t>
            </w:r>
            <w:r>
              <w:rPr>
                <w:rFonts w:hint="eastAsia"/>
                <w:w w:val="95"/>
              </w:rPr>
              <w:t>기반 정보계 구성 표준 방향성 수립</w:t>
            </w:r>
          </w:p>
          <w:p w:rsidR="0026362A" w:rsidRDefault="000D444C" w:rsidP="00C36D38">
            <w:pPr>
              <w:pStyle w:val="a"/>
              <w:wordWrap/>
              <w:ind w:left="600" w:right="200"/>
              <w:rPr>
                <w:w w:val="95"/>
              </w:rPr>
            </w:pPr>
            <w:r>
              <w:rPr>
                <w:rFonts w:hint="eastAsia"/>
                <w:w w:val="95"/>
              </w:rPr>
              <w:t xml:space="preserve">데이터 거버넌스 </w:t>
            </w:r>
            <w:r w:rsidR="00750793">
              <w:rPr>
                <w:rFonts w:hint="eastAsia"/>
                <w:w w:val="95"/>
              </w:rPr>
              <w:t>추진 상세 계획 수립</w:t>
            </w:r>
          </w:p>
          <w:p w:rsidR="00CF4964" w:rsidRDefault="00CF4964" w:rsidP="00C36D38">
            <w:pPr>
              <w:pStyle w:val="a"/>
              <w:numPr>
                <w:ilvl w:val="0"/>
                <w:numId w:val="17"/>
              </w:numPr>
              <w:wordWrap/>
              <w:ind w:right="200" w:hanging="400"/>
              <w:rPr>
                <w:w w:val="95"/>
              </w:rPr>
            </w:pPr>
            <w:r>
              <w:rPr>
                <w:rFonts w:hint="eastAsia"/>
                <w:w w:val="95"/>
              </w:rPr>
              <w:lastRenderedPageBreak/>
              <w:t>데이터 표준화,</w:t>
            </w:r>
            <w:r>
              <w:rPr>
                <w:w w:val="95"/>
              </w:rPr>
              <w:t xml:space="preserve"> </w:t>
            </w:r>
            <w:r>
              <w:rPr>
                <w:rFonts w:hint="eastAsia"/>
                <w:w w:val="95"/>
              </w:rPr>
              <w:t>품질 확산</w:t>
            </w:r>
          </w:p>
          <w:p w:rsidR="00CF4964" w:rsidRDefault="00053376" w:rsidP="00C36D38">
            <w:pPr>
              <w:pStyle w:val="a"/>
              <w:numPr>
                <w:ilvl w:val="0"/>
                <w:numId w:val="17"/>
              </w:numPr>
              <w:wordWrap/>
              <w:ind w:right="200" w:hanging="400"/>
              <w:rPr>
                <w:w w:val="95"/>
              </w:rPr>
            </w:pPr>
            <w:r>
              <w:rPr>
                <w:w w:val="95"/>
              </w:rPr>
              <w:t>데이터 거버넌스</w:t>
            </w:r>
            <w:r w:rsidR="00CF4964">
              <w:rPr>
                <w:w w:val="95"/>
              </w:rPr>
              <w:t xml:space="preserve"> </w:t>
            </w:r>
            <w:r w:rsidR="001E223D">
              <w:rPr>
                <w:w w:val="95"/>
              </w:rPr>
              <w:t>포털</w:t>
            </w:r>
            <w:r w:rsidR="00CF4964">
              <w:rPr>
                <w:w w:val="95"/>
              </w:rPr>
              <w:t xml:space="preserve"> </w:t>
            </w:r>
            <w:r w:rsidR="00CF4964">
              <w:rPr>
                <w:rFonts w:hint="eastAsia"/>
                <w:w w:val="95"/>
              </w:rPr>
              <w:t>커스터마이징</w:t>
            </w:r>
          </w:p>
          <w:p w:rsidR="00CF4964" w:rsidRPr="0070104F" w:rsidRDefault="00CF4964" w:rsidP="00C36D38">
            <w:pPr>
              <w:pStyle w:val="a"/>
              <w:numPr>
                <w:ilvl w:val="0"/>
                <w:numId w:val="17"/>
              </w:numPr>
              <w:wordWrap/>
              <w:ind w:right="200" w:hanging="400"/>
              <w:rPr>
                <w:w w:val="95"/>
              </w:rPr>
            </w:pPr>
            <w:r>
              <w:rPr>
                <w:rFonts w:hint="eastAsia"/>
                <w:w w:val="95"/>
              </w:rPr>
              <w:t>Data Lineage 도입</w:t>
            </w:r>
          </w:p>
        </w:tc>
      </w:tr>
      <w:tr w:rsidR="0026362A" w:rsidTr="00F03F87">
        <w:tc>
          <w:tcPr>
            <w:tcW w:w="1963" w:type="dxa"/>
          </w:tcPr>
          <w:p w:rsidR="0026362A" w:rsidRDefault="0026362A" w:rsidP="00C36D38">
            <w:pPr>
              <w:wordWrap/>
            </w:pPr>
            <w:r>
              <w:rPr>
                <w:rFonts w:hint="eastAsia"/>
              </w:rPr>
              <w:lastRenderedPageBreak/>
              <w:t>산출물</w:t>
            </w:r>
          </w:p>
        </w:tc>
        <w:tc>
          <w:tcPr>
            <w:tcW w:w="6753" w:type="dxa"/>
          </w:tcPr>
          <w:p w:rsidR="0026362A" w:rsidRPr="0070104F" w:rsidRDefault="000D444C" w:rsidP="00C36D38">
            <w:pPr>
              <w:pStyle w:val="a"/>
              <w:wordWrap/>
              <w:ind w:left="600" w:right="200"/>
            </w:pPr>
            <w:r>
              <w:rPr>
                <w:rFonts w:hint="eastAsia"/>
                <w:w w:val="95"/>
              </w:rPr>
              <w:t>데이터 거버넌스 이행계획서</w:t>
            </w:r>
          </w:p>
        </w:tc>
      </w:tr>
    </w:tbl>
    <w:p w:rsidR="0026362A" w:rsidRDefault="0026362A" w:rsidP="00C36D38">
      <w:pPr>
        <w:wordWrap/>
      </w:pPr>
    </w:p>
    <w:tbl>
      <w:tblPr>
        <w:tblStyle w:val="a8"/>
        <w:tblW w:w="0" w:type="auto"/>
        <w:tblInd w:w="300" w:type="dxa"/>
        <w:tblLook w:val="04A0" w:firstRow="1" w:lastRow="0" w:firstColumn="1" w:lastColumn="0" w:noHBand="0" w:noVBand="1"/>
      </w:tblPr>
      <w:tblGrid>
        <w:gridCol w:w="1963"/>
        <w:gridCol w:w="6753"/>
      </w:tblGrid>
      <w:tr w:rsidR="005543EF" w:rsidRPr="00C8647D" w:rsidTr="00BA12B0">
        <w:tc>
          <w:tcPr>
            <w:tcW w:w="1963" w:type="dxa"/>
          </w:tcPr>
          <w:p w:rsidR="005543EF" w:rsidRDefault="005543EF" w:rsidP="00C36D38">
            <w:pPr>
              <w:wordWrap/>
            </w:pPr>
            <w:r>
              <w:rPr>
                <w:rFonts w:hint="eastAsia"/>
              </w:rPr>
              <w:t>요구사항 구분</w:t>
            </w:r>
          </w:p>
        </w:tc>
        <w:tc>
          <w:tcPr>
            <w:tcW w:w="6753" w:type="dxa"/>
          </w:tcPr>
          <w:p w:rsidR="005543EF" w:rsidRPr="00C8647D" w:rsidRDefault="005543EF" w:rsidP="00C36D38">
            <w:pPr>
              <w:wordWrap/>
            </w:pPr>
            <w:r w:rsidRPr="00C8647D">
              <w:rPr>
                <w:rFonts w:hint="eastAsia"/>
              </w:rPr>
              <w:t>데이터 메타 표준과</w:t>
            </w:r>
            <w:r>
              <w:rPr>
                <w:rFonts w:hint="eastAsia"/>
              </w:rPr>
              <w:t xml:space="preserve"> </w:t>
            </w:r>
            <w:r w:rsidRPr="00C8647D">
              <w:rPr>
                <w:rFonts w:hint="eastAsia"/>
              </w:rPr>
              <w:t>품질관리 프로세스 구축</w:t>
            </w:r>
          </w:p>
        </w:tc>
      </w:tr>
      <w:tr w:rsidR="005543EF" w:rsidTr="00BA12B0">
        <w:tc>
          <w:tcPr>
            <w:tcW w:w="1963" w:type="dxa"/>
          </w:tcPr>
          <w:p w:rsidR="005543EF" w:rsidRDefault="005543EF" w:rsidP="00C36D38">
            <w:pPr>
              <w:wordWrap/>
            </w:pPr>
            <w:r>
              <w:rPr>
                <w:rFonts w:hint="eastAsia"/>
              </w:rPr>
              <w:t>요구사항 상세구분</w:t>
            </w:r>
          </w:p>
        </w:tc>
        <w:tc>
          <w:tcPr>
            <w:tcW w:w="6753" w:type="dxa"/>
          </w:tcPr>
          <w:p w:rsidR="005543EF" w:rsidRDefault="00006092" w:rsidP="00C36D38">
            <w:pPr>
              <w:wordWrap/>
            </w:pPr>
            <w:r>
              <w:rPr>
                <w:rFonts w:hint="eastAsia"/>
              </w:rPr>
              <w:t xml:space="preserve">핵심 시스템 </w:t>
            </w:r>
            <w:r w:rsidR="005543EF">
              <w:rPr>
                <w:rFonts w:hint="eastAsia"/>
              </w:rPr>
              <w:t>데이터 표준화</w:t>
            </w:r>
            <w:r w:rsidR="000A2E86">
              <w:rPr>
                <w:rFonts w:hint="eastAsia"/>
              </w:rPr>
              <w:t xml:space="preserve"> 수행</w:t>
            </w:r>
          </w:p>
        </w:tc>
      </w:tr>
      <w:tr w:rsidR="005543EF" w:rsidRPr="00B972C5" w:rsidTr="00BA12B0">
        <w:tc>
          <w:tcPr>
            <w:tcW w:w="1963" w:type="dxa"/>
          </w:tcPr>
          <w:p w:rsidR="005543EF" w:rsidRDefault="005543EF" w:rsidP="00C36D38">
            <w:pPr>
              <w:wordWrap/>
            </w:pPr>
            <w:r>
              <w:rPr>
                <w:rFonts w:hint="eastAsia"/>
              </w:rPr>
              <w:t>세부내용</w:t>
            </w:r>
          </w:p>
        </w:tc>
        <w:tc>
          <w:tcPr>
            <w:tcW w:w="6753" w:type="dxa"/>
          </w:tcPr>
          <w:p w:rsidR="005543EF" w:rsidRDefault="005543EF" w:rsidP="00C36D38">
            <w:pPr>
              <w:pStyle w:val="a"/>
              <w:wordWrap/>
              <w:ind w:right="200"/>
            </w:pPr>
            <w:r>
              <w:t>표준 단어, 용어, 도메인</w:t>
            </w:r>
            <w:r w:rsidR="00F52A7A">
              <w:t xml:space="preserve">, </w:t>
            </w:r>
            <w:r w:rsidR="00F52A7A">
              <w:rPr>
                <w:rFonts w:hint="eastAsia"/>
              </w:rPr>
              <w:t xml:space="preserve">코드 </w:t>
            </w:r>
            <w:r w:rsidR="00FF25C1">
              <w:rPr>
                <w:rFonts w:hint="eastAsia"/>
              </w:rPr>
              <w:t>사전 제작</w:t>
            </w:r>
          </w:p>
          <w:p w:rsidR="005543EF" w:rsidRDefault="00346419" w:rsidP="00C36D38">
            <w:pPr>
              <w:pStyle w:val="a"/>
              <w:numPr>
                <w:ilvl w:val="0"/>
                <w:numId w:val="17"/>
              </w:numPr>
              <w:wordWrap/>
              <w:ind w:right="200"/>
            </w:pPr>
            <w:r>
              <w:rPr>
                <w:rFonts w:hint="eastAsia"/>
              </w:rPr>
              <w:t xml:space="preserve">현행 </w:t>
            </w:r>
            <w:r w:rsidR="004A4348">
              <w:rPr>
                <w:rFonts w:hint="eastAsia"/>
              </w:rPr>
              <w:t>메타시스템</w:t>
            </w:r>
            <w:r w:rsidR="005543EF">
              <w:rPr>
                <w:rFonts w:hint="eastAsia"/>
              </w:rPr>
              <w:t xml:space="preserve">을 </w:t>
            </w:r>
            <w:r w:rsidR="00FF25C1">
              <w:rPr>
                <w:rFonts w:hint="eastAsia"/>
              </w:rPr>
              <w:t>분석</w:t>
            </w:r>
            <w:r w:rsidR="005543EF">
              <w:rPr>
                <w:rFonts w:hint="eastAsia"/>
              </w:rPr>
              <w:t xml:space="preserve">하여 </w:t>
            </w:r>
            <w:r>
              <w:rPr>
                <w:rFonts w:hint="eastAsia"/>
              </w:rPr>
              <w:t xml:space="preserve">정보계 통합 관점의 </w:t>
            </w:r>
            <w:r w:rsidR="00FF25C1" w:rsidRPr="00FF25C1">
              <w:rPr>
                <w:rFonts w:hint="eastAsia"/>
              </w:rPr>
              <w:t>메타</w:t>
            </w:r>
            <w:r w:rsidR="00FF25C1" w:rsidRPr="00FF25C1">
              <w:t xml:space="preserve"> 표준 사전(단어, 도메인, 용어, 코드) 제작</w:t>
            </w:r>
          </w:p>
          <w:p w:rsidR="007163F8" w:rsidRDefault="007163F8" w:rsidP="00C36D38">
            <w:pPr>
              <w:pStyle w:val="a"/>
              <w:numPr>
                <w:ilvl w:val="0"/>
                <w:numId w:val="17"/>
              </w:numPr>
              <w:wordWrap/>
              <w:ind w:right="200"/>
            </w:pPr>
            <w:r>
              <w:rPr>
                <w:rFonts w:hint="eastAsia"/>
              </w:rPr>
              <w:t>표준 단어,</w:t>
            </w:r>
            <w:r>
              <w:t xml:space="preserve"> </w:t>
            </w:r>
            <w:r>
              <w:rPr>
                <w:rFonts w:hint="eastAsia"/>
              </w:rPr>
              <w:t>용어,</w:t>
            </w:r>
            <w:r>
              <w:t xml:space="preserve"> </w:t>
            </w:r>
            <w:r>
              <w:rPr>
                <w:rFonts w:hint="eastAsia"/>
              </w:rPr>
              <w:t>도메인, 코드 유효성 검증</w:t>
            </w:r>
          </w:p>
          <w:p w:rsidR="005543EF" w:rsidRDefault="006063B5" w:rsidP="00C36D38">
            <w:pPr>
              <w:pStyle w:val="a"/>
              <w:wordWrap/>
              <w:ind w:right="200"/>
            </w:pPr>
            <w:r>
              <w:rPr>
                <w:rFonts w:hint="eastAsia"/>
              </w:rPr>
              <w:t>현행 메타시스템과 매핑 규칙 정의</w:t>
            </w:r>
          </w:p>
          <w:p w:rsidR="006063B5" w:rsidRDefault="006063B5" w:rsidP="00C36D38">
            <w:pPr>
              <w:pStyle w:val="a"/>
              <w:numPr>
                <w:ilvl w:val="0"/>
                <w:numId w:val="17"/>
              </w:numPr>
              <w:wordWrap/>
              <w:ind w:right="200"/>
            </w:pPr>
            <w:r>
              <w:rPr>
                <w:rFonts w:hint="eastAsia"/>
              </w:rPr>
              <w:t>현행 표준 단어,</w:t>
            </w:r>
            <w:r>
              <w:t xml:space="preserve"> </w:t>
            </w:r>
            <w:r>
              <w:rPr>
                <w:rFonts w:hint="eastAsia"/>
              </w:rPr>
              <w:t>용어,</w:t>
            </w:r>
            <w:r>
              <w:t xml:space="preserve"> </w:t>
            </w:r>
            <w:r>
              <w:rPr>
                <w:rFonts w:hint="eastAsia"/>
              </w:rPr>
              <w:t>도메인,</w:t>
            </w:r>
            <w:r>
              <w:t xml:space="preserve"> </w:t>
            </w:r>
            <w:r>
              <w:rPr>
                <w:rFonts w:hint="eastAsia"/>
              </w:rPr>
              <w:t>코드와 매핑 규칙 정의</w:t>
            </w:r>
          </w:p>
          <w:p w:rsidR="005543EF" w:rsidRDefault="005543EF" w:rsidP="00C36D38">
            <w:pPr>
              <w:pStyle w:val="a"/>
              <w:numPr>
                <w:ilvl w:val="0"/>
                <w:numId w:val="17"/>
              </w:numPr>
              <w:wordWrap/>
              <w:ind w:right="200"/>
            </w:pPr>
            <w:r>
              <w:rPr>
                <w:rFonts w:hint="eastAsia"/>
              </w:rPr>
              <w:t xml:space="preserve">매핑 지속 관리 프로세스 </w:t>
            </w:r>
            <w:r w:rsidR="006063B5">
              <w:rPr>
                <w:rFonts w:hint="eastAsia"/>
              </w:rPr>
              <w:t>수립</w:t>
            </w:r>
          </w:p>
          <w:p w:rsidR="00C4054C" w:rsidRDefault="00C4054C" w:rsidP="00C36D38">
            <w:pPr>
              <w:pStyle w:val="a"/>
              <w:wordWrap/>
              <w:ind w:right="200"/>
            </w:pPr>
            <w:r>
              <w:rPr>
                <w:rFonts w:hint="eastAsia"/>
              </w:rPr>
              <w:t>데이터 표준화 수행</w:t>
            </w:r>
          </w:p>
          <w:p w:rsidR="00C4054C" w:rsidRPr="00B972C5" w:rsidRDefault="00C4054C" w:rsidP="00C36D38">
            <w:pPr>
              <w:pStyle w:val="a"/>
              <w:numPr>
                <w:ilvl w:val="0"/>
                <w:numId w:val="17"/>
              </w:numPr>
              <w:wordWrap/>
              <w:ind w:right="200"/>
            </w:pPr>
            <w:r>
              <w:rPr>
                <w:rFonts w:hint="eastAsia"/>
              </w:rPr>
              <w:t>도입된 메타 표준 시스템을 활용한 데이터 표준화 수행</w:t>
            </w:r>
          </w:p>
        </w:tc>
      </w:tr>
      <w:tr w:rsidR="005543EF" w:rsidRPr="00B972C5" w:rsidTr="00BA12B0">
        <w:tc>
          <w:tcPr>
            <w:tcW w:w="1963" w:type="dxa"/>
          </w:tcPr>
          <w:p w:rsidR="005543EF" w:rsidRDefault="005543EF" w:rsidP="00C36D38">
            <w:pPr>
              <w:wordWrap/>
            </w:pPr>
            <w:r>
              <w:rPr>
                <w:rFonts w:hint="eastAsia"/>
              </w:rPr>
              <w:t>산출물</w:t>
            </w:r>
          </w:p>
        </w:tc>
        <w:tc>
          <w:tcPr>
            <w:tcW w:w="6753" w:type="dxa"/>
          </w:tcPr>
          <w:p w:rsidR="005543EF" w:rsidRPr="00B972C5" w:rsidRDefault="005543EF" w:rsidP="00C55E2F">
            <w:pPr>
              <w:pStyle w:val="a"/>
              <w:wordWrap/>
              <w:ind w:right="200"/>
            </w:pPr>
            <w:r w:rsidRPr="00F52A7A">
              <w:rPr>
                <w:rFonts w:hint="eastAsia"/>
              </w:rPr>
              <w:t>표준</w:t>
            </w:r>
            <w:r w:rsidR="00DF37DA">
              <w:rPr>
                <w:rFonts w:hint="eastAsia"/>
              </w:rPr>
              <w:t xml:space="preserve"> </w:t>
            </w:r>
            <w:r w:rsidRPr="00F52A7A">
              <w:rPr>
                <w:rFonts w:hint="eastAsia"/>
              </w:rPr>
              <w:t>정의서</w:t>
            </w:r>
          </w:p>
        </w:tc>
      </w:tr>
    </w:tbl>
    <w:p w:rsidR="005543EF" w:rsidRDefault="005543EF" w:rsidP="00C36D38">
      <w:pPr>
        <w:wordWrap/>
      </w:pPr>
    </w:p>
    <w:tbl>
      <w:tblPr>
        <w:tblStyle w:val="a8"/>
        <w:tblW w:w="0" w:type="auto"/>
        <w:tblInd w:w="300" w:type="dxa"/>
        <w:tblLook w:val="04A0" w:firstRow="1" w:lastRow="0" w:firstColumn="1" w:lastColumn="0" w:noHBand="0" w:noVBand="1"/>
      </w:tblPr>
      <w:tblGrid>
        <w:gridCol w:w="1963"/>
        <w:gridCol w:w="6753"/>
      </w:tblGrid>
      <w:tr w:rsidR="005543EF" w:rsidTr="00BA12B0">
        <w:tc>
          <w:tcPr>
            <w:tcW w:w="1963" w:type="dxa"/>
          </w:tcPr>
          <w:p w:rsidR="005543EF" w:rsidRDefault="005543EF" w:rsidP="00C36D38">
            <w:pPr>
              <w:wordWrap/>
            </w:pPr>
            <w:r>
              <w:rPr>
                <w:rFonts w:hint="eastAsia"/>
              </w:rPr>
              <w:t>요구사항 구분</w:t>
            </w:r>
          </w:p>
        </w:tc>
        <w:tc>
          <w:tcPr>
            <w:tcW w:w="6753" w:type="dxa"/>
          </w:tcPr>
          <w:p w:rsidR="005543EF" w:rsidRPr="00C8647D" w:rsidRDefault="005543EF" w:rsidP="00C36D38">
            <w:pPr>
              <w:wordWrap/>
            </w:pPr>
            <w:r w:rsidRPr="00C8647D">
              <w:rPr>
                <w:rFonts w:hint="eastAsia"/>
              </w:rPr>
              <w:t>데이터 메타 표준과</w:t>
            </w:r>
            <w:r>
              <w:rPr>
                <w:rFonts w:hint="eastAsia"/>
              </w:rPr>
              <w:t xml:space="preserve"> </w:t>
            </w:r>
            <w:r w:rsidRPr="00C8647D">
              <w:rPr>
                <w:rFonts w:hint="eastAsia"/>
              </w:rPr>
              <w:t>품질관리 프로세스 구축</w:t>
            </w:r>
          </w:p>
        </w:tc>
      </w:tr>
      <w:tr w:rsidR="005543EF" w:rsidTr="00BA12B0">
        <w:tc>
          <w:tcPr>
            <w:tcW w:w="1963" w:type="dxa"/>
          </w:tcPr>
          <w:p w:rsidR="005543EF" w:rsidRDefault="005543EF" w:rsidP="00C36D38">
            <w:pPr>
              <w:wordWrap/>
            </w:pPr>
            <w:r>
              <w:rPr>
                <w:rFonts w:hint="eastAsia"/>
              </w:rPr>
              <w:t>요구사항 상세구분</w:t>
            </w:r>
          </w:p>
        </w:tc>
        <w:tc>
          <w:tcPr>
            <w:tcW w:w="6753" w:type="dxa"/>
          </w:tcPr>
          <w:p w:rsidR="005543EF" w:rsidRDefault="005543EF" w:rsidP="00C36D38">
            <w:pPr>
              <w:wordWrap/>
            </w:pPr>
            <w:r>
              <w:rPr>
                <w:rFonts w:hint="eastAsia"/>
              </w:rPr>
              <w:t>핵심 데이터 품질진단 수행</w:t>
            </w:r>
          </w:p>
        </w:tc>
      </w:tr>
      <w:tr w:rsidR="005543EF" w:rsidRPr="003F6688" w:rsidTr="00BA12B0">
        <w:tc>
          <w:tcPr>
            <w:tcW w:w="1963" w:type="dxa"/>
          </w:tcPr>
          <w:p w:rsidR="005543EF" w:rsidRDefault="005543EF" w:rsidP="00C36D38">
            <w:pPr>
              <w:wordWrap/>
            </w:pPr>
            <w:r>
              <w:rPr>
                <w:rFonts w:hint="eastAsia"/>
              </w:rPr>
              <w:t>세부내용</w:t>
            </w:r>
          </w:p>
        </w:tc>
        <w:tc>
          <w:tcPr>
            <w:tcW w:w="6753" w:type="dxa"/>
          </w:tcPr>
          <w:p w:rsidR="005543EF" w:rsidRDefault="005543EF" w:rsidP="00C36D38">
            <w:pPr>
              <w:pStyle w:val="a"/>
              <w:wordWrap/>
              <w:ind w:leftChars="100" w:left="600" w:right="200"/>
            </w:pPr>
            <w:r>
              <w:rPr>
                <w:rFonts w:hint="eastAsia"/>
              </w:rPr>
              <w:t>데이터 진단 대상 범위</w:t>
            </w:r>
          </w:p>
          <w:p w:rsidR="006E78A8" w:rsidRDefault="005543EF" w:rsidP="006E78A8">
            <w:pPr>
              <w:pStyle w:val="a"/>
              <w:numPr>
                <w:ilvl w:val="0"/>
                <w:numId w:val="25"/>
              </w:numPr>
              <w:wordWrap/>
              <w:ind w:right="200"/>
              <w:rPr>
                <w:rFonts w:hint="eastAsia"/>
              </w:rPr>
            </w:pPr>
            <w:r>
              <w:rPr>
                <w:rFonts w:hint="eastAsia"/>
              </w:rPr>
              <w:t>현행 데이터 품질 현황 및 이슈 수집 분석</w:t>
            </w:r>
          </w:p>
          <w:p w:rsidR="00132224" w:rsidRDefault="00132224" w:rsidP="00132224">
            <w:pPr>
              <w:pStyle w:val="a"/>
              <w:numPr>
                <w:ilvl w:val="3"/>
                <w:numId w:val="12"/>
              </w:numPr>
              <w:wordWrap/>
              <w:ind w:left="1168" w:right="200" w:hanging="283"/>
            </w:pPr>
            <w:r>
              <w:rPr>
                <w:rFonts w:hint="eastAsia"/>
              </w:rPr>
              <w:t xml:space="preserve">시스템 별 </w:t>
            </w:r>
            <w:r w:rsidR="006E78A8">
              <w:rPr>
                <w:rFonts w:hint="eastAsia"/>
              </w:rPr>
              <w:t xml:space="preserve">데이터 표준 </w:t>
            </w:r>
            <w:r>
              <w:rPr>
                <w:rFonts w:hint="eastAsia"/>
              </w:rPr>
              <w:t>상이</w:t>
            </w:r>
          </w:p>
          <w:p w:rsidR="006E78A8" w:rsidRDefault="006E78A8" w:rsidP="00132224">
            <w:pPr>
              <w:pStyle w:val="a"/>
              <w:numPr>
                <w:ilvl w:val="3"/>
                <w:numId w:val="12"/>
              </w:numPr>
              <w:wordWrap/>
              <w:ind w:left="1168" w:right="200" w:hanging="283"/>
            </w:pPr>
            <w:r>
              <w:rPr>
                <w:rFonts w:hint="eastAsia"/>
              </w:rPr>
              <w:t>시스템 별 상품코드,</w:t>
            </w:r>
            <w:r>
              <w:t xml:space="preserve"> </w:t>
            </w:r>
            <w:r>
              <w:rPr>
                <w:rFonts w:hint="eastAsia"/>
              </w:rPr>
              <w:t>상품분류 등 상이</w:t>
            </w:r>
          </w:p>
          <w:p w:rsidR="00132224" w:rsidRDefault="008E54C0" w:rsidP="00132224">
            <w:pPr>
              <w:pStyle w:val="a"/>
              <w:numPr>
                <w:ilvl w:val="3"/>
                <w:numId w:val="12"/>
              </w:numPr>
              <w:wordWrap/>
              <w:ind w:left="1168" w:right="200" w:hanging="283"/>
            </w:pPr>
            <w:r>
              <w:rPr>
                <w:rFonts w:hint="eastAsia"/>
              </w:rPr>
              <w:t>동일 바코드에 상품, 상품분류 등 상이</w:t>
            </w:r>
          </w:p>
          <w:p w:rsidR="008E54C0" w:rsidRDefault="008E54C0" w:rsidP="00132224">
            <w:pPr>
              <w:pStyle w:val="a"/>
              <w:numPr>
                <w:ilvl w:val="3"/>
                <w:numId w:val="12"/>
              </w:numPr>
              <w:wordWrap/>
              <w:ind w:left="1168" w:right="200" w:hanging="283"/>
            </w:pPr>
            <w:r>
              <w:rPr>
                <w:rFonts w:hint="eastAsia"/>
              </w:rPr>
              <w:t xml:space="preserve">상품의 필수 속성 부재 </w:t>
            </w:r>
            <w:r>
              <w:t xml:space="preserve">( </w:t>
            </w:r>
            <w:r>
              <w:rPr>
                <w:rFonts w:hint="eastAsia"/>
              </w:rPr>
              <w:t xml:space="preserve">상품분류 등 </w:t>
            </w:r>
            <w:r>
              <w:t>)</w:t>
            </w:r>
          </w:p>
          <w:p w:rsidR="005543EF" w:rsidRDefault="005543EF" w:rsidP="00C36D38">
            <w:pPr>
              <w:pStyle w:val="a"/>
              <w:numPr>
                <w:ilvl w:val="0"/>
                <w:numId w:val="25"/>
              </w:numPr>
              <w:wordWrap/>
              <w:ind w:right="200"/>
            </w:pPr>
            <w:r>
              <w:rPr>
                <w:rFonts w:hint="eastAsia"/>
              </w:rPr>
              <w:t>데이터 품질 요구사항 수집 및 정의</w:t>
            </w:r>
          </w:p>
          <w:p w:rsidR="005543EF" w:rsidRDefault="005543EF" w:rsidP="00C36D38">
            <w:pPr>
              <w:pStyle w:val="a"/>
              <w:numPr>
                <w:ilvl w:val="0"/>
                <w:numId w:val="25"/>
              </w:numPr>
              <w:wordWrap/>
              <w:ind w:right="200"/>
            </w:pPr>
            <w:r>
              <w:rPr>
                <w:rFonts w:hint="eastAsia"/>
              </w:rPr>
              <w:t>핵심 데이터 진단 대상 선정</w:t>
            </w:r>
          </w:p>
          <w:p w:rsidR="005543EF" w:rsidRDefault="005543EF" w:rsidP="00C36D38">
            <w:pPr>
              <w:pStyle w:val="a"/>
              <w:wordWrap/>
              <w:ind w:leftChars="100" w:left="600" w:right="200"/>
            </w:pPr>
            <w:r>
              <w:rPr>
                <w:rFonts w:hint="eastAsia"/>
              </w:rPr>
              <w:t>데이터 진단 규칙 정의</w:t>
            </w:r>
          </w:p>
          <w:p w:rsidR="005543EF" w:rsidRDefault="005543EF" w:rsidP="00C36D38">
            <w:pPr>
              <w:pStyle w:val="a"/>
              <w:numPr>
                <w:ilvl w:val="0"/>
                <w:numId w:val="25"/>
              </w:numPr>
              <w:wordWrap/>
              <w:ind w:right="200"/>
            </w:pPr>
            <w:r>
              <w:rPr>
                <w:rFonts w:hint="eastAsia"/>
              </w:rPr>
              <w:t xml:space="preserve">데이터 품질관리 </w:t>
            </w:r>
            <w:r w:rsidR="004126A7">
              <w:rPr>
                <w:rFonts w:hint="eastAsia"/>
              </w:rPr>
              <w:t>기준</w:t>
            </w:r>
            <w:r>
              <w:rPr>
                <w:rFonts w:hint="eastAsia"/>
              </w:rPr>
              <w:t xml:space="preserve"> 정의</w:t>
            </w:r>
            <w:r w:rsidR="00ED45C8">
              <w:rPr>
                <w:rFonts w:hint="eastAsia"/>
              </w:rPr>
              <w:t xml:space="preserve"> (도메인,</w:t>
            </w:r>
            <w:r w:rsidR="00ED45C8">
              <w:t xml:space="preserve"> </w:t>
            </w:r>
            <w:r w:rsidR="00ED45C8">
              <w:rPr>
                <w:rFonts w:hint="eastAsia"/>
              </w:rPr>
              <w:t>필수값, 중복값 등)</w:t>
            </w:r>
          </w:p>
          <w:p w:rsidR="005543EF" w:rsidRDefault="005543EF" w:rsidP="00C36D38">
            <w:pPr>
              <w:pStyle w:val="a"/>
              <w:numPr>
                <w:ilvl w:val="0"/>
                <w:numId w:val="25"/>
              </w:numPr>
              <w:wordWrap/>
              <w:ind w:right="200"/>
            </w:pPr>
            <w:r>
              <w:rPr>
                <w:rFonts w:hint="eastAsia"/>
              </w:rPr>
              <w:t xml:space="preserve">데이터 업무규칙 수집 및 </w:t>
            </w:r>
            <w:r w:rsidR="00D0254E">
              <w:rPr>
                <w:rFonts w:hint="eastAsia"/>
              </w:rPr>
              <w:t>진단 규칙 정의</w:t>
            </w:r>
          </w:p>
          <w:p w:rsidR="005543EF" w:rsidRDefault="005543EF" w:rsidP="00C36D38">
            <w:pPr>
              <w:pStyle w:val="a"/>
              <w:wordWrap/>
              <w:ind w:leftChars="100" w:left="600" w:right="200"/>
            </w:pPr>
            <w:r>
              <w:rPr>
                <w:rFonts w:hint="eastAsia"/>
              </w:rPr>
              <w:t>데이터 품질진단 수행 및 결과 도출</w:t>
            </w:r>
          </w:p>
          <w:p w:rsidR="005543EF" w:rsidRDefault="005543EF" w:rsidP="00C36D38">
            <w:pPr>
              <w:pStyle w:val="a"/>
              <w:numPr>
                <w:ilvl w:val="0"/>
                <w:numId w:val="25"/>
              </w:numPr>
              <w:wordWrap/>
              <w:ind w:right="200"/>
            </w:pPr>
            <w:r>
              <w:rPr>
                <w:rFonts w:hint="eastAsia"/>
              </w:rPr>
              <w:t>도입된 품질관리 시스템을 활용한 진단 수행</w:t>
            </w:r>
          </w:p>
          <w:p w:rsidR="005543EF" w:rsidRDefault="005543EF" w:rsidP="00C36D38">
            <w:pPr>
              <w:pStyle w:val="a"/>
              <w:numPr>
                <w:ilvl w:val="0"/>
                <w:numId w:val="25"/>
              </w:numPr>
              <w:wordWrap/>
              <w:ind w:right="200"/>
            </w:pPr>
            <w:r>
              <w:rPr>
                <w:rFonts w:hint="eastAsia"/>
              </w:rPr>
              <w:t>진단결과를 분석하여 문제점 제시, 시사점 도출 등 보고서 작성</w:t>
            </w:r>
          </w:p>
          <w:p w:rsidR="005543EF" w:rsidRPr="00B972C5" w:rsidRDefault="00B15C25" w:rsidP="00C36D38">
            <w:pPr>
              <w:pStyle w:val="a"/>
              <w:wordWrap/>
              <w:ind w:leftChars="100" w:left="600" w:right="200"/>
            </w:pPr>
            <w:r>
              <w:rPr>
                <w:rFonts w:hint="eastAsia"/>
              </w:rPr>
              <w:t>데이터 품질 개선 조치</w:t>
            </w:r>
          </w:p>
          <w:p w:rsidR="001E223D" w:rsidRDefault="001E223D" w:rsidP="001E223D">
            <w:pPr>
              <w:pStyle w:val="a"/>
              <w:numPr>
                <w:ilvl w:val="0"/>
                <w:numId w:val="25"/>
              </w:numPr>
              <w:wordWrap/>
              <w:ind w:right="200"/>
            </w:pPr>
            <w:r>
              <w:rPr>
                <w:rFonts w:hint="eastAsia"/>
              </w:rPr>
              <w:t>품질진단 결과 데이터 확인</w:t>
            </w:r>
          </w:p>
          <w:p w:rsidR="005543EF" w:rsidRPr="00B972C5" w:rsidRDefault="001E223D" w:rsidP="001E223D">
            <w:pPr>
              <w:pStyle w:val="a"/>
              <w:numPr>
                <w:ilvl w:val="0"/>
                <w:numId w:val="25"/>
              </w:numPr>
              <w:wordWrap/>
              <w:ind w:right="200"/>
            </w:pPr>
            <w:r>
              <w:rPr>
                <w:rFonts w:hint="eastAsia"/>
              </w:rPr>
              <w:t>데이터 품질 개선 지원</w:t>
            </w:r>
          </w:p>
        </w:tc>
      </w:tr>
      <w:tr w:rsidR="005543EF" w:rsidTr="00BA12B0">
        <w:tc>
          <w:tcPr>
            <w:tcW w:w="1963" w:type="dxa"/>
          </w:tcPr>
          <w:p w:rsidR="005543EF" w:rsidRDefault="005543EF" w:rsidP="00C36D38">
            <w:pPr>
              <w:wordWrap/>
            </w:pPr>
            <w:r>
              <w:rPr>
                <w:rFonts w:hint="eastAsia"/>
              </w:rPr>
              <w:lastRenderedPageBreak/>
              <w:t>산출물</w:t>
            </w:r>
          </w:p>
        </w:tc>
        <w:tc>
          <w:tcPr>
            <w:tcW w:w="6753" w:type="dxa"/>
          </w:tcPr>
          <w:p w:rsidR="005543EF" w:rsidRPr="00B972C5" w:rsidRDefault="005543EF" w:rsidP="001E223D">
            <w:pPr>
              <w:pStyle w:val="a"/>
              <w:wordWrap/>
              <w:ind w:leftChars="100" w:left="600" w:right="200"/>
            </w:pPr>
            <w:r>
              <w:rPr>
                <w:rFonts w:hint="eastAsia"/>
              </w:rPr>
              <w:t>진단대상 정의서,</w:t>
            </w:r>
            <w:r>
              <w:t xml:space="preserve"> </w:t>
            </w:r>
            <w:r>
              <w:rPr>
                <w:rFonts w:hint="eastAsia"/>
              </w:rPr>
              <w:t>품질진단 기준 정의서,</w:t>
            </w:r>
            <w:r>
              <w:t xml:space="preserve"> </w:t>
            </w:r>
            <w:r>
              <w:rPr>
                <w:rFonts w:hint="eastAsia"/>
              </w:rPr>
              <w:t>업무규칙 정의서, 품질진단 결과보고서</w:t>
            </w:r>
          </w:p>
        </w:tc>
      </w:tr>
    </w:tbl>
    <w:p w:rsidR="005543EF" w:rsidRDefault="005543EF" w:rsidP="00C36D38">
      <w:pPr>
        <w:widowControl/>
        <w:wordWrap/>
        <w:autoSpaceDE/>
        <w:autoSpaceDN/>
      </w:pPr>
    </w:p>
    <w:tbl>
      <w:tblPr>
        <w:tblStyle w:val="a8"/>
        <w:tblW w:w="0" w:type="auto"/>
        <w:tblInd w:w="300" w:type="dxa"/>
        <w:tblLook w:val="04A0" w:firstRow="1" w:lastRow="0" w:firstColumn="1" w:lastColumn="0" w:noHBand="0" w:noVBand="1"/>
      </w:tblPr>
      <w:tblGrid>
        <w:gridCol w:w="1963"/>
        <w:gridCol w:w="6753"/>
      </w:tblGrid>
      <w:tr w:rsidR="00670CE8" w:rsidRPr="00C8647D" w:rsidTr="00BA12B0">
        <w:tc>
          <w:tcPr>
            <w:tcW w:w="1963" w:type="dxa"/>
          </w:tcPr>
          <w:p w:rsidR="00670CE8" w:rsidRDefault="00670CE8" w:rsidP="00C36D38">
            <w:pPr>
              <w:wordWrap/>
            </w:pPr>
            <w:r>
              <w:rPr>
                <w:rFonts w:hint="eastAsia"/>
              </w:rPr>
              <w:t>요구사항 구분</w:t>
            </w:r>
          </w:p>
        </w:tc>
        <w:tc>
          <w:tcPr>
            <w:tcW w:w="6753" w:type="dxa"/>
          </w:tcPr>
          <w:p w:rsidR="00670CE8" w:rsidRPr="00C8647D" w:rsidRDefault="00670CE8" w:rsidP="00C36D38">
            <w:pPr>
              <w:wordWrap/>
            </w:pPr>
            <w:r w:rsidRPr="00C8647D">
              <w:rPr>
                <w:rFonts w:hint="eastAsia"/>
              </w:rPr>
              <w:t>데이터 메타 표준과</w:t>
            </w:r>
            <w:r>
              <w:rPr>
                <w:rFonts w:hint="eastAsia"/>
              </w:rPr>
              <w:t xml:space="preserve"> </w:t>
            </w:r>
            <w:r w:rsidRPr="00C8647D">
              <w:rPr>
                <w:rFonts w:hint="eastAsia"/>
              </w:rPr>
              <w:t>품질관리 프로세스 구축</w:t>
            </w:r>
          </w:p>
        </w:tc>
      </w:tr>
      <w:tr w:rsidR="00670CE8" w:rsidTr="00BA12B0">
        <w:tc>
          <w:tcPr>
            <w:tcW w:w="1963" w:type="dxa"/>
          </w:tcPr>
          <w:p w:rsidR="00670CE8" w:rsidRDefault="00670CE8" w:rsidP="00C36D38">
            <w:pPr>
              <w:wordWrap/>
            </w:pPr>
            <w:r>
              <w:rPr>
                <w:rFonts w:hint="eastAsia"/>
              </w:rPr>
              <w:t>요구사항 상세구분</w:t>
            </w:r>
          </w:p>
        </w:tc>
        <w:tc>
          <w:tcPr>
            <w:tcW w:w="6753" w:type="dxa"/>
          </w:tcPr>
          <w:p w:rsidR="00670CE8" w:rsidRDefault="00670CE8" w:rsidP="00C36D38">
            <w:pPr>
              <w:wordWrap/>
            </w:pPr>
            <w:r>
              <w:rPr>
                <w:rFonts w:hint="eastAsia"/>
              </w:rPr>
              <w:t>상품 표준화 지원</w:t>
            </w:r>
          </w:p>
        </w:tc>
      </w:tr>
      <w:tr w:rsidR="00670CE8" w:rsidRPr="00B972C5" w:rsidTr="00BA12B0">
        <w:tc>
          <w:tcPr>
            <w:tcW w:w="1963" w:type="dxa"/>
          </w:tcPr>
          <w:p w:rsidR="00670CE8" w:rsidRDefault="00670CE8" w:rsidP="00C36D38">
            <w:pPr>
              <w:wordWrap/>
            </w:pPr>
            <w:r>
              <w:rPr>
                <w:rFonts w:hint="eastAsia"/>
              </w:rPr>
              <w:t>세부내용</w:t>
            </w:r>
          </w:p>
        </w:tc>
        <w:tc>
          <w:tcPr>
            <w:tcW w:w="6753" w:type="dxa"/>
          </w:tcPr>
          <w:p w:rsidR="00670CE8" w:rsidRDefault="00D20F83" w:rsidP="00C36D38">
            <w:pPr>
              <w:pStyle w:val="a"/>
              <w:wordWrap/>
              <w:ind w:leftChars="100" w:left="600" w:right="200"/>
            </w:pPr>
            <w:r>
              <w:rPr>
                <w:rFonts w:hint="eastAsia"/>
              </w:rPr>
              <w:t>정보계 통합 상품 표준화 지원</w:t>
            </w:r>
          </w:p>
          <w:p w:rsidR="00D20F83" w:rsidRDefault="00D20F83" w:rsidP="00C36D38">
            <w:pPr>
              <w:pStyle w:val="a"/>
              <w:numPr>
                <w:ilvl w:val="0"/>
                <w:numId w:val="25"/>
              </w:numPr>
              <w:wordWrap/>
              <w:ind w:right="200"/>
            </w:pPr>
            <w:r>
              <w:rPr>
                <w:rFonts w:hint="eastAsia"/>
              </w:rPr>
              <w:t xml:space="preserve">통합 상품 분류 </w:t>
            </w:r>
            <w:r w:rsidR="001E223D">
              <w:rPr>
                <w:rFonts w:hint="eastAsia"/>
              </w:rPr>
              <w:t>분석 지원</w:t>
            </w:r>
          </w:p>
          <w:p w:rsidR="005D2968" w:rsidRPr="00B972C5" w:rsidRDefault="005D2968" w:rsidP="00C36D38">
            <w:pPr>
              <w:pStyle w:val="a"/>
              <w:numPr>
                <w:ilvl w:val="0"/>
                <w:numId w:val="25"/>
              </w:numPr>
              <w:wordWrap/>
              <w:ind w:right="200"/>
            </w:pPr>
            <w:r>
              <w:rPr>
                <w:rFonts w:hint="eastAsia"/>
              </w:rPr>
              <w:t>상품 분류 미정의 상품의 처리 방향</w:t>
            </w:r>
            <w:r w:rsidR="001E223D">
              <w:rPr>
                <w:rFonts w:hint="eastAsia"/>
              </w:rPr>
              <w:t xml:space="preserve"> 지원</w:t>
            </w:r>
          </w:p>
        </w:tc>
      </w:tr>
      <w:tr w:rsidR="00670CE8" w:rsidRPr="00B972C5" w:rsidTr="00BA12B0">
        <w:tc>
          <w:tcPr>
            <w:tcW w:w="1963" w:type="dxa"/>
          </w:tcPr>
          <w:p w:rsidR="00670CE8" w:rsidRDefault="00670CE8" w:rsidP="00C36D38">
            <w:pPr>
              <w:wordWrap/>
            </w:pPr>
            <w:r>
              <w:rPr>
                <w:rFonts w:hint="eastAsia"/>
              </w:rPr>
              <w:t>산출물</w:t>
            </w:r>
          </w:p>
        </w:tc>
        <w:tc>
          <w:tcPr>
            <w:tcW w:w="6753" w:type="dxa"/>
          </w:tcPr>
          <w:p w:rsidR="00670CE8" w:rsidRPr="00B972C5" w:rsidRDefault="00670CE8" w:rsidP="00C36D38">
            <w:pPr>
              <w:pStyle w:val="a"/>
              <w:numPr>
                <w:ilvl w:val="0"/>
                <w:numId w:val="0"/>
              </w:numPr>
              <w:wordWrap/>
              <w:ind w:right="200"/>
            </w:pPr>
          </w:p>
        </w:tc>
      </w:tr>
    </w:tbl>
    <w:p w:rsidR="00670CE8" w:rsidRDefault="00670CE8" w:rsidP="00C36D38">
      <w:pPr>
        <w:widowControl/>
        <w:wordWrap/>
        <w:autoSpaceDE/>
        <w:autoSpaceDN/>
      </w:pPr>
    </w:p>
    <w:tbl>
      <w:tblPr>
        <w:tblStyle w:val="a8"/>
        <w:tblW w:w="0" w:type="auto"/>
        <w:tblInd w:w="300" w:type="dxa"/>
        <w:tblLook w:val="04A0" w:firstRow="1" w:lastRow="0" w:firstColumn="1" w:lastColumn="0" w:noHBand="0" w:noVBand="1"/>
      </w:tblPr>
      <w:tblGrid>
        <w:gridCol w:w="1963"/>
        <w:gridCol w:w="6753"/>
      </w:tblGrid>
      <w:tr w:rsidR="005543EF" w:rsidTr="00BA12B0">
        <w:tc>
          <w:tcPr>
            <w:tcW w:w="1963" w:type="dxa"/>
          </w:tcPr>
          <w:p w:rsidR="005543EF" w:rsidRDefault="005543EF" w:rsidP="00C36D38">
            <w:pPr>
              <w:wordWrap/>
            </w:pPr>
            <w:r>
              <w:rPr>
                <w:rFonts w:hint="eastAsia"/>
              </w:rPr>
              <w:t>요구사항 구분</w:t>
            </w:r>
          </w:p>
        </w:tc>
        <w:tc>
          <w:tcPr>
            <w:tcW w:w="6753" w:type="dxa"/>
          </w:tcPr>
          <w:p w:rsidR="005543EF" w:rsidRPr="00C8647D" w:rsidRDefault="005543EF" w:rsidP="00C36D38">
            <w:pPr>
              <w:wordWrap/>
            </w:pPr>
            <w:r w:rsidRPr="00C8647D">
              <w:rPr>
                <w:rFonts w:hint="eastAsia"/>
              </w:rPr>
              <w:t xml:space="preserve">데이터 </w:t>
            </w:r>
            <w:r>
              <w:rPr>
                <w:rFonts w:hint="eastAsia"/>
              </w:rPr>
              <w:t xml:space="preserve">거버넌스 </w:t>
            </w:r>
            <w:r w:rsidR="001E223D">
              <w:rPr>
                <w:rFonts w:hint="eastAsia"/>
              </w:rPr>
              <w:t>포털</w:t>
            </w:r>
            <w:r>
              <w:rPr>
                <w:rFonts w:hint="eastAsia"/>
              </w:rPr>
              <w:t xml:space="preserve"> 구축</w:t>
            </w:r>
          </w:p>
        </w:tc>
      </w:tr>
      <w:tr w:rsidR="005543EF" w:rsidTr="00BA12B0">
        <w:tc>
          <w:tcPr>
            <w:tcW w:w="1963" w:type="dxa"/>
          </w:tcPr>
          <w:p w:rsidR="005543EF" w:rsidRDefault="005543EF" w:rsidP="00C36D38">
            <w:pPr>
              <w:wordWrap/>
            </w:pPr>
            <w:r>
              <w:rPr>
                <w:rFonts w:hint="eastAsia"/>
              </w:rPr>
              <w:t>요구사항 상세구분</w:t>
            </w:r>
          </w:p>
        </w:tc>
        <w:tc>
          <w:tcPr>
            <w:tcW w:w="6753" w:type="dxa"/>
          </w:tcPr>
          <w:p w:rsidR="005543EF" w:rsidRDefault="005543EF" w:rsidP="00C36D38">
            <w:pPr>
              <w:wordWrap/>
            </w:pPr>
            <w:r>
              <w:rPr>
                <w:rFonts w:hint="eastAsia"/>
              </w:rPr>
              <w:t xml:space="preserve">데이터 거버넌스 </w:t>
            </w:r>
            <w:r w:rsidR="001E223D">
              <w:rPr>
                <w:rFonts w:hint="eastAsia"/>
              </w:rPr>
              <w:t>포털</w:t>
            </w:r>
            <w:r>
              <w:rPr>
                <w:rFonts w:hint="eastAsia"/>
              </w:rPr>
              <w:t xml:space="preserve"> 요구사항 정의 및 개념 설계</w:t>
            </w:r>
          </w:p>
        </w:tc>
      </w:tr>
      <w:tr w:rsidR="005543EF" w:rsidRPr="003F6688" w:rsidTr="00BA12B0">
        <w:tc>
          <w:tcPr>
            <w:tcW w:w="1963" w:type="dxa"/>
          </w:tcPr>
          <w:p w:rsidR="005543EF" w:rsidRDefault="005543EF" w:rsidP="00C36D38">
            <w:pPr>
              <w:wordWrap/>
            </w:pPr>
            <w:r>
              <w:rPr>
                <w:rFonts w:hint="eastAsia"/>
              </w:rPr>
              <w:t>세부내용</w:t>
            </w:r>
          </w:p>
        </w:tc>
        <w:tc>
          <w:tcPr>
            <w:tcW w:w="6753" w:type="dxa"/>
          </w:tcPr>
          <w:p w:rsidR="005543EF" w:rsidRDefault="005543EF" w:rsidP="00C36D38">
            <w:pPr>
              <w:pStyle w:val="a"/>
              <w:wordWrap/>
              <w:ind w:leftChars="100" w:left="600" w:right="200"/>
            </w:pPr>
            <w:r>
              <w:rPr>
                <w:rFonts w:hint="eastAsia"/>
              </w:rPr>
              <w:t xml:space="preserve">데이터 거버넌스 </w:t>
            </w:r>
            <w:r w:rsidR="001E223D">
              <w:rPr>
                <w:rFonts w:hint="eastAsia"/>
              </w:rPr>
              <w:t>포털</w:t>
            </w:r>
            <w:r>
              <w:rPr>
                <w:rFonts w:hint="eastAsia"/>
              </w:rPr>
              <w:t xml:space="preserve"> 요구사항 정의</w:t>
            </w:r>
          </w:p>
          <w:p w:rsidR="001E223D" w:rsidRDefault="001E223D" w:rsidP="001E223D">
            <w:pPr>
              <w:pStyle w:val="a"/>
              <w:numPr>
                <w:ilvl w:val="0"/>
                <w:numId w:val="25"/>
              </w:numPr>
              <w:wordWrap/>
              <w:ind w:right="200"/>
            </w:pPr>
            <w:r>
              <w:rPr>
                <w:rFonts w:hint="eastAsia"/>
              </w:rPr>
              <w:t>데이터 거버넌스 솔루션 기능 분석 및 필요한 부가 기능 정의</w:t>
            </w:r>
          </w:p>
          <w:p w:rsidR="005543EF" w:rsidRDefault="005543EF" w:rsidP="00C36D38">
            <w:pPr>
              <w:pStyle w:val="a"/>
              <w:numPr>
                <w:ilvl w:val="0"/>
                <w:numId w:val="25"/>
              </w:numPr>
              <w:wordWrap/>
              <w:ind w:right="200"/>
            </w:pPr>
            <w:r>
              <w:rPr>
                <w:rFonts w:hint="eastAsia"/>
              </w:rPr>
              <w:t xml:space="preserve">데이터 거버넌스 </w:t>
            </w:r>
            <w:r w:rsidR="001E223D">
              <w:rPr>
                <w:rFonts w:hint="eastAsia"/>
              </w:rPr>
              <w:t>포털</w:t>
            </w:r>
            <w:r>
              <w:rPr>
                <w:rFonts w:hint="eastAsia"/>
              </w:rPr>
              <w:t xml:space="preserve"> 기능 요구사항 도출</w:t>
            </w:r>
          </w:p>
          <w:p w:rsidR="005543EF" w:rsidRDefault="005543EF" w:rsidP="00C36D38">
            <w:pPr>
              <w:pStyle w:val="a"/>
              <w:wordWrap/>
              <w:ind w:leftChars="100" w:left="600" w:right="200"/>
            </w:pPr>
            <w:r>
              <w:rPr>
                <w:rFonts w:hint="eastAsia"/>
              </w:rPr>
              <w:t xml:space="preserve">데이터 거버넌스 </w:t>
            </w:r>
            <w:r w:rsidR="001E223D">
              <w:rPr>
                <w:rFonts w:hint="eastAsia"/>
              </w:rPr>
              <w:t>포털</w:t>
            </w:r>
            <w:r>
              <w:rPr>
                <w:rFonts w:hint="eastAsia"/>
              </w:rPr>
              <w:t xml:space="preserve"> 기능 화면 설계</w:t>
            </w:r>
          </w:p>
          <w:p w:rsidR="005543EF" w:rsidRPr="00B972C5" w:rsidRDefault="005543EF" w:rsidP="00C36D38">
            <w:pPr>
              <w:pStyle w:val="a"/>
              <w:numPr>
                <w:ilvl w:val="0"/>
                <w:numId w:val="25"/>
              </w:numPr>
              <w:wordWrap/>
              <w:ind w:right="200"/>
            </w:pPr>
            <w:r>
              <w:rPr>
                <w:rFonts w:hint="eastAsia"/>
              </w:rPr>
              <w:t>기능 요구사항에 따른 커스터마이징 화면 설계</w:t>
            </w:r>
          </w:p>
        </w:tc>
      </w:tr>
      <w:tr w:rsidR="005543EF" w:rsidTr="00BA12B0">
        <w:tc>
          <w:tcPr>
            <w:tcW w:w="1963" w:type="dxa"/>
          </w:tcPr>
          <w:p w:rsidR="005543EF" w:rsidRDefault="005543EF" w:rsidP="00C36D38">
            <w:pPr>
              <w:wordWrap/>
            </w:pPr>
            <w:r>
              <w:rPr>
                <w:rFonts w:hint="eastAsia"/>
              </w:rPr>
              <w:t>산출물</w:t>
            </w:r>
          </w:p>
        </w:tc>
        <w:tc>
          <w:tcPr>
            <w:tcW w:w="6753" w:type="dxa"/>
          </w:tcPr>
          <w:p w:rsidR="005543EF" w:rsidRPr="00B972C5" w:rsidRDefault="005543EF" w:rsidP="001E223D">
            <w:pPr>
              <w:pStyle w:val="a"/>
              <w:wordWrap/>
              <w:ind w:leftChars="100" w:left="600" w:right="200"/>
            </w:pPr>
            <w:r>
              <w:rPr>
                <w:rFonts w:hint="eastAsia"/>
              </w:rPr>
              <w:t>요구사항정의서,</w:t>
            </w:r>
            <w:r>
              <w:t xml:space="preserve"> </w:t>
            </w:r>
            <w:r w:rsidR="001E223D">
              <w:rPr>
                <w:rFonts w:hint="eastAsia"/>
              </w:rPr>
              <w:t>데이터 거버넌스 포털 개념 설계</w:t>
            </w:r>
            <w:r>
              <w:rPr>
                <w:rFonts w:hint="eastAsia"/>
              </w:rPr>
              <w:t>서</w:t>
            </w:r>
          </w:p>
        </w:tc>
      </w:tr>
    </w:tbl>
    <w:p w:rsidR="002F6359" w:rsidRPr="002F6359" w:rsidRDefault="002F6359" w:rsidP="00C36D38">
      <w:pPr>
        <w:wordWrap/>
      </w:pPr>
    </w:p>
    <w:p w:rsidR="005543EF" w:rsidRDefault="00045C32" w:rsidP="00C36D38">
      <w:pPr>
        <w:pStyle w:val="2"/>
        <w:wordWrap/>
        <w:ind w:left="767" w:right="200"/>
      </w:pPr>
      <w:bookmarkStart w:id="18" w:name="_Toc106378959"/>
      <w:r>
        <w:rPr>
          <w:rFonts w:hint="eastAsia"/>
        </w:rPr>
        <w:t>기</w:t>
      </w:r>
      <w:r w:rsidR="009B72DB">
        <w:rPr>
          <w:rFonts w:hint="eastAsia"/>
        </w:rPr>
        <w:t>능 요구사항</w:t>
      </w:r>
      <w:bookmarkEnd w:id="18"/>
    </w:p>
    <w:tbl>
      <w:tblPr>
        <w:tblStyle w:val="a8"/>
        <w:tblW w:w="0" w:type="auto"/>
        <w:tblInd w:w="300" w:type="dxa"/>
        <w:tblLook w:val="04A0" w:firstRow="1" w:lastRow="0" w:firstColumn="1" w:lastColumn="0" w:noHBand="0" w:noVBand="1"/>
      </w:tblPr>
      <w:tblGrid>
        <w:gridCol w:w="1963"/>
        <w:gridCol w:w="6753"/>
      </w:tblGrid>
      <w:tr w:rsidR="005C42E3" w:rsidTr="00BA12B0">
        <w:tc>
          <w:tcPr>
            <w:tcW w:w="1963" w:type="dxa"/>
          </w:tcPr>
          <w:p w:rsidR="005C42E3" w:rsidRDefault="005C42E3" w:rsidP="00C36D38">
            <w:pPr>
              <w:wordWrap/>
            </w:pPr>
            <w:r>
              <w:rPr>
                <w:rFonts w:hint="eastAsia"/>
              </w:rPr>
              <w:t>요구사항 구분</w:t>
            </w:r>
          </w:p>
        </w:tc>
        <w:tc>
          <w:tcPr>
            <w:tcW w:w="6753" w:type="dxa"/>
          </w:tcPr>
          <w:p w:rsidR="005C42E3" w:rsidRDefault="005C42E3" w:rsidP="00C36D38">
            <w:pPr>
              <w:wordWrap/>
            </w:pPr>
            <w:r>
              <w:rPr>
                <w:rFonts w:hint="eastAsia"/>
              </w:rPr>
              <w:t>시스템 도입 및 기능</w:t>
            </w:r>
          </w:p>
        </w:tc>
      </w:tr>
      <w:tr w:rsidR="005C42E3" w:rsidTr="00BA12B0">
        <w:tc>
          <w:tcPr>
            <w:tcW w:w="1963" w:type="dxa"/>
          </w:tcPr>
          <w:p w:rsidR="005C42E3" w:rsidRDefault="005C42E3" w:rsidP="00C36D38">
            <w:pPr>
              <w:wordWrap/>
            </w:pPr>
            <w:r>
              <w:rPr>
                <w:rFonts w:hint="eastAsia"/>
              </w:rPr>
              <w:t>요구사항 상세구분</w:t>
            </w:r>
          </w:p>
        </w:tc>
        <w:tc>
          <w:tcPr>
            <w:tcW w:w="6753" w:type="dxa"/>
          </w:tcPr>
          <w:p w:rsidR="005C42E3" w:rsidRDefault="005C42E3" w:rsidP="00C36D38">
            <w:pPr>
              <w:wordWrap/>
            </w:pPr>
            <w:r>
              <w:rPr>
                <w:rFonts w:hint="eastAsia"/>
              </w:rPr>
              <w:t>데이터 거버넌스 포털</w:t>
            </w:r>
          </w:p>
        </w:tc>
      </w:tr>
      <w:tr w:rsidR="005C42E3" w:rsidTr="00BA12B0">
        <w:tc>
          <w:tcPr>
            <w:tcW w:w="1963" w:type="dxa"/>
          </w:tcPr>
          <w:p w:rsidR="005C42E3" w:rsidRDefault="005C42E3" w:rsidP="00C36D38">
            <w:pPr>
              <w:wordWrap/>
            </w:pPr>
            <w:r>
              <w:rPr>
                <w:rFonts w:hint="eastAsia"/>
              </w:rPr>
              <w:t>세부내용</w:t>
            </w:r>
          </w:p>
        </w:tc>
        <w:tc>
          <w:tcPr>
            <w:tcW w:w="6753" w:type="dxa"/>
          </w:tcPr>
          <w:p w:rsidR="005C42E3" w:rsidRDefault="00CF43CE" w:rsidP="00C36D38">
            <w:pPr>
              <w:pStyle w:val="a"/>
              <w:wordWrap/>
              <w:ind w:left="600" w:right="200"/>
            </w:pPr>
            <w:r>
              <w:rPr>
                <w:rFonts w:hint="eastAsia"/>
              </w:rPr>
              <w:t>지원</w:t>
            </w:r>
            <w:r w:rsidR="005C42E3">
              <w:rPr>
                <w:rFonts w:hint="eastAsia"/>
              </w:rPr>
              <w:t>기능</w:t>
            </w:r>
          </w:p>
          <w:p w:rsidR="005C42E3" w:rsidRDefault="005C42E3" w:rsidP="00C36D38">
            <w:pPr>
              <w:pStyle w:val="a"/>
              <w:numPr>
                <w:ilvl w:val="0"/>
                <w:numId w:val="25"/>
              </w:numPr>
              <w:wordWrap/>
              <w:ind w:right="200"/>
            </w:pPr>
            <w:r>
              <w:rPr>
                <w:rFonts w:hint="eastAsia"/>
              </w:rPr>
              <w:t>메타 표준 시스템,</w:t>
            </w:r>
            <w:r>
              <w:t xml:space="preserve"> </w:t>
            </w:r>
            <w:r>
              <w:rPr>
                <w:rFonts w:hint="eastAsia"/>
              </w:rPr>
              <w:t>품질관리 시스템과 연동</w:t>
            </w:r>
          </w:p>
          <w:p w:rsidR="005C42E3" w:rsidRDefault="00272733" w:rsidP="00C36D38">
            <w:pPr>
              <w:pStyle w:val="a"/>
              <w:numPr>
                <w:ilvl w:val="0"/>
                <w:numId w:val="25"/>
              </w:numPr>
              <w:wordWrap/>
              <w:ind w:right="200"/>
            </w:pPr>
            <w:r>
              <w:rPr>
                <w:rFonts w:hint="eastAsia"/>
              </w:rPr>
              <w:t xml:space="preserve">품질 및 메타 정보를 동일 시스템 관점으로 통합 </w:t>
            </w:r>
            <w:r w:rsidR="00110C50">
              <w:rPr>
                <w:rFonts w:hint="eastAsia"/>
              </w:rPr>
              <w:t xml:space="preserve">대시보드 </w:t>
            </w:r>
            <w:r>
              <w:rPr>
                <w:rFonts w:hint="eastAsia"/>
              </w:rPr>
              <w:t>제공</w:t>
            </w:r>
          </w:p>
          <w:p w:rsidR="00272733" w:rsidRDefault="00272733" w:rsidP="00C36D38">
            <w:pPr>
              <w:pStyle w:val="a"/>
              <w:numPr>
                <w:ilvl w:val="0"/>
                <w:numId w:val="25"/>
              </w:numPr>
              <w:wordWrap/>
              <w:ind w:right="200"/>
            </w:pPr>
            <w:r>
              <w:rPr>
                <w:rFonts w:hint="eastAsia"/>
              </w:rPr>
              <w:t xml:space="preserve">로그인 사용자 기반 메타 및 품질 관리 영역의 </w:t>
            </w:r>
            <w:r>
              <w:t>To-</w:t>
            </w:r>
            <w:r>
              <w:rPr>
                <w:rFonts w:hint="eastAsia"/>
              </w:rPr>
              <w:t>Do</w:t>
            </w:r>
            <w:r>
              <w:t xml:space="preserve"> </w:t>
            </w:r>
            <w:r>
              <w:rPr>
                <w:rFonts w:hint="eastAsia"/>
              </w:rPr>
              <w:t>리스트 관리</w:t>
            </w:r>
          </w:p>
          <w:p w:rsidR="00EA6E72" w:rsidRDefault="00EA6E72" w:rsidP="00C36D38">
            <w:pPr>
              <w:pStyle w:val="a"/>
              <w:numPr>
                <w:ilvl w:val="0"/>
                <w:numId w:val="25"/>
              </w:numPr>
              <w:wordWrap/>
              <w:ind w:right="200"/>
            </w:pPr>
            <w:r>
              <w:rPr>
                <w:rFonts w:hint="eastAsia"/>
              </w:rPr>
              <w:t>시스템</w:t>
            </w:r>
            <w:r w:rsidR="00110C50">
              <w:rPr>
                <w:rFonts w:hint="eastAsia"/>
              </w:rPr>
              <w:t xml:space="preserve"> </w:t>
            </w:r>
            <w:r>
              <w:rPr>
                <w:rFonts w:hint="eastAsia"/>
              </w:rPr>
              <w:t>별 메타 변경 사항,</w:t>
            </w:r>
            <w:r>
              <w:t xml:space="preserve"> </w:t>
            </w:r>
            <w:r>
              <w:rPr>
                <w:rFonts w:hint="eastAsia"/>
              </w:rPr>
              <w:t>품질 현황 추이 관리</w:t>
            </w:r>
          </w:p>
          <w:p w:rsidR="005C42E3" w:rsidRDefault="00272733" w:rsidP="00C36D38">
            <w:pPr>
              <w:pStyle w:val="a"/>
              <w:numPr>
                <w:ilvl w:val="0"/>
                <w:numId w:val="25"/>
              </w:numPr>
              <w:wordWrap/>
              <w:ind w:right="200"/>
            </w:pPr>
            <w:r>
              <w:rPr>
                <w:rFonts w:hint="eastAsia"/>
              </w:rPr>
              <w:t>통합 검색 기능 지원</w:t>
            </w:r>
          </w:p>
          <w:p w:rsidR="005C42E3" w:rsidRDefault="00EA6E72" w:rsidP="00C36D38">
            <w:pPr>
              <w:pStyle w:val="a"/>
              <w:numPr>
                <w:ilvl w:val="0"/>
                <w:numId w:val="25"/>
              </w:numPr>
              <w:wordWrap/>
              <w:ind w:right="200"/>
            </w:pPr>
            <w:r>
              <w:rPr>
                <w:rFonts w:hint="eastAsia"/>
              </w:rPr>
              <w:t>시스템,</w:t>
            </w:r>
            <w:r>
              <w:t xml:space="preserve"> </w:t>
            </w:r>
            <w:r>
              <w:rPr>
                <w:rFonts w:hint="eastAsia"/>
              </w:rPr>
              <w:t>사용자 등 기반 정보에 대한 시스템 통합 연계 관리</w:t>
            </w:r>
          </w:p>
          <w:p w:rsidR="005C42E3" w:rsidRPr="00B972C5" w:rsidRDefault="00621A2F" w:rsidP="00C36D38">
            <w:pPr>
              <w:pStyle w:val="a"/>
              <w:numPr>
                <w:ilvl w:val="0"/>
                <w:numId w:val="25"/>
              </w:numPr>
              <w:wordWrap/>
              <w:ind w:right="200"/>
            </w:pPr>
            <w:r>
              <w:rPr>
                <w:rFonts w:hint="eastAsia"/>
              </w:rPr>
              <w:t>사용자</w:t>
            </w:r>
            <w:r w:rsidR="005C42E3">
              <w:rPr>
                <w:rFonts w:hint="eastAsia"/>
              </w:rPr>
              <w:t xml:space="preserve"> 및 권한 관리</w:t>
            </w:r>
          </w:p>
        </w:tc>
      </w:tr>
      <w:tr w:rsidR="005C42E3" w:rsidTr="00BA12B0">
        <w:tc>
          <w:tcPr>
            <w:tcW w:w="1963" w:type="dxa"/>
          </w:tcPr>
          <w:p w:rsidR="005C42E3" w:rsidRDefault="005C42E3" w:rsidP="00C36D38">
            <w:pPr>
              <w:wordWrap/>
            </w:pPr>
            <w:r>
              <w:rPr>
                <w:rFonts w:hint="eastAsia"/>
              </w:rPr>
              <w:t>산출물</w:t>
            </w:r>
          </w:p>
        </w:tc>
        <w:tc>
          <w:tcPr>
            <w:tcW w:w="6753" w:type="dxa"/>
          </w:tcPr>
          <w:p w:rsidR="005C42E3" w:rsidRPr="00B972C5" w:rsidRDefault="005C42E3" w:rsidP="00C36D38">
            <w:pPr>
              <w:pStyle w:val="a"/>
              <w:wordWrap/>
              <w:ind w:left="600" w:right="200"/>
            </w:pPr>
            <w:r>
              <w:rPr>
                <w:rFonts w:hint="eastAsia"/>
                <w:w w:val="95"/>
              </w:rPr>
              <w:t xml:space="preserve">데이터 거버넌스 </w:t>
            </w:r>
            <w:r w:rsidR="00AD635C">
              <w:rPr>
                <w:rFonts w:hint="eastAsia"/>
                <w:w w:val="95"/>
              </w:rPr>
              <w:t>포털</w:t>
            </w:r>
            <w:r>
              <w:rPr>
                <w:rFonts w:hint="eastAsia"/>
                <w:w w:val="95"/>
              </w:rPr>
              <w:t xml:space="preserve"> 설명서</w:t>
            </w:r>
          </w:p>
        </w:tc>
      </w:tr>
    </w:tbl>
    <w:p w:rsidR="005C42E3" w:rsidRDefault="005C42E3" w:rsidP="00C36D38">
      <w:pPr>
        <w:wordWrap/>
      </w:pPr>
    </w:p>
    <w:tbl>
      <w:tblPr>
        <w:tblStyle w:val="a8"/>
        <w:tblW w:w="0" w:type="auto"/>
        <w:tblInd w:w="300" w:type="dxa"/>
        <w:tblLook w:val="04A0" w:firstRow="1" w:lastRow="0" w:firstColumn="1" w:lastColumn="0" w:noHBand="0" w:noVBand="1"/>
      </w:tblPr>
      <w:tblGrid>
        <w:gridCol w:w="1963"/>
        <w:gridCol w:w="6753"/>
      </w:tblGrid>
      <w:tr w:rsidR="005C42E3" w:rsidTr="00BA12B0">
        <w:tc>
          <w:tcPr>
            <w:tcW w:w="1963" w:type="dxa"/>
          </w:tcPr>
          <w:p w:rsidR="005C42E3" w:rsidRDefault="005C42E3" w:rsidP="00C36D38">
            <w:pPr>
              <w:wordWrap/>
            </w:pPr>
            <w:r>
              <w:rPr>
                <w:rFonts w:hint="eastAsia"/>
              </w:rPr>
              <w:lastRenderedPageBreak/>
              <w:t>요구사항 구분</w:t>
            </w:r>
          </w:p>
        </w:tc>
        <w:tc>
          <w:tcPr>
            <w:tcW w:w="6753" w:type="dxa"/>
          </w:tcPr>
          <w:p w:rsidR="005C42E3" w:rsidRDefault="005C42E3" w:rsidP="00C36D38">
            <w:pPr>
              <w:wordWrap/>
            </w:pPr>
            <w:r>
              <w:rPr>
                <w:rFonts w:hint="eastAsia"/>
              </w:rPr>
              <w:t>시스템 도입 및 기능</w:t>
            </w:r>
          </w:p>
        </w:tc>
      </w:tr>
      <w:tr w:rsidR="005C42E3" w:rsidTr="00BA12B0">
        <w:tc>
          <w:tcPr>
            <w:tcW w:w="1963" w:type="dxa"/>
          </w:tcPr>
          <w:p w:rsidR="005C42E3" w:rsidRDefault="005C42E3" w:rsidP="00C36D38">
            <w:pPr>
              <w:wordWrap/>
            </w:pPr>
            <w:r>
              <w:rPr>
                <w:rFonts w:hint="eastAsia"/>
              </w:rPr>
              <w:t>요구사항 상세구분</w:t>
            </w:r>
          </w:p>
        </w:tc>
        <w:tc>
          <w:tcPr>
            <w:tcW w:w="6753" w:type="dxa"/>
          </w:tcPr>
          <w:p w:rsidR="005C42E3" w:rsidRDefault="005C42E3" w:rsidP="00C36D38">
            <w:pPr>
              <w:wordWrap/>
            </w:pPr>
            <w:r>
              <w:rPr>
                <w:rFonts w:hint="eastAsia"/>
              </w:rPr>
              <w:t>메타 표준 시스템</w:t>
            </w:r>
          </w:p>
        </w:tc>
      </w:tr>
      <w:tr w:rsidR="005C42E3" w:rsidRPr="00BF08E9" w:rsidTr="00BA12B0">
        <w:tc>
          <w:tcPr>
            <w:tcW w:w="1963" w:type="dxa"/>
          </w:tcPr>
          <w:p w:rsidR="005C42E3" w:rsidRDefault="005C42E3" w:rsidP="00C36D38">
            <w:pPr>
              <w:wordWrap/>
            </w:pPr>
            <w:r>
              <w:rPr>
                <w:rFonts w:hint="eastAsia"/>
              </w:rPr>
              <w:t>세부내용</w:t>
            </w:r>
          </w:p>
        </w:tc>
        <w:tc>
          <w:tcPr>
            <w:tcW w:w="6753" w:type="dxa"/>
          </w:tcPr>
          <w:p w:rsidR="005C42E3" w:rsidRDefault="005C42E3" w:rsidP="00C36D38">
            <w:pPr>
              <w:pStyle w:val="a"/>
              <w:wordWrap/>
              <w:ind w:left="600" w:right="200"/>
            </w:pPr>
            <w:r>
              <w:rPr>
                <w:rFonts w:hint="eastAsia"/>
              </w:rPr>
              <w:t>데이터 표준관리 기능</w:t>
            </w:r>
          </w:p>
          <w:p w:rsidR="005C42E3" w:rsidRDefault="005C42E3" w:rsidP="00C36D38">
            <w:pPr>
              <w:pStyle w:val="a"/>
              <w:numPr>
                <w:ilvl w:val="0"/>
                <w:numId w:val="25"/>
              </w:numPr>
              <w:wordWrap/>
              <w:ind w:right="200"/>
            </w:pPr>
            <w:r>
              <w:rPr>
                <w:rFonts w:hint="eastAsia"/>
              </w:rPr>
              <w:t>데이터 표준관리 (등록,</w:t>
            </w:r>
            <w:r>
              <w:t xml:space="preserve"> </w:t>
            </w:r>
            <w:r>
              <w:rPr>
                <w:rFonts w:hint="eastAsia"/>
              </w:rPr>
              <w:t>수정,</w:t>
            </w:r>
            <w:r>
              <w:t xml:space="preserve"> </w:t>
            </w:r>
            <w:r>
              <w:rPr>
                <w:rFonts w:hint="eastAsia"/>
              </w:rPr>
              <w:t>삭제)</w:t>
            </w:r>
          </w:p>
          <w:p w:rsidR="005C42E3" w:rsidRDefault="005C42E3" w:rsidP="00C36D38">
            <w:pPr>
              <w:pStyle w:val="a"/>
              <w:numPr>
                <w:ilvl w:val="0"/>
                <w:numId w:val="25"/>
              </w:numPr>
              <w:wordWrap/>
              <w:ind w:right="200"/>
            </w:pPr>
            <w:r>
              <w:rPr>
                <w:rFonts w:hint="eastAsia"/>
              </w:rPr>
              <w:t>단어,</w:t>
            </w:r>
            <w:r>
              <w:t xml:space="preserve"> </w:t>
            </w:r>
            <w:r>
              <w:rPr>
                <w:rFonts w:hint="eastAsia"/>
              </w:rPr>
              <w:t>용어,</w:t>
            </w:r>
            <w:r>
              <w:t xml:space="preserve"> </w:t>
            </w:r>
            <w:r>
              <w:rPr>
                <w:rFonts w:hint="eastAsia"/>
              </w:rPr>
              <w:t>도메인,</w:t>
            </w:r>
            <w:r>
              <w:t xml:space="preserve"> </w:t>
            </w:r>
            <w:r>
              <w:rPr>
                <w:rFonts w:hint="eastAsia"/>
              </w:rPr>
              <w:t>코드 등 표준사전 관리</w:t>
            </w:r>
          </w:p>
          <w:p w:rsidR="005C42E3" w:rsidRDefault="005C42E3" w:rsidP="00C36D38">
            <w:pPr>
              <w:pStyle w:val="a"/>
              <w:numPr>
                <w:ilvl w:val="0"/>
                <w:numId w:val="25"/>
              </w:numPr>
              <w:wordWrap/>
              <w:ind w:right="200"/>
            </w:pPr>
            <w:r>
              <w:rPr>
                <w:rFonts w:hint="eastAsia"/>
              </w:rPr>
              <w:t>표준 용어와 비표준 용어 매핑 관리</w:t>
            </w:r>
          </w:p>
          <w:p w:rsidR="005C42E3" w:rsidRDefault="005C42E3" w:rsidP="00C36D38">
            <w:pPr>
              <w:pStyle w:val="a"/>
              <w:numPr>
                <w:ilvl w:val="0"/>
                <w:numId w:val="25"/>
              </w:numPr>
              <w:wordWrap/>
              <w:ind w:right="200"/>
            </w:pPr>
            <w:r>
              <w:rPr>
                <w:rFonts w:hint="eastAsia"/>
              </w:rPr>
              <w:t>데이터 표준 정보 검색,</w:t>
            </w:r>
            <w:r>
              <w:t xml:space="preserve"> </w:t>
            </w:r>
            <w:r>
              <w:rPr>
                <w:rFonts w:hint="eastAsia"/>
              </w:rPr>
              <w:t>조회</w:t>
            </w:r>
          </w:p>
          <w:p w:rsidR="005C42E3" w:rsidRDefault="005C42E3" w:rsidP="00C36D38">
            <w:pPr>
              <w:pStyle w:val="a"/>
              <w:numPr>
                <w:ilvl w:val="0"/>
                <w:numId w:val="25"/>
              </w:numPr>
              <w:wordWrap/>
              <w:ind w:right="200"/>
            </w:pPr>
            <w:r>
              <w:rPr>
                <w:rFonts w:hint="eastAsia"/>
              </w:rPr>
              <w:t xml:space="preserve">실제 </w:t>
            </w:r>
            <w:r>
              <w:t>DB</w:t>
            </w:r>
            <w:r>
              <w:rPr>
                <w:rFonts w:hint="eastAsia"/>
              </w:rPr>
              <w:t>와 데이터 표준간 불일치(</w:t>
            </w:r>
            <w:r>
              <w:t>G</w:t>
            </w:r>
            <w:r w:rsidR="003143CA">
              <w:t>ap</w:t>
            </w:r>
            <w:r>
              <w:t xml:space="preserve">) </w:t>
            </w:r>
            <w:r>
              <w:rPr>
                <w:rFonts w:hint="eastAsia"/>
              </w:rPr>
              <w:t>관리</w:t>
            </w:r>
          </w:p>
          <w:p w:rsidR="005C42E3" w:rsidRDefault="005C42E3" w:rsidP="00C36D38">
            <w:pPr>
              <w:pStyle w:val="a"/>
              <w:wordWrap/>
              <w:ind w:left="600" w:right="200"/>
            </w:pPr>
            <w:r>
              <w:rPr>
                <w:rFonts w:hint="eastAsia"/>
              </w:rPr>
              <w:t>지원기능</w:t>
            </w:r>
          </w:p>
          <w:p w:rsidR="005C42E3" w:rsidRDefault="005C42E3" w:rsidP="00C36D38">
            <w:pPr>
              <w:pStyle w:val="a"/>
              <w:numPr>
                <w:ilvl w:val="0"/>
                <w:numId w:val="25"/>
              </w:numPr>
              <w:wordWrap/>
              <w:ind w:right="200"/>
            </w:pPr>
            <w:r>
              <w:rPr>
                <w:rFonts w:hint="eastAsia"/>
              </w:rPr>
              <w:t xml:space="preserve">워크플로우 관리 </w:t>
            </w:r>
            <w:r>
              <w:t xml:space="preserve">: </w:t>
            </w:r>
            <w:r>
              <w:rPr>
                <w:rFonts w:hint="eastAsia"/>
              </w:rPr>
              <w:t>메타데이터의 등록, 변경 프로세스에 대한 워크플로우 정의 및 통제</w:t>
            </w:r>
          </w:p>
          <w:p w:rsidR="005C42E3" w:rsidRDefault="005C42E3" w:rsidP="00C36D38">
            <w:pPr>
              <w:pStyle w:val="a"/>
              <w:numPr>
                <w:ilvl w:val="0"/>
                <w:numId w:val="25"/>
              </w:numPr>
              <w:wordWrap/>
              <w:ind w:right="200"/>
            </w:pPr>
            <w:r>
              <w:rPr>
                <w:rFonts w:hint="eastAsia"/>
              </w:rPr>
              <w:t xml:space="preserve">사용자 관리 </w:t>
            </w:r>
            <w:r>
              <w:t xml:space="preserve">: </w:t>
            </w:r>
            <w:r>
              <w:rPr>
                <w:rFonts w:hint="eastAsia"/>
              </w:rPr>
              <w:t>메타데이터에 대한 사용자 및 권한 등록</w:t>
            </w:r>
          </w:p>
          <w:p w:rsidR="005C42E3" w:rsidRDefault="005C42E3" w:rsidP="00C36D38">
            <w:pPr>
              <w:pStyle w:val="a"/>
              <w:numPr>
                <w:ilvl w:val="0"/>
                <w:numId w:val="25"/>
              </w:numPr>
              <w:wordWrap/>
              <w:ind w:right="200"/>
            </w:pPr>
            <w:r>
              <w:rPr>
                <w:rFonts w:hint="eastAsia"/>
              </w:rPr>
              <w:t xml:space="preserve">스케줄 관리 </w:t>
            </w:r>
            <w:r>
              <w:t xml:space="preserve">: </w:t>
            </w:r>
            <w:r>
              <w:rPr>
                <w:rFonts w:hint="eastAsia"/>
              </w:rPr>
              <w:t>메타데이터 추출/적재,</w:t>
            </w:r>
            <w:r>
              <w:t xml:space="preserve"> </w:t>
            </w:r>
            <w:r>
              <w:rPr>
                <w:rFonts w:hint="eastAsia"/>
              </w:rPr>
              <w:t>메타데이터 검증 등의 작업에 대한 스케줄 관리</w:t>
            </w:r>
          </w:p>
          <w:p w:rsidR="005C42E3" w:rsidRDefault="005C42E3" w:rsidP="00C36D38">
            <w:pPr>
              <w:pStyle w:val="a"/>
              <w:numPr>
                <w:ilvl w:val="0"/>
                <w:numId w:val="25"/>
              </w:numPr>
              <w:wordWrap/>
              <w:ind w:right="200"/>
            </w:pPr>
            <w:r>
              <w:rPr>
                <w:rFonts w:hint="eastAsia"/>
              </w:rPr>
              <w:t xml:space="preserve">메타 변경 내역 조회 </w:t>
            </w:r>
            <w:r>
              <w:t xml:space="preserve">: </w:t>
            </w:r>
            <w:r>
              <w:rPr>
                <w:rFonts w:hint="eastAsia"/>
              </w:rPr>
              <w:t>메타데이터 과거 변경 내역 조회</w:t>
            </w:r>
          </w:p>
          <w:p w:rsidR="005C42E3" w:rsidRPr="00B972C5" w:rsidRDefault="005C42E3" w:rsidP="00C36D38">
            <w:pPr>
              <w:pStyle w:val="a"/>
              <w:numPr>
                <w:ilvl w:val="0"/>
                <w:numId w:val="25"/>
              </w:numPr>
              <w:wordWrap/>
              <w:ind w:right="200"/>
            </w:pPr>
            <w:r>
              <w:rPr>
                <w:rFonts w:hint="eastAsia"/>
              </w:rPr>
              <w:t xml:space="preserve">사용 통계 조회 </w:t>
            </w:r>
            <w:r>
              <w:t xml:space="preserve">: </w:t>
            </w:r>
            <w:r>
              <w:rPr>
                <w:rFonts w:hint="eastAsia"/>
              </w:rPr>
              <w:t>메타데이터 사용 현황 조회 및 통계 분석</w:t>
            </w:r>
          </w:p>
        </w:tc>
      </w:tr>
      <w:tr w:rsidR="005C42E3" w:rsidTr="00BA12B0">
        <w:tc>
          <w:tcPr>
            <w:tcW w:w="1963" w:type="dxa"/>
          </w:tcPr>
          <w:p w:rsidR="005C42E3" w:rsidRDefault="005C42E3" w:rsidP="00C36D38">
            <w:pPr>
              <w:wordWrap/>
              <w:ind w:left="200" w:right="200"/>
            </w:pPr>
            <w:r>
              <w:rPr>
                <w:rFonts w:hint="eastAsia"/>
              </w:rPr>
              <w:t>산출물</w:t>
            </w:r>
          </w:p>
        </w:tc>
        <w:tc>
          <w:tcPr>
            <w:tcW w:w="6753" w:type="dxa"/>
          </w:tcPr>
          <w:p w:rsidR="005C42E3" w:rsidRPr="00B972C5" w:rsidRDefault="005C42E3" w:rsidP="00C36D38">
            <w:pPr>
              <w:pStyle w:val="a"/>
              <w:wordWrap/>
              <w:ind w:right="200"/>
            </w:pPr>
            <w:r w:rsidRPr="004D5B49">
              <w:rPr>
                <w:rFonts w:hint="eastAsia"/>
              </w:rPr>
              <w:t>메타 표준 시스템 설명서</w:t>
            </w:r>
          </w:p>
        </w:tc>
      </w:tr>
    </w:tbl>
    <w:p w:rsidR="005C42E3" w:rsidRDefault="005C42E3" w:rsidP="00C36D38">
      <w:pPr>
        <w:wordWrap/>
      </w:pPr>
    </w:p>
    <w:tbl>
      <w:tblPr>
        <w:tblStyle w:val="a8"/>
        <w:tblW w:w="0" w:type="auto"/>
        <w:tblInd w:w="300" w:type="dxa"/>
        <w:tblLook w:val="04A0" w:firstRow="1" w:lastRow="0" w:firstColumn="1" w:lastColumn="0" w:noHBand="0" w:noVBand="1"/>
      </w:tblPr>
      <w:tblGrid>
        <w:gridCol w:w="1963"/>
        <w:gridCol w:w="6753"/>
      </w:tblGrid>
      <w:tr w:rsidR="005C42E3" w:rsidTr="00BA12B0">
        <w:tc>
          <w:tcPr>
            <w:tcW w:w="1963" w:type="dxa"/>
          </w:tcPr>
          <w:p w:rsidR="005C42E3" w:rsidRDefault="005C42E3" w:rsidP="00C36D38">
            <w:pPr>
              <w:wordWrap/>
            </w:pPr>
            <w:r>
              <w:rPr>
                <w:rFonts w:hint="eastAsia"/>
              </w:rPr>
              <w:t>요구사항 구분</w:t>
            </w:r>
          </w:p>
        </w:tc>
        <w:tc>
          <w:tcPr>
            <w:tcW w:w="6753" w:type="dxa"/>
          </w:tcPr>
          <w:p w:rsidR="005C42E3" w:rsidRDefault="005C42E3" w:rsidP="00C36D38">
            <w:pPr>
              <w:wordWrap/>
            </w:pPr>
            <w:r>
              <w:rPr>
                <w:rFonts w:hint="eastAsia"/>
              </w:rPr>
              <w:t>시스템 도입 및 기능</w:t>
            </w:r>
          </w:p>
        </w:tc>
      </w:tr>
      <w:tr w:rsidR="005C42E3" w:rsidTr="00BA12B0">
        <w:tc>
          <w:tcPr>
            <w:tcW w:w="1963" w:type="dxa"/>
          </w:tcPr>
          <w:p w:rsidR="005C42E3" w:rsidRDefault="005C42E3" w:rsidP="00C36D38">
            <w:pPr>
              <w:wordWrap/>
            </w:pPr>
            <w:r>
              <w:rPr>
                <w:rFonts w:hint="eastAsia"/>
              </w:rPr>
              <w:t>요구사항 상세구분</w:t>
            </w:r>
          </w:p>
        </w:tc>
        <w:tc>
          <w:tcPr>
            <w:tcW w:w="6753" w:type="dxa"/>
          </w:tcPr>
          <w:p w:rsidR="005C42E3" w:rsidRDefault="005C42E3" w:rsidP="00C36D38">
            <w:pPr>
              <w:wordWrap/>
            </w:pPr>
            <w:r>
              <w:rPr>
                <w:rFonts w:hint="eastAsia"/>
              </w:rPr>
              <w:t>품질관리 시스템</w:t>
            </w:r>
          </w:p>
        </w:tc>
      </w:tr>
      <w:tr w:rsidR="005C42E3" w:rsidTr="00BA12B0">
        <w:tc>
          <w:tcPr>
            <w:tcW w:w="1963" w:type="dxa"/>
          </w:tcPr>
          <w:p w:rsidR="005C42E3" w:rsidRDefault="005C42E3" w:rsidP="00C36D38">
            <w:pPr>
              <w:wordWrap/>
            </w:pPr>
            <w:r>
              <w:rPr>
                <w:rFonts w:hint="eastAsia"/>
              </w:rPr>
              <w:t>세부내용</w:t>
            </w:r>
          </w:p>
        </w:tc>
        <w:tc>
          <w:tcPr>
            <w:tcW w:w="6753" w:type="dxa"/>
          </w:tcPr>
          <w:p w:rsidR="005C42E3" w:rsidRDefault="005C42E3" w:rsidP="00C36D38">
            <w:pPr>
              <w:pStyle w:val="a"/>
              <w:wordWrap/>
              <w:ind w:left="600" w:right="200"/>
            </w:pPr>
            <w:r>
              <w:rPr>
                <w:rFonts w:hint="eastAsia"/>
              </w:rPr>
              <w:t>데이터 품질진단 대상 및 검증기준 관리</w:t>
            </w:r>
          </w:p>
          <w:p w:rsidR="005C42E3" w:rsidRDefault="005C42E3" w:rsidP="00C36D38">
            <w:pPr>
              <w:pStyle w:val="a"/>
              <w:numPr>
                <w:ilvl w:val="0"/>
                <w:numId w:val="25"/>
              </w:numPr>
              <w:wordWrap/>
              <w:ind w:right="200"/>
            </w:pPr>
            <w:r>
              <w:rPr>
                <w:rFonts w:hint="eastAsia"/>
              </w:rPr>
              <w:t>데이터 품질지표(완전성,</w:t>
            </w:r>
            <w:r>
              <w:t xml:space="preserve"> </w:t>
            </w:r>
            <w:r>
              <w:rPr>
                <w:rFonts w:hint="eastAsia"/>
              </w:rPr>
              <w:t>유효성,</w:t>
            </w:r>
            <w:r>
              <w:t xml:space="preserve"> </w:t>
            </w:r>
            <w:r>
              <w:rPr>
                <w:rFonts w:hint="eastAsia"/>
              </w:rPr>
              <w:t>정합성,</w:t>
            </w:r>
            <w:r>
              <w:t xml:space="preserve"> </w:t>
            </w:r>
            <w:r>
              <w:rPr>
                <w:rFonts w:hint="eastAsia"/>
              </w:rPr>
              <w:t xml:space="preserve">일관성 등 </w:t>
            </w:r>
            <w:r>
              <w:t xml:space="preserve">DQI) </w:t>
            </w:r>
            <w:r>
              <w:rPr>
                <w:rFonts w:hint="eastAsia"/>
              </w:rPr>
              <w:t>관리</w:t>
            </w:r>
          </w:p>
          <w:p w:rsidR="005C42E3" w:rsidRDefault="005C42E3" w:rsidP="00C36D38">
            <w:pPr>
              <w:pStyle w:val="a"/>
              <w:numPr>
                <w:ilvl w:val="0"/>
                <w:numId w:val="25"/>
              </w:numPr>
              <w:wordWrap/>
              <w:ind w:right="200"/>
            </w:pPr>
            <w:r>
              <w:rPr>
                <w:rFonts w:hint="eastAsia"/>
              </w:rPr>
              <w:t>핵심항목(</w:t>
            </w:r>
            <w:r>
              <w:t xml:space="preserve">CTQ) </w:t>
            </w:r>
            <w:r>
              <w:rPr>
                <w:rFonts w:hint="eastAsia"/>
              </w:rPr>
              <w:t>관리</w:t>
            </w:r>
          </w:p>
          <w:p w:rsidR="005C42E3" w:rsidRDefault="005C42E3" w:rsidP="00C36D38">
            <w:pPr>
              <w:pStyle w:val="a"/>
              <w:numPr>
                <w:ilvl w:val="0"/>
                <w:numId w:val="25"/>
              </w:numPr>
              <w:wordWrap/>
              <w:ind w:right="200"/>
            </w:pPr>
            <w:r>
              <w:rPr>
                <w:rFonts w:hint="eastAsia"/>
              </w:rPr>
              <w:t>품질검증 대상 추출 및 관리 기능</w:t>
            </w:r>
          </w:p>
          <w:p w:rsidR="005C42E3" w:rsidRDefault="005C42E3" w:rsidP="00C36D38">
            <w:pPr>
              <w:pStyle w:val="a"/>
              <w:numPr>
                <w:ilvl w:val="0"/>
                <w:numId w:val="25"/>
              </w:numPr>
              <w:wordWrap/>
              <w:ind w:right="200"/>
            </w:pPr>
            <w:r>
              <w:rPr>
                <w:rFonts w:hint="eastAsia"/>
              </w:rPr>
              <w:t>컬럼 분석 및 데이터 패턴 분석 기능</w:t>
            </w:r>
          </w:p>
          <w:p w:rsidR="005C42E3" w:rsidRDefault="005C42E3" w:rsidP="00C36D38">
            <w:pPr>
              <w:pStyle w:val="a"/>
              <w:numPr>
                <w:ilvl w:val="0"/>
                <w:numId w:val="25"/>
              </w:numPr>
              <w:wordWrap/>
              <w:ind w:right="200"/>
            </w:pPr>
            <w:r>
              <w:rPr>
                <w:rFonts w:hint="eastAsia"/>
              </w:rPr>
              <w:t>중복검증,</w:t>
            </w:r>
            <w:r>
              <w:t xml:space="preserve"> </w:t>
            </w:r>
            <w:r>
              <w:rPr>
                <w:rFonts w:hint="eastAsia"/>
              </w:rPr>
              <w:t>날짜검증,</w:t>
            </w:r>
            <w:r>
              <w:t xml:space="preserve"> </w:t>
            </w:r>
            <w:r>
              <w:rPr>
                <w:rFonts w:hint="eastAsia"/>
              </w:rPr>
              <w:t>코드검증,</w:t>
            </w:r>
            <w:r>
              <w:t xml:space="preserve"> </w:t>
            </w:r>
            <w:r>
              <w:rPr>
                <w:rFonts w:hint="eastAsia"/>
              </w:rPr>
              <w:t>관계검증 기능</w:t>
            </w:r>
          </w:p>
          <w:p w:rsidR="005C42E3" w:rsidRDefault="005C42E3" w:rsidP="00C36D38">
            <w:pPr>
              <w:pStyle w:val="a"/>
              <w:numPr>
                <w:ilvl w:val="0"/>
                <w:numId w:val="25"/>
              </w:numPr>
              <w:wordWrap/>
              <w:ind w:right="200"/>
            </w:pPr>
            <w:r>
              <w:rPr>
                <w:rFonts w:hint="eastAsia"/>
              </w:rPr>
              <w:t>업무규칙(</w:t>
            </w:r>
            <w:r>
              <w:t xml:space="preserve">BR) </w:t>
            </w:r>
            <w:r>
              <w:rPr>
                <w:rFonts w:hint="eastAsia"/>
              </w:rPr>
              <w:t>관리 기능</w:t>
            </w:r>
          </w:p>
          <w:p w:rsidR="005C42E3" w:rsidRDefault="005C42E3" w:rsidP="00C36D38">
            <w:pPr>
              <w:pStyle w:val="a"/>
              <w:wordWrap/>
              <w:ind w:left="600" w:right="200"/>
            </w:pPr>
            <w:r>
              <w:rPr>
                <w:rFonts w:hint="eastAsia"/>
              </w:rPr>
              <w:t>데이터 품질검증 작업 관리</w:t>
            </w:r>
          </w:p>
          <w:p w:rsidR="005C42E3" w:rsidRDefault="005C42E3" w:rsidP="00C36D38">
            <w:pPr>
              <w:pStyle w:val="a"/>
              <w:numPr>
                <w:ilvl w:val="0"/>
                <w:numId w:val="25"/>
              </w:numPr>
              <w:wordWrap/>
              <w:ind w:right="200"/>
            </w:pPr>
            <w:r>
              <w:rPr>
                <w:rFonts w:hint="eastAsia"/>
              </w:rPr>
              <w:t>데이터 품질검증 수행</w:t>
            </w:r>
          </w:p>
          <w:p w:rsidR="005C42E3" w:rsidRDefault="005C42E3" w:rsidP="00C36D38">
            <w:pPr>
              <w:pStyle w:val="a"/>
              <w:numPr>
                <w:ilvl w:val="0"/>
                <w:numId w:val="25"/>
              </w:numPr>
              <w:wordWrap/>
              <w:ind w:right="200"/>
            </w:pPr>
            <w:r>
              <w:rPr>
                <w:rFonts w:hint="eastAsia"/>
              </w:rPr>
              <w:t>진행상황에 대한 모니터링</w:t>
            </w:r>
          </w:p>
          <w:p w:rsidR="005C42E3" w:rsidRDefault="005C42E3" w:rsidP="00C36D38">
            <w:pPr>
              <w:pStyle w:val="a"/>
              <w:numPr>
                <w:ilvl w:val="0"/>
                <w:numId w:val="25"/>
              </w:numPr>
              <w:wordWrap/>
              <w:ind w:right="200"/>
            </w:pPr>
            <w:r>
              <w:rPr>
                <w:rFonts w:hint="eastAsia"/>
              </w:rPr>
              <w:t>데이터 검증 스케줄 설계 및 실행 등 프로세스 관리</w:t>
            </w:r>
          </w:p>
          <w:p w:rsidR="005C42E3" w:rsidRDefault="005C42E3" w:rsidP="00C36D38">
            <w:pPr>
              <w:pStyle w:val="a"/>
              <w:wordWrap/>
              <w:ind w:right="200"/>
            </w:pPr>
            <w:r>
              <w:rPr>
                <w:rFonts w:hint="eastAsia"/>
              </w:rPr>
              <w:t>지원기능</w:t>
            </w:r>
          </w:p>
          <w:p w:rsidR="005C42E3" w:rsidRDefault="005C42E3" w:rsidP="00C36D38">
            <w:pPr>
              <w:pStyle w:val="a"/>
              <w:numPr>
                <w:ilvl w:val="0"/>
                <w:numId w:val="25"/>
              </w:numPr>
              <w:wordWrap/>
              <w:ind w:right="200"/>
            </w:pPr>
            <w:r>
              <w:rPr>
                <w:rFonts w:hint="eastAsia"/>
              </w:rPr>
              <w:t xml:space="preserve">워크플로우 관리 </w:t>
            </w:r>
            <w:r>
              <w:t xml:space="preserve">: </w:t>
            </w:r>
            <w:r>
              <w:rPr>
                <w:rFonts w:hint="eastAsia"/>
              </w:rPr>
              <w:t>품질관리 분석,</w:t>
            </w:r>
            <w:r>
              <w:t xml:space="preserve"> </w:t>
            </w:r>
            <w:r>
              <w:rPr>
                <w:rFonts w:hint="eastAsia"/>
              </w:rPr>
              <w:t>진단,</w:t>
            </w:r>
            <w:r>
              <w:t xml:space="preserve"> </w:t>
            </w:r>
            <w:r>
              <w:rPr>
                <w:rFonts w:hint="eastAsia"/>
              </w:rPr>
              <w:t>통제 프로세스에 대한 워크플로우 정의 및 통제</w:t>
            </w:r>
          </w:p>
          <w:p w:rsidR="005C42E3" w:rsidRPr="00B972C5" w:rsidRDefault="005C42E3" w:rsidP="00C36D38">
            <w:pPr>
              <w:pStyle w:val="a"/>
              <w:numPr>
                <w:ilvl w:val="0"/>
                <w:numId w:val="25"/>
              </w:numPr>
              <w:wordWrap/>
              <w:ind w:right="200"/>
            </w:pPr>
            <w:r>
              <w:rPr>
                <w:rFonts w:hint="eastAsia"/>
              </w:rPr>
              <w:t xml:space="preserve">사용자 관리 </w:t>
            </w:r>
            <w:r>
              <w:t xml:space="preserve">: </w:t>
            </w:r>
            <w:r>
              <w:rPr>
                <w:rFonts w:hint="eastAsia"/>
              </w:rPr>
              <w:t>품질담당자에 대한 사용자 및 권한 등록</w:t>
            </w:r>
          </w:p>
        </w:tc>
      </w:tr>
      <w:tr w:rsidR="005C42E3" w:rsidTr="00BA12B0">
        <w:tc>
          <w:tcPr>
            <w:tcW w:w="1963" w:type="dxa"/>
          </w:tcPr>
          <w:p w:rsidR="005C42E3" w:rsidRDefault="005C42E3" w:rsidP="00C36D38">
            <w:pPr>
              <w:wordWrap/>
            </w:pPr>
            <w:r>
              <w:rPr>
                <w:rFonts w:hint="eastAsia"/>
              </w:rPr>
              <w:t>산출물</w:t>
            </w:r>
          </w:p>
        </w:tc>
        <w:tc>
          <w:tcPr>
            <w:tcW w:w="6753" w:type="dxa"/>
          </w:tcPr>
          <w:p w:rsidR="005C42E3" w:rsidRPr="004D5B49" w:rsidRDefault="005C42E3" w:rsidP="00C36D38">
            <w:pPr>
              <w:pStyle w:val="a"/>
              <w:wordWrap/>
              <w:ind w:right="200"/>
            </w:pPr>
            <w:r>
              <w:rPr>
                <w:rFonts w:hint="eastAsia"/>
              </w:rPr>
              <w:t>품질관리 시스템 설명서</w:t>
            </w:r>
          </w:p>
        </w:tc>
      </w:tr>
    </w:tbl>
    <w:p w:rsidR="008A37E7" w:rsidRPr="005C42E3" w:rsidRDefault="008A37E7" w:rsidP="00C36D38">
      <w:pPr>
        <w:wordWrap/>
      </w:pPr>
    </w:p>
    <w:sectPr w:rsidR="008A37E7" w:rsidRPr="005C42E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0FD" w:rsidRDefault="00C900FD" w:rsidP="00D17488">
      <w:pPr>
        <w:spacing w:after="0" w:line="240" w:lineRule="auto"/>
      </w:pPr>
      <w:r>
        <w:separator/>
      </w:r>
    </w:p>
  </w:endnote>
  <w:endnote w:type="continuationSeparator" w:id="0">
    <w:p w:rsidR="00C900FD" w:rsidRDefault="00C900FD" w:rsidP="00D17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고딕">
    <w:altName w:val="맑은 고딕 Semilight"/>
    <w:charset w:val="81"/>
    <w:family w:val="swiss"/>
    <w:pitch w:val="variable"/>
    <w:sig w:usb0="00000000" w:usb1="29D7FCFB" w:usb2="00000010" w:usb3="00000000" w:csb0="00280001" w:csb1="00000000"/>
  </w:font>
  <w:font w:name="휴먼명조">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0FD" w:rsidRDefault="00C900FD" w:rsidP="00D17488">
      <w:pPr>
        <w:spacing w:after="0" w:line="240" w:lineRule="auto"/>
      </w:pPr>
      <w:r>
        <w:separator/>
      </w:r>
    </w:p>
  </w:footnote>
  <w:footnote w:type="continuationSeparator" w:id="0">
    <w:p w:rsidR="00C900FD" w:rsidRDefault="00C900FD" w:rsidP="00D17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A62"/>
    <w:multiLevelType w:val="hybridMultilevel"/>
    <w:tmpl w:val="D12CFA92"/>
    <w:lvl w:ilvl="0" w:tplc="F2D8D5A6">
      <w:start w:val="1"/>
      <w:numFmt w:val="bullet"/>
      <w:pStyle w:val="a"/>
      <w:lvlText w:val=""/>
      <w:lvlJc w:val="left"/>
      <w:pPr>
        <w:ind w:left="541" w:hanging="400"/>
      </w:pPr>
      <w:rPr>
        <w:rFonts w:ascii="Wingdings" w:hAnsi="Wingdings" w:hint="default"/>
      </w:rPr>
    </w:lvl>
    <w:lvl w:ilvl="1" w:tplc="80AE1B26">
      <w:numFmt w:val="bullet"/>
      <w:lvlText w:val="-"/>
      <w:lvlJc w:val="left"/>
      <w:pPr>
        <w:ind w:left="1200" w:hanging="40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80AE1B26">
      <w:numFmt w:val="bullet"/>
      <w:lvlText w:val="-"/>
      <w:lvlJc w:val="left"/>
      <w:pPr>
        <w:ind w:left="2000" w:hanging="400"/>
      </w:pPr>
      <w:rPr>
        <w:rFonts w:ascii="맑은 고딕" w:eastAsia="맑은 고딕" w:hAnsi="맑은 고딕" w:cstheme="minorBidi" w:hint="eastAsia"/>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9F62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78937E5"/>
    <w:multiLevelType w:val="hybridMultilevel"/>
    <w:tmpl w:val="C2D88788"/>
    <w:lvl w:ilvl="0" w:tplc="B3AC4F42">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DD77EF"/>
    <w:multiLevelType w:val="hybridMultilevel"/>
    <w:tmpl w:val="A36263A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0960787"/>
    <w:multiLevelType w:val="hybridMultilevel"/>
    <w:tmpl w:val="9F56133A"/>
    <w:lvl w:ilvl="0" w:tplc="FD2C07F4">
      <w:start w:val="3"/>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5" w15:restartNumberingAfterBreak="0">
    <w:nsid w:val="1A3063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6C63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3C238D"/>
    <w:multiLevelType w:val="hybridMultilevel"/>
    <w:tmpl w:val="5672DBC6"/>
    <w:lvl w:ilvl="0" w:tplc="14A2FA8C">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2AAE0B44"/>
    <w:multiLevelType w:val="hybridMultilevel"/>
    <w:tmpl w:val="D040E378"/>
    <w:lvl w:ilvl="0" w:tplc="152EC29C">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9" w15:restartNumberingAfterBreak="0">
    <w:nsid w:val="31C92484"/>
    <w:multiLevelType w:val="multilevel"/>
    <w:tmpl w:val="BC8E335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931F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C43BFB"/>
    <w:multiLevelType w:val="multilevel"/>
    <w:tmpl w:val="EB7EFD3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12" w15:restartNumberingAfterBreak="0">
    <w:nsid w:val="54022225"/>
    <w:multiLevelType w:val="hybridMultilevel"/>
    <w:tmpl w:val="6C6ABFF0"/>
    <w:lvl w:ilvl="0" w:tplc="719CFD8C">
      <w:start w:val="3"/>
      <w:numFmt w:val="bullet"/>
      <w:lvlText w:val="-"/>
      <w:lvlJc w:val="left"/>
      <w:pPr>
        <w:ind w:left="960" w:hanging="360"/>
      </w:pPr>
      <w:rPr>
        <w:rFonts w:ascii="맑은 고딕" w:eastAsia="맑은 고딕" w:hAnsi="맑은 고딕" w:cstheme="minorBidi" w:hint="eastAsia"/>
        <w:w w:val="95"/>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3" w15:restartNumberingAfterBreak="0">
    <w:nsid w:val="65AD7344"/>
    <w:multiLevelType w:val="hybridMultilevel"/>
    <w:tmpl w:val="8E4A3DCA"/>
    <w:lvl w:ilvl="0" w:tplc="956AA0EA">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704439B"/>
    <w:multiLevelType w:val="multilevel"/>
    <w:tmpl w:val="24008B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EF04A00"/>
    <w:multiLevelType w:val="hybridMultilevel"/>
    <w:tmpl w:val="DA8E36B4"/>
    <w:lvl w:ilvl="0" w:tplc="80AE1B26">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6" w15:restartNumberingAfterBreak="0">
    <w:nsid w:val="6F654BC7"/>
    <w:multiLevelType w:val="hybridMultilevel"/>
    <w:tmpl w:val="CDACC364"/>
    <w:lvl w:ilvl="0" w:tplc="463CBBD2">
      <w:start w:val="3"/>
      <w:numFmt w:val="bullet"/>
      <w:lvlText w:val="-"/>
      <w:lvlJc w:val="left"/>
      <w:pPr>
        <w:ind w:left="851" w:hanging="251"/>
      </w:pPr>
      <w:rPr>
        <w:rFonts w:ascii="맑은 고딕" w:eastAsia="맑은 고딕" w:hAnsi="맑은 고딕" w:cstheme="minorBidi" w:hint="eastAsia"/>
        <w:w w:val="95"/>
      </w:rPr>
    </w:lvl>
    <w:lvl w:ilvl="1" w:tplc="04090003">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7" w15:restartNumberingAfterBreak="0">
    <w:nsid w:val="7DA73E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3"/>
  </w:num>
  <w:num w:numId="3">
    <w:abstractNumId w:val="5"/>
  </w:num>
  <w:num w:numId="4">
    <w:abstractNumId w:val="6"/>
  </w:num>
  <w:num w:numId="5">
    <w:abstractNumId w:val="10"/>
  </w:num>
  <w:num w:numId="6">
    <w:abstractNumId w:val="2"/>
  </w:num>
  <w:num w:numId="7">
    <w:abstractNumId w:val="8"/>
  </w:num>
  <w:num w:numId="8">
    <w:abstractNumId w:val="9"/>
  </w:num>
  <w:num w:numId="9">
    <w:abstractNumId w:val="1"/>
  </w:num>
  <w:num w:numId="10">
    <w:abstractNumId w:val="17"/>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6"/>
  </w:num>
  <w:num w:numId="26">
    <w:abstractNumId w:val="7"/>
  </w:num>
  <w:num w:numId="27">
    <w:abstractNumId w:val="0"/>
  </w:num>
  <w:num w:numId="28">
    <w:abstractNumId w:val="14"/>
  </w:num>
  <w:num w:numId="29">
    <w:abstractNumId w:val="15"/>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F4"/>
    <w:rsid w:val="00006092"/>
    <w:rsid w:val="00022892"/>
    <w:rsid w:val="000231FA"/>
    <w:rsid w:val="000326A9"/>
    <w:rsid w:val="00045C32"/>
    <w:rsid w:val="00053376"/>
    <w:rsid w:val="00096996"/>
    <w:rsid w:val="000A2E86"/>
    <w:rsid w:val="000B0B41"/>
    <w:rsid w:val="000B288A"/>
    <w:rsid w:val="000D444C"/>
    <w:rsid w:val="00102736"/>
    <w:rsid w:val="00107A9E"/>
    <w:rsid w:val="00110C50"/>
    <w:rsid w:val="0011681B"/>
    <w:rsid w:val="00132224"/>
    <w:rsid w:val="00141CD1"/>
    <w:rsid w:val="00152A2E"/>
    <w:rsid w:val="001556AF"/>
    <w:rsid w:val="00155F09"/>
    <w:rsid w:val="00191EC9"/>
    <w:rsid w:val="001B41AB"/>
    <w:rsid w:val="001E223D"/>
    <w:rsid w:val="00227F61"/>
    <w:rsid w:val="0026362A"/>
    <w:rsid w:val="002664A1"/>
    <w:rsid w:val="00272733"/>
    <w:rsid w:val="00295425"/>
    <w:rsid w:val="002A59B0"/>
    <w:rsid w:val="002A6B72"/>
    <w:rsid w:val="002B32F3"/>
    <w:rsid w:val="002D550E"/>
    <w:rsid w:val="002F6359"/>
    <w:rsid w:val="002F6845"/>
    <w:rsid w:val="00312E55"/>
    <w:rsid w:val="003143CA"/>
    <w:rsid w:val="00321CA3"/>
    <w:rsid w:val="00346419"/>
    <w:rsid w:val="00372A32"/>
    <w:rsid w:val="003A5E67"/>
    <w:rsid w:val="003B06D2"/>
    <w:rsid w:val="003D4D0E"/>
    <w:rsid w:val="003E764B"/>
    <w:rsid w:val="003F1FEF"/>
    <w:rsid w:val="00402353"/>
    <w:rsid w:val="00402A4F"/>
    <w:rsid w:val="004126A7"/>
    <w:rsid w:val="00420BCC"/>
    <w:rsid w:val="00460CCE"/>
    <w:rsid w:val="00486C6A"/>
    <w:rsid w:val="00493020"/>
    <w:rsid w:val="004A4348"/>
    <w:rsid w:val="004E7369"/>
    <w:rsid w:val="00502EE0"/>
    <w:rsid w:val="00520965"/>
    <w:rsid w:val="00553174"/>
    <w:rsid w:val="005543EF"/>
    <w:rsid w:val="00561F18"/>
    <w:rsid w:val="005873BB"/>
    <w:rsid w:val="005A115A"/>
    <w:rsid w:val="005A1D0C"/>
    <w:rsid w:val="005A496A"/>
    <w:rsid w:val="005C42E3"/>
    <w:rsid w:val="005D2968"/>
    <w:rsid w:val="005E7751"/>
    <w:rsid w:val="005E79D7"/>
    <w:rsid w:val="006063B5"/>
    <w:rsid w:val="00621A2F"/>
    <w:rsid w:val="006379F2"/>
    <w:rsid w:val="00641852"/>
    <w:rsid w:val="006448D4"/>
    <w:rsid w:val="00670CE8"/>
    <w:rsid w:val="006A0FDC"/>
    <w:rsid w:val="006A3069"/>
    <w:rsid w:val="006C3A28"/>
    <w:rsid w:val="006E2034"/>
    <w:rsid w:val="006E78A8"/>
    <w:rsid w:val="006F53CF"/>
    <w:rsid w:val="0070104F"/>
    <w:rsid w:val="00705D2D"/>
    <w:rsid w:val="007163F8"/>
    <w:rsid w:val="00742684"/>
    <w:rsid w:val="00744D5B"/>
    <w:rsid w:val="0075063D"/>
    <w:rsid w:val="00750793"/>
    <w:rsid w:val="007814D5"/>
    <w:rsid w:val="007A23EA"/>
    <w:rsid w:val="007E0333"/>
    <w:rsid w:val="00810F0E"/>
    <w:rsid w:val="00833EBF"/>
    <w:rsid w:val="00836CFB"/>
    <w:rsid w:val="0084536E"/>
    <w:rsid w:val="008A37E7"/>
    <w:rsid w:val="008B6F9D"/>
    <w:rsid w:val="008C5E8D"/>
    <w:rsid w:val="008E5208"/>
    <w:rsid w:val="008E54C0"/>
    <w:rsid w:val="008F52F7"/>
    <w:rsid w:val="009009EF"/>
    <w:rsid w:val="00914BC6"/>
    <w:rsid w:val="00922D02"/>
    <w:rsid w:val="0095738B"/>
    <w:rsid w:val="0097103A"/>
    <w:rsid w:val="009A505D"/>
    <w:rsid w:val="009B4DBF"/>
    <w:rsid w:val="009B72DB"/>
    <w:rsid w:val="009C6990"/>
    <w:rsid w:val="00A01F69"/>
    <w:rsid w:val="00A250D4"/>
    <w:rsid w:val="00A30DF8"/>
    <w:rsid w:val="00A8039F"/>
    <w:rsid w:val="00A94809"/>
    <w:rsid w:val="00A957EE"/>
    <w:rsid w:val="00AB126C"/>
    <w:rsid w:val="00AD635C"/>
    <w:rsid w:val="00B067ED"/>
    <w:rsid w:val="00B07F28"/>
    <w:rsid w:val="00B15C25"/>
    <w:rsid w:val="00B80B8D"/>
    <w:rsid w:val="00B92B3E"/>
    <w:rsid w:val="00B972C5"/>
    <w:rsid w:val="00BB06F4"/>
    <w:rsid w:val="00C078B8"/>
    <w:rsid w:val="00C2560C"/>
    <w:rsid w:val="00C36D38"/>
    <w:rsid w:val="00C4054C"/>
    <w:rsid w:val="00C55E2F"/>
    <w:rsid w:val="00C80A51"/>
    <w:rsid w:val="00C900FD"/>
    <w:rsid w:val="00C9715A"/>
    <w:rsid w:val="00CA593C"/>
    <w:rsid w:val="00CF43CE"/>
    <w:rsid w:val="00CF4964"/>
    <w:rsid w:val="00D0254E"/>
    <w:rsid w:val="00D17488"/>
    <w:rsid w:val="00D20F83"/>
    <w:rsid w:val="00D21651"/>
    <w:rsid w:val="00D360A2"/>
    <w:rsid w:val="00D62CF4"/>
    <w:rsid w:val="00D66533"/>
    <w:rsid w:val="00D838E9"/>
    <w:rsid w:val="00DA6E8A"/>
    <w:rsid w:val="00DC11F5"/>
    <w:rsid w:val="00DF37DA"/>
    <w:rsid w:val="00E22860"/>
    <w:rsid w:val="00E3729D"/>
    <w:rsid w:val="00E60E59"/>
    <w:rsid w:val="00E66CBA"/>
    <w:rsid w:val="00E71033"/>
    <w:rsid w:val="00E71118"/>
    <w:rsid w:val="00E849D9"/>
    <w:rsid w:val="00EA0CB3"/>
    <w:rsid w:val="00EA36EE"/>
    <w:rsid w:val="00EA6E72"/>
    <w:rsid w:val="00EA7231"/>
    <w:rsid w:val="00EC1F9F"/>
    <w:rsid w:val="00ED45C8"/>
    <w:rsid w:val="00EE5C21"/>
    <w:rsid w:val="00EF6423"/>
    <w:rsid w:val="00EF6EB6"/>
    <w:rsid w:val="00F06296"/>
    <w:rsid w:val="00F352AF"/>
    <w:rsid w:val="00F36AFC"/>
    <w:rsid w:val="00F41A82"/>
    <w:rsid w:val="00F52A7A"/>
    <w:rsid w:val="00F53F05"/>
    <w:rsid w:val="00F67B4C"/>
    <w:rsid w:val="00F7384F"/>
    <w:rsid w:val="00FC0428"/>
    <w:rsid w:val="00FF25C1"/>
    <w:rsid w:val="00FF5C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CB75"/>
  <w15:chartTrackingRefBased/>
  <w15:docId w15:val="{7F23D14C-E723-442D-8D52-E9F3B7CA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0BCC"/>
    <w:pPr>
      <w:widowControl w:val="0"/>
      <w:wordWrap w:val="0"/>
      <w:autoSpaceDE w:val="0"/>
      <w:autoSpaceDN w:val="0"/>
    </w:pPr>
  </w:style>
  <w:style w:type="paragraph" w:styleId="1">
    <w:name w:val="heading 1"/>
    <w:basedOn w:val="a0"/>
    <w:next w:val="a0"/>
    <w:link w:val="1Char"/>
    <w:uiPriority w:val="9"/>
    <w:qFormat/>
    <w:rsid w:val="004E7369"/>
    <w:pPr>
      <w:keepNext/>
      <w:numPr>
        <w:numId w:val="11"/>
      </w:numPr>
      <w:ind w:leftChars="100" w:left="100" w:rightChars="100" w:right="100"/>
      <w:jc w:val="left"/>
      <w:outlineLvl w:val="0"/>
    </w:pPr>
    <w:rPr>
      <w:rFonts w:asciiTheme="majorHAnsi" w:eastAsiaTheme="majorEastAsia" w:hAnsiTheme="majorHAnsi" w:cstheme="majorBidi"/>
      <w:b/>
      <w:sz w:val="24"/>
      <w:szCs w:val="28"/>
    </w:rPr>
  </w:style>
  <w:style w:type="paragraph" w:styleId="2">
    <w:name w:val="heading 2"/>
    <w:basedOn w:val="a0"/>
    <w:link w:val="2Char"/>
    <w:uiPriority w:val="9"/>
    <w:unhideWhenUsed/>
    <w:qFormat/>
    <w:rsid w:val="005873BB"/>
    <w:pPr>
      <w:keepNext/>
      <w:numPr>
        <w:ilvl w:val="1"/>
        <w:numId w:val="11"/>
      </w:numPr>
      <w:ind w:leftChars="100" w:left="100" w:rightChars="100" w:right="100"/>
      <w:jc w:val="left"/>
      <w:outlineLvl w:val="1"/>
    </w:pPr>
    <w:rPr>
      <w:rFonts w:asciiTheme="majorHAnsi" w:eastAsiaTheme="majorEastAsia" w:hAnsiTheme="majorHAnsi" w:cstheme="majorBidi"/>
      <w:b/>
      <w:sz w:val="22"/>
    </w:rPr>
  </w:style>
  <w:style w:type="paragraph" w:styleId="3">
    <w:name w:val="heading 3"/>
    <w:basedOn w:val="a0"/>
    <w:next w:val="a0"/>
    <w:link w:val="3Char"/>
    <w:uiPriority w:val="9"/>
    <w:unhideWhenUsed/>
    <w:qFormat/>
    <w:rsid w:val="00D62CF4"/>
    <w:pPr>
      <w:keepNext/>
      <w:numPr>
        <w:ilvl w:val="2"/>
        <w:numId w:val="11"/>
      </w:numPr>
      <w:outlineLvl w:val="2"/>
    </w:pPr>
    <w:rPr>
      <w:rFonts w:asciiTheme="majorHAnsi" w:eastAsiaTheme="majorEastAsia" w:hAnsiTheme="majorHAnsi" w:cstheme="majorBidi"/>
    </w:rPr>
  </w:style>
  <w:style w:type="paragraph" w:styleId="4">
    <w:name w:val="heading 4"/>
    <w:basedOn w:val="a0"/>
    <w:next w:val="a0"/>
    <w:link w:val="4Char"/>
    <w:uiPriority w:val="9"/>
    <w:unhideWhenUsed/>
    <w:qFormat/>
    <w:rsid w:val="00EE5C21"/>
    <w:pPr>
      <w:keepNext/>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62CF4"/>
    <w:pPr>
      <w:ind w:leftChars="400" w:left="800"/>
    </w:pPr>
  </w:style>
  <w:style w:type="paragraph" w:styleId="a5">
    <w:name w:val="Title"/>
    <w:basedOn w:val="a0"/>
    <w:next w:val="a0"/>
    <w:link w:val="Char"/>
    <w:uiPriority w:val="10"/>
    <w:qFormat/>
    <w:rsid w:val="002D550E"/>
    <w:pPr>
      <w:spacing w:before="240" w:after="120"/>
      <w:ind w:leftChars="100" w:left="100" w:rightChars="100" w:right="100"/>
      <w:jc w:val="left"/>
      <w:outlineLvl w:val="0"/>
    </w:pPr>
    <w:rPr>
      <w:rFonts w:asciiTheme="majorHAnsi" w:eastAsiaTheme="majorEastAsia" w:hAnsiTheme="majorHAnsi" w:cstheme="majorBidi"/>
      <w:b/>
      <w:bCs/>
      <w:sz w:val="28"/>
      <w:szCs w:val="32"/>
    </w:rPr>
  </w:style>
  <w:style w:type="character" w:customStyle="1" w:styleId="Char">
    <w:name w:val="제목 Char"/>
    <w:basedOn w:val="a1"/>
    <w:link w:val="a5"/>
    <w:uiPriority w:val="10"/>
    <w:rsid w:val="002D550E"/>
    <w:rPr>
      <w:rFonts w:asciiTheme="majorHAnsi" w:eastAsiaTheme="majorEastAsia" w:hAnsiTheme="majorHAnsi" w:cstheme="majorBidi"/>
      <w:b/>
      <w:bCs/>
      <w:sz w:val="28"/>
      <w:szCs w:val="32"/>
    </w:rPr>
  </w:style>
  <w:style w:type="character" w:customStyle="1" w:styleId="2Char">
    <w:name w:val="제목 2 Char"/>
    <w:basedOn w:val="a1"/>
    <w:link w:val="2"/>
    <w:uiPriority w:val="9"/>
    <w:rsid w:val="005873BB"/>
    <w:rPr>
      <w:rFonts w:asciiTheme="majorHAnsi" w:eastAsiaTheme="majorEastAsia" w:hAnsiTheme="majorHAnsi" w:cstheme="majorBidi"/>
      <w:b/>
      <w:sz w:val="22"/>
    </w:rPr>
  </w:style>
  <w:style w:type="character" w:customStyle="1" w:styleId="1Char">
    <w:name w:val="제목 1 Char"/>
    <w:basedOn w:val="a1"/>
    <w:link w:val="1"/>
    <w:uiPriority w:val="9"/>
    <w:rsid w:val="004E7369"/>
    <w:rPr>
      <w:rFonts w:asciiTheme="majorHAnsi" w:eastAsiaTheme="majorEastAsia" w:hAnsiTheme="majorHAnsi" w:cstheme="majorBidi"/>
      <w:b/>
      <w:sz w:val="24"/>
      <w:szCs w:val="28"/>
    </w:rPr>
  </w:style>
  <w:style w:type="paragraph" w:styleId="TOC">
    <w:name w:val="TOC Heading"/>
    <w:basedOn w:val="1"/>
    <w:next w:val="a0"/>
    <w:uiPriority w:val="39"/>
    <w:unhideWhenUsed/>
    <w:qFormat/>
    <w:rsid w:val="00520965"/>
    <w:pPr>
      <w:keepLines/>
      <w:widowControl/>
      <w:numPr>
        <w:numId w:val="0"/>
      </w:numPr>
      <w:wordWrap/>
      <w:autoSpaceDE/>
      <w:autoSpaceDN/>
      <w:spacing w:before="240" w:after="0"/>
      <w:outlineLvl w:val="9"/>
    </w:pPr>
    <w:rPr>
      <w:color w:val="2E74B5" w:themeColor="accent1" w:themeShade="BF"/>
      <w:kern w:val="0"/>
      <w:sz w:val="32"/>
      <w:szCs w:val="32"/>
    </w:rPr>
  </w:style>
  <w:style w:type="paragraph" w:styleId="10">
    <w:name w:val="toc 1"/>
    <w:basedOn w:val="a0"/>
    <w:next w:val="a0"/>
    <w:autoRedefine/>
    <w:uiPriority w:val="39"/>
    <w:unhideWhenUsed/>
    <w:rsid w:val="00D62CF4"/>
  </w:style>
  <w:style w:type="paragraph" w:styleId="20">
    <w:name w:val="toc 2"/>
    <w:basedOn w:val="a0"/>
    <w:next w:val="a0"/>
    <w:autoRedefine/>
    <w:uiPriority w:val="39"/>
    <w:unhideWhenUsed/>
    <w:rsid w:val="00D62CF4"/>
    <w:pPr>
      <w:ind w:leftChars="200" w:left="425"/>
    </w:pPr>
  </w:style>
  <w:style w:type="character" w:styleId="a6">
    <w:name w:val="Hyperlink"/>
    <w:basedOn w:val="a1"/>
    <w:uiPriority w:val="99"/>
    <w:unhideWhenUsed/>
    <w:rsid w:val="00D62CF4"/>
    <w:rPr>
      <w:color w:val="0563C1" w:themeColor="hyperlink"/>
      <w:u w:val="single"/>
    </w:rPr>
  </w:style>
  <w:style w:type="character" w:customStyle="1" w:styleId="3Char">
    <w:name w:val="제목 3 Char"/>
    <w:basedOn w:val="a1"/>
    <w:link w:val="3"/>
    <w:uiPriority w:val="9"/>
    <w:rsid w:val="00D62CF4"/>
    <w:rPr>
      <w:rFonts w:asciiTheme="majorHAnsi" w:eastAsiaTheme="majorEastAsia" w:hAnsiTheme="majorHAnsi" w:cstheme="majorBidi"/>
    </w:rPr>
  </w:style>
  <w:style w:type="paragraph" w:styleId="30">
    <w:name w:val="toc 3"/>
    <w:basedOn w:val="a0"/>
    <w:next w:val="a0"/>
    <w:autoRedefine/>
    <w:uiPriority w:val="39"/>
    <w:unhideWhenUsed/>
    <w:rsid w:val="00D62CF4"/>
    <w:pPr>
      <w:ind w:leftChars="400" w:left="850"/>
    </w:pPr>
  </w:style>
  <w:style w:type="paragraph" w:customStyle="1" w:styleId="b2en1">
    <w:name w:val="[b2en] 1. 제목"/>
    <w:basedOn w:val="1"/>
    <w:link w:val="b2en1Char"/>
    <w:rsid w:val="004E7369"/>
    <w:pPr>
      <w:ind w:leftChars="0" w:left="0" w:rightChars="0" w:right="0"/>
      <w:jc w:val="both"/>
    </w:pPr>
    <w:rPr>
      <w:rFonts w:ascii="나눔고딕" w:eastAsiaTheme="minorEastAsia" w:hAnsi="나눔고딕"/>
      <w:szCs w:val="32"/>
    </w:rPr>
  </w:style>
  <w:style w:type="character" w:customStyle="1" w:styleId="b2en1Char">
    <w:name w:val="[b2en] 1. 제목 Char"/>
    <w:basedOn w:val="a1"/>
    <w:link w:val="b2en1"/>
    <w:rsid w:val="004E7369"/>
    <w:rPr>
      <w:rFonts w:ascii="나눔고딕" w:hAnsi="나눔고딕" w:cstheme="majorBidi"/>
      <w:b/>
      <w:sz w:val="24"/>
      <w:szCs w:val="32"/>
    </w:rPr>
  </w:style>
  <w:style w:type="paragraph" w:customStyle="1" w:styleId="b2en11">
    <w:name w:val="[b2en] 1.1. 제목"/>
    <w:basedOn w:val="2"/>
    <w:rsid w:val="004E7369"/>
    <w:pPr>
      <w:ind w:leftChars="0" w:left="567" w:rightChars="0" w:right="0"/>
      <w:jc w:val="both"/>
    </w:pPr>
    <w:rPr>
      <w:rFonts w:ascii="나눔고딕" w:eastAsia="나눔고딕" w:hAnsi="나눔고딕"/>
      <w:b w:val="0"/>
      <w:szCs w:val="28"/>
    </w:rPr>
  </w:style>
  <w:style w:type="character" w:styleId="a7">
    <w:name w:val="Strong"/>
    <w:basedOn w:val="a1"/>
    <w:uiPriority w:val="22"/>
    <w:qFormat/>
    <w:rsid w:val="002D550E"/>
    <w:rPr>
      <w:rFonts w:eastAsiaTheme="majorEastAsia"/>
      <w:b/>
      <w:bCs/>
      <w:sz w:val="28"/>
    </w:rPr>
  </w:style>
  <w:style w:type="paragraph" w:customStyle="1" w:styleId="a">
    <w:name w:val="본문글머리"/>
    <w:basedOn w:val="a0"/>
    <w:link w:val="Char0"/>
    <w:qFormat/>
    <w:rsid w:val="00520965"/>
    <w:pPr>
      <w:numPr>
        <w:numId w:val="12"/>
      </w:numPr>
      <w:ind w:rightChars="100" w:right="100"/>
    </w:pPr>
  </w:style>
  <w:style w:type="table" w:styleId="a8">
    <w:name w:val="Table Grid"/>
    <w:basedOn w:val="a2"/>
    <w:uiPriority w:val="39"/>
    <w:rsid w:val="0010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본문글머리 Char"/>
    <w:basedOn w:val="a1"/>
    <w:link w:val="a"/>
    <w:rsid w:val="00520965"/>
  </w:style>
  <w:style w:type="character" w:customStyle="1" w:styleId="4Char">
    <w:name w:val="제목 4 Char"/>
    <w:basedOn w:val="a1"/>
    <w:link w:val="4"/>
    <w:uiPriority w:val="9"/>
    <w:rsid w:val="00EE5C21"/>
    <w:rPr>
      <w:b/>
      <w:bCs/>
    </w:rPr>
  </w:style>
  <w:style w:type="paragraph" w:customStyle="1" w:styleId="a9">
    <w:name w:val="표안(좌측)"/>
    <w:basedOn w:val="a0"/>
    <w:rsid w:val="00227F61"/>
    <w:pPr>
      <w:spacing w:after="0" w:line="312" w:lineRule="auto"/>
      <w:textAlignment w:val="baseline"/>
    </w:pPr>
    <w:rPr>
      <w:rFonts w:ascii="휴먼명조" w:eastAsia="굴림" w:hAnsi="굴림" w:cs="굴림"/>
      <w:color w:val="000000"/>
      <w:spacing w:val="-10"/>
      <w:w w:val="95"/>
      <w:kern w:val="0"/>
      <w:sz w:val="26"/>
      <w:szCs w:val="26"/>
    </w:rPr>
  </w:style>
  <w:style w:type="paragraph" w:customStyle="1" w:styleId="aa">
    <w:name w:val="표안(중앙)"/>
    <w:basedOn w:val="a0"/>
    <w:rsid w:val="00D21651"/>
    <w:pPr>
      <w:wordWrap/>
      <w:spacing w:after="0" w:line="360" w:lineRule="auto"/>
      <w:jc w:val="center"/>
      <w:textAlignment w:val="baseline"/>
    </w:pPr>
    <w:rPr>
      <w:rFonts w:ascii="휴먼명조" w:eastAsia="굴림" w:hAnsi="굴림" w:cs="굴림"/>
      <w:color w:val="000000"/>
      <w:spacing w:val="-10"/>
      <w:w w:val="95"/>
      <w:kern w:val="0"/>
      <w:sz w:val="28"/>
      <w:szCs w:val="28"/>
    </w:rPr>
  </w:style>
  <w:style w:type="paragraph" w:customStyle="1" w:styleId="MsoListParagraph0">
    <w:name w:val="MsoListParagraph"/>
    <w:basedOn w:val="a0"/>
    <w:rsid w:val="00D21651"/>
    <w:pPr>
      <w:spacing w:after="0" w:line="240" w:lineRule="auto"/>
      <w:ind w:left="1600"/>
      <w:textAlignment w:val="baseline"/>
    </w:pPr>
    <w:rPr>
      <w:rFonts w:ascii="맑은 고딕" w:eastAsia="굴림" w:hAnsi="굴림" w:cs="굴림"/>
      <w:color w:val="000000"/>
      <w:kern w:val="0"/>
    </w:rPr>
  </w:style>
  <w:style w:type="paragraph" w:customStyle="1" w:styleId="o">
    <w:name w:val="o 내용"/>
    <w:basedOn w:val="a0"/>
    <w:rsid w:val="008C5E8D"/>
    <w:pPr>
      <w:spacing w:before="60" w:after="0" w:line="408" w:lineRule="auto"/>
      <w:ind w:left="1236" w:hanging="422"/>
      <w:textAlignment w:val="baseline"/>
    </w:pPr>
    <w:rPr>
      <w:rFonts w:ascii="휴먼명조" w:eastAsia="굴림" w:hAnsi="굴림" w:cs="굴림"/>
      <w:color w:val="000000"/>
      <w:kern w:val="0"/>
      <w:sz w:val="26"/>
      <w:szCs w:val="26"/>
    </w:rPr>
  </w:style>
  <w:style w:type="paragraph" w:customStyle="1" w:styleId="ab">
    <w:name w:val="바탕글"/>
    <w:basedOn w:val="a0"/>
    <w:rsid w:val="00B972C5"/>
    <w:pPr>
      <w:spacing w:after="0" w:line="384" w:lineRule="auto"/>
      <w:textAlignment w:val="baseline"/>
    </w:pPr>
    <w:rPr>
      <w:rFonts w:ascii="Arial" w:eastAsia="굴림" w:hAnsi="굴림" w:cs="굴림"/>
      <w:color w:val="000000"/>
      <w:kern w:val="0"/>
    </w:rPr>
  </w:style>
  <w:style w:type="paragraph" w:styleId="ac">
    <w:name w:val="header"/>
    <w:basedOn w:val="a0"/>
    <w:link w:val="Char1"/>
    <w:uiPriority w:val="99"/>
    <w:unhideWhenUsed/>
    <w:rsid w:val="00D17488"/>
    <w:pPr>
      <w:tabs>
        <w:tab w:val="center" w:pos="4513"/>
        <w:tab w:val="right" w:pos="9026"/>
      </w:tabs>
      <w:snapToGrid w:val="0"/>
    </w:pPr>
  </w:style>
  <w:style w:type="character" w:customStyle="1" w:styleId="Char1">
    <w:name w:val="머리글 Char"/>
    <w:basedOn w:val="a1"/>
    <w:link w:val="ac"/>
    <w:uiPriority w:val="99"/>
    <w:rsid w:val="00D17488"/>
  </w:style>
  <w:style w:type="paragraph" w:styleId="ad">
    <w:name w:val="footer"/>
    <w:basedOn w:val="a0"/>
    <w:link w:val="Char2"/>
    <w:uiPriority w:val="99"/>
    <w:unhideWhenUsed/>
    <w:rsid w:val="00D17488"/>
    <w:pPr>
      <w:tabs>
        <w:tab w:val="center" w:pos="4513"/>
        <w:tab w:val="right" w:pos="9026"/>
      </w:tabs>
      <w:snapToGrid w:val="0"/>
    </w:pPr>
  </w:style>
  <w:style w:type="character" w:customStyle="1" w:styleId="Char2">
    <w:name w:val="바닥글 Char"/>
    <w:basedOn w:val="a1"/>
    <w:link w:val="ad"/>
    <w:uiPriority w:val="99"/>
    <w:rsid w:val="00D1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2858">
      <w:bodyDiv w:val="1"/>
      <w:marLeft w:val="0"/>
      <w:marRight w:val="0"/>
      <w:marTop w:val="0"/>
      <w:marBottom w:val="0"/>
      <w:divBdr>
        <w:top w:val="none" w:sz="0" w:space="0" w:color="auto"/>
        <w:left w:val="none" w:sz="0" w:space="0" w:color="auto"/>
        <w:bottom w:val="none" w:sz="0" w:space="0" w:color="auto"/>
        <w:right w:val="none" w:sz="0" w:space="0" w:color="auto"/>
      </w:divBdr>
    </w:div>
    <w:div w:id="193662947">
      <w:bodyDiv w:val="1"/>
      <w:marLeft w:val="0"/>
      <w:marRight w:val="0"/>
      <w:marTop w:val="0"/>
      <w:marBottom w:val="0"/>
      <w:divBdr>
        <w:top w:val="none" w:sz="0" w:space="0" w:color="auto"/>
        <w:left w:val="none" w:sz="0" w:space="0" w:color="auto"/>
        <w:bottom w:val="none" w:sz="0" w:space="0" w:color="auto"/>
        <w:right w:val="none" w:sz="0" w:space="0" w:color="auto"/>
      </w:divBdr>
    </w:div>
    <w:div w:id="245187348">
      <w:bodyDiv w:val="1"/>
      <w:marLeft w:val="0"/>
      <w:marRight w:val="0"/>
      <w:marTop w:val="0"/>
      <w:marBottom w:val="0"/>
      <w:divBdr>
        <w:top w:val="none" w:sz="0" w:space="0" w:color="auto"/>
        <w:left w:val="none" w:sz="0" w:space="0" w:color="auto"/>
        <w:bottom w:val="none" w:sz="0" w:space="0" w:color="auto"/>
        <w:right w:val="none" w:sz="0" w:space="0" w:color="auto"/>
      </w:divBdr>
    </w:div>
    <w:div w:id="418986557">
      <w:bodyDiv w:val="1"/>
      <w:marLeft w:val="0"/>
      <w:marRight w:val="0"/>
      <w:marTop w:val="0"/>
      <w:marBottom w:val="0"/>
      <w:divBdr>
        <w:top w:val="none" w:sz="0" w:space="0" w:color="auto"/>
        <w:left w:val="none" w:sz="0" w:space="0" w:color="auto"/>
        <w:bottom w:val="none" w:sz="0" w:space="0" w:color="auto"/>
        <w:right w:val="none" w:sz="0" w:space="0" w:color="auto"/>
      </w:divBdr>
    </w:div>
    <w:div w:id="501744652">
      <w:bodyDiv w:val="1"/>
      <w:marLeft w:val="0"/>
      <w:marRight w:val="0"/>
      <w:marTop w:val="0"/>
      <w:marBottom w:val="0"/>
      <w:divBdr>
        <w:top w:val="none" w:sz="0" w:space="0" w:color="auto"/>
        <w:left w:val="none" w:sz="0" w:space="0" w:color="auto"/>
        <w:bottom w:val="none" w:sz="0" w:space="0" w:color="auto"/>
        <w:right w:val="none" w:sz="0" w:space="0" w:color="auto"/>
      </w:divBdr>
    </w:div>
    <w:div w:id="884293443">
      <w:bodyDiv w:val="1"/>
      <w:marLeft w:val="0"/>
      <w:marRight w:val="0"/>
      <w:marTop w:val="0"/>
      <w:marBottom w:val="0"/>
      <w:divBdr>
        <w:top w:val="none" w:sz="0" w:space="0" w:color="auto"/>
        <w:left w:val="none" w:sz="0" w:space="0" w:color="auto"/>
        <w:bottom w:val="none" w:sz="0" w:space="0" w:color="auto"/>
        <w:right w:val="none" w:sz="0" w:space="0" w:color="auto"/>
      </w:divBdr>
    </w:div>
    <w:div w:id="894317332">
      <w:bodyDiv w:val="1"/>
      <w:marLeft w:val="0"/>
      <w:marRight w:val="0"/>
      <w:marTop w:val="0"/>
      <w:marBottom w:val="0"/>
      <w:divBdr>
        <w:top w:val="none" w:sz="0" w:space="0" w:color="auto"/>
        <w:left w:val="none" w:sz="0" w:space="0" w:color="auto"/>
        <w:bottom w:val="none" w:sz="0" w:space="0" w:color="auto"/>
        <w:right w:val="none" w:sz="0" w:space="0" w:color="auto"/>
      </w:divBdr>
    </w:div>
    <w:div w:id="901140441">
      <w:bodyDiv w:val="1"/>
      <w:marLeft w:val="0"/>
      <w:marRight w:val="0"/>
      <w:marTop w:val="0"/>
      <w:marBottom w:val="0"/>
      <w:divBdr>
        <w:top w:val="none" w:sz="0" w:space="0" w:color="auto"/>
        <w:left w:val="none" w:sz="0" w:space="0" w:color="auto"/>
        <w:bottom w:val="none" w:sz="0" w:space="0" w:color="auto"/>
        <w:right w:val="none" w:sz="0" w:space="0" w:color="auto"/>
      </w:divBdr>
    </w:div>
    <w:div w:id="913662173">
      <w:bodyDiv w:val="1"/>
      <w:marLeft w:val="0"/>
      <w:marRight w:val="0"/>
      <w:marTop w:val="0"/>
      <w:marBottom w:val="0"/>
      <w:divBdr>
        <w:top w:val="none" w:sz="0" w:space="0" w:color="auto"/>
        <w:left w:val="none" w:sz="0" w:space="0" w:color="auto"/>
        <w:bottom w:val="none" w:sz="0" w:space="0" w:color="auto"/>
        <w:right w:val="none" w:sz="0" w:space="0" w:color="auto"/>
      </w:divBdr>
    </w:div>
    <w:div w:id="1049038958">
      <w:bodyDiv w:val="1"/>
      <w:marLeft w:val="0"/>
      <w:marRight w:val="0"/>
      <w:marTop w:val="0"/>
      <w:marBottom w:val="0"/>
      <w:divBdr>
        <w:top w:val="none" w:sz="0" w:space="0" w:color="auto"/>
        <w:left w:val="none" w:sz="0" w:space="0" w:color="auto"/>
        <w:bottom w:val="none" w:sz="0" w:space="0" w:color="auto"/>
        <w:right w:val="none" w:sz="0" w:space="0" w:color="auto"/>
      </w:divBdr>
    </w:div>
    <w:div w:id="1061557360">
      <w:bodyDiv w:val="1"/>
      <w:marLeft w:val="0"/>
      <w:marRight w:val="0"/>
      <w:marTop w:val="0"/>
      <w:marBottom w:val="0"/>
      <w:divBdr>
        <w:top w:val="none" w:sz="0" w:space="0" w:color="auto"/>
        <w:left w:val="none" w:sz="0" w:space="0" w:color="auto"/>
        <w:bottom w:val="none" w:sz="0" w:space="0" w:color="auto"/>
        <w:right w:val="none" w:sz="0" w:space="0" w:color="auto"/>
      </w:divBdr>
    </w:div>
    <w:div w:id="1177307228">
      <w:bodyDiv w:val="1"/>
      <w:marLeft w:val="0"/>
      <w:marRight w:val="0"/>
      <w:marTop w:val="0"/>
      <w:marBottom w:val="0"/>
      <w:divBdr>
        <w:top w:val="none" w:sz="0" w:space="0" w:color="auto"/>
        <w:left w:val="none" w:sz="0" w:space="0" w:color="auto"/>
        <w:bottom w:val="none" w:sz="0" w:space="0" w:color="auto"/>
        <w:right w:val="none" w:sz="0" w:space="0" w:color="auto"/>
      </w:divBdr>
    </w:div>
    <w:div w:id="1204052902">
      <w:bodyDiv w:val="1"/>
      <w:marLeft w:val="0"/>
      <w:marRight w:val="0"/>
      <w:marTop w:val="0"/>
      <w:marBottom w:val="0"/>
      <w:divBdr>
        <w:top w:val="none" w:sz="0" w:space="0" w:color="auto"/>
        <w:left w:val="none" w:sz="0" w:space="0" w:color="auto"/>
        <w:bottom w:val="none" w:sz="0" w:space="0" w:color="auto"/>
        <w:right w:val="none" w:sz="0" w:space="0" w:color="auto"/>
      </w:divBdr>
    </w:div>
    <w:div w:id="1307082066">
      <w:bodyDiv w:val="1"/>
      <w:marLeft w:val="0"/>
      <w:marRight w:val="0"/>
      <w:marTop w:val="0"/>
      <w:marBottom w:val="0"/>
      <w:divBdr>
        <w:top w:val="none" w:sz="0" w:space="0" w:color="auto"/>
        <w:left w:val="none" w:sz="0" w:space="0" w:color="auto"/>
        <w:bottom w:val="none" w:sz="0" w:space="0" w:color="auto"/>
        <w:right w:val="none" w:sz="0" w:space="0" w:color="auto"/>
      </w:divBdr>
    </w:div>
    <w:div w:id="1606886823">
      <w:bodyDiv w:val="1"/>
      <w:marLeft w:val="0"/>
      <w:marRight w:val="0"/>
      <w:marTop w:val="0"/>
      <w:marBottom w:val="0"/>
      <w:divBdr>
        <w:top w:val="none" w:sz="0" w:space="0" w:color="auto"/>
        <w:left w:val="none" w:sz="0" w:space="0" w:color="auto"/>
        <w:bottom w:val="none" w:sz="0" w:space="0" w:color="auto"/>
        <w:right w:val="none" w:sz="0" w:space="0" w:color="auto"/>
      </w:divBdr>
    </w:div>
    <w:div w:id="1655724216">
      <w:bodyDiv w:val="1"/>
      <w:marLeft w:val="0"/>
      <w:marRight w:val="0"/>
      <w:marTop w:val="0"/>
      <w:marBottom w:val="0"/>
      <w:divBdr>
        <w:top w:val="none" w:sz="0" w:space="0" w:color="auto"/>
        <w:left w:val="none" w:sz="0" w:space="0" w:color="auto"/>
        <w:bottom w:val="none" w:sz="0" w:space="0" w:color="auto"/>
        <w:right w:val="none" w:sz="0" w:space="0" w:color="auto"/>
      </w:divBdr>
    </w:div>
    <w:div w:id="1722048333">
      <w:bodyDiv w:val="1"/>
      <w:marLeft w:val="0"/>
      <w:marRight w:val="0"/>
      <w:marTop w:val="0"/>
      <w:marBottom w:val="0"/>
      <w:divBdr>
        <w:top w:val="none" w:sz="0" w:space="0" w:color="auto"/>
        <w:left w:val="none" w:sz="0" w:space="0" w:color="auto"/>
        <w:bottom w:val="none" w:sz="0" w:space="0" w:color="auto"/>
        <w:right w:val="none" w:sz="0" w:space="0" w:color="auto"/>
      </w:divBdr>
    </w:div>
    <w:div w:id="1736001500">
      <w:bodyDiv w:val="1"/>
      <w:marLeft w:val="0"/>
      <w:marRight w:val="0"/>
      <w:marTop w:val="0"/>
      <w:marBottom w:val="0"/>
      <w:divBdr>
        <w:top w:val="none" w:sz="0" w:space="0" w:color="auto"/>
        <w:left w:val="none" w:sz="0" w:space="0" w:color="auto"/>
        <w:bottom w:val="none" w:sz="0" w:space="0" w:color="auto"/>
        <w:right w:val="none" w:sz="0" w:space="0" w:color="auto"/>
      </w:divBdr>
    </w:div>
    <w:div w:id="1779182302">
      <w:bodyDiv w:val="1"/>
      <w:marLeft w:val="0"/>
      <w:marRight w:val="0"/>
      <w:marTop w:val="0"/>
      <w:marBottom w:val="0"/>
      <w:divBdr>
        <w:top w:val="none" w:sz="0" w:space="0" w:color="auto"/>
        <w:left w:val="none" w:sz="0" w:space="0" w:color="auto"/>
        <w:bottom w:val="none" w:sz="0" w:space="0" w:color="auto"/>
        <w:right w:val="none" w:sz="0" w:space="0" w:color="auto"/>
      </w:divBdr>
    </w:div>
    <w:div w:id="1807045193">
      <w:bodyDiv w:val="1"/>
      <w:marLeft w:val="0"/>
      <w:marRight w:val="0"/>
      <w:marTop w:val="0"/>
      <w:marBottom w:val="0"/>
      <w:divBdr>
        <w:top w:val="none" w:sz="0" w:space="0" w:color="auto"/>
        <w:left w:val="none" w:sz="0" w:space="0" w:color="auto"/>
        <w:bottom w:val="none" w:sz="0" w:space="0" w:color="auto"/>
        <w:right w:val="none" w:sz="0" w:space="0" w:color="auto"/>
      </w:divBdr>
    </w:div>
    <w:div w:id="1821381900">
      <w:bodyDiv w:val="1"/>
      <w:marLeft w:val="0"/>
      <w:marRight w:val="0"/>
      <w:marTop w:val="0"/>
      <w:marBottom w:val="0"/>
      <w:divBdr>
        <w:top w:val="none" w:sz="0" w:space="0" w:color="auto"/>
        <w:left w:val="none" w:sz="0" w:space="0" w:color="auto"/>
        <w:bottom w:val="none" w:sz="0" w:space="0" w:color="auto"/>
        <w:right w:val="none" w:sz="0" w:space="0" w:color="auto"/>
      </w:divBdr>
    </w:div>
    <w:div w:id="20738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A6191-348C-4F8A-98CD-62F933EC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920</Words>
  <Characters>5247</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npc</cp:lastModifiedBy>
  <cp:revision>2</cp:revision>
  <dcterms:created xsi:type="dcterms:W3CDTF">2022-06-17T08:22:00Z</dcterms:created>
  <dcterms:modified xsi:type="dcterms:W3CDTF">2022-06-17T08:22:00Z</dcterms:modified>
</cp:coreProperties>
</file>